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3F58DF" w:rsidRDefault="006706D1" w:rsidP="006706D1">
      <w:pPr>
        <w:jc w:val="center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>Informac</w:t>
      </w:r>
      <w:r w:rsidR="006B1402">
        <w:rPr>
          <w:rFonts w:ascii="Arial" w:hAnsi="Arial" w:cs="Arial"/>
          <w:b/>
        </w:rPr>
        <w:t xml:space="preserve">ja z otwarcia ofert z dnia </w:t>
      </w:r>
      <w:r w:rsidR="004643E9">
        <w:rPr>
          <w:rFonts w:ascii="Arial" w:hAnsi="Arial" w:cs="Arial"/>
          <w:b/>
        </w:rPr>
        <w:t>03.07</w:t>
      </w:r>
      <w:r w:rsidR="003F58DF" w:rsidRPr="003F58DF">
        <w:rPr>
          <w:rFonts w:ascii="Arial" w:hAnsi="Arial" w:cs="Arial"/>
          <w:b/>
        </w:rPr>
        <w:t>.2019</w:t>
      </w:r>
      <w:r w:rsidRPr="003F58DF">
        <w:rPr>
          <w:rFonts w:ascii="Arial" w:hAnsi="Arial" w:cs="Arial"/>
          <w:b/>
        </w:rPr>
        <w:t xml:space="preserve"> r.</w:t>
      </w:r>
    </w:p>
    <w:p w:rsidR="003F58DF" w:rsidRPr="004643E9" w:rsidRDefault="006706D1" w:rsidP="001E18B8">
      <w:pPr>
        <w:jc w:val="both"/>
        <w:rPr>
          <w:rFonts w:ascii="Arial" w:hAnsi="Arial" w:cs="Arial"/>
          <w:b/>
        </w:rPr>
      </w:pPr>
      <w:r w:rsidRPr="004643E9">
        <w:rPr>
          <w:rFonts w:ascii="Arial" w:hAnsi="Arial" w:cs="Arial"/>
          <w:b/>
        </w:rPr>
        <w:t xml:space="preserve">w postępowaniu pn. </w:t>
      </w:r>
      <w:r w:rsidR="00E436B6" w:rsidRPr="004643E9">
        <w:rPr>
          <w:rFonts w:ascii="Arial" w:hAnsi="Arial" w:cs="Arial"/>
          <w:b/>
        </w:rPr>
        <w:t>„</w:t>
      </w:r>
      <w:r w:rsidR="004643E9" w:rsidRPr="004643E9">
        <w:rPr>
          <w:rFonts w:ascii="Arial" w:hAnsi="Arial" w:cs="Arial"/>
          <w:b/>
        </w:rPr>
        <w:t>Inwentaryzacja oraz audyt wybranej części oświetlenia drogowego na terenie miasta Poznania</w:t>
      </w:r>
      <w:r w:rsidR="00E436B6" w:rsidRPr="004643E9">
        <w:rPr>
          <w:rFonts w:ascii="Arial" w:hAnsi="Arial" w:cs="Arial"/>
          <w:b/>
        </w:rPr>
        <w:t>”</w:t>
      </w:r>
    </w:p>
    <w:p w:rsidR="00E436B6" w:rsidRPr="003F58DF" w:rsidRDefault="002D5F56" w:rsidP="001E1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DZ.UI</w:t>
      </w:r>
      <w:r w:rsidR="003F58DF" w:rsidRPr="003F58DF">
        <w:rPr>
          <w:rFonts w:ascii="Arial" w:hAnsi="Arial" w:cs="Arial"/>
          <w:b/>
        </w:rPr>
        <w:t>.341.</w:t>
      </w:r>
      <w:r w:rsidR="004643E9">
        <w:rPr>
          <w:rFonts w:ascii="Arial" w:hAnsi="Arial" w:cs="Arial"/>
          <w:b/>
        </w:rPr>
        <w:t>61</w:t>
      </w:r>
      <w:r w:rsidR="003F58DF" w:rsidRPr="003F58DF">
        <w:rPr>
          <w:rFonts w:ascii="Arial" w:hAnsi="Arial" w:cs="Arial"/>
          <w:b/>
        </w:rPr>
        <w:t>.2019</w:t>
      </w:r>
    </w:p>
    <w:p w:rsidR="00AC5B31" w:rsidRPr="003F58DF" w:rsidRDefault="000E46EF" w:rsidP="001E18B8">
      <w:pPr>
        <w:jc w:val="both"/>
        <w:rPr>
          <w:rFonts w:ascii="Arial" w:hAnsi="Arial" w:cs="Arial"/>
        </w:rPr>
      </w:pPr>
      <w:r w:rsidRPr="003F58DF">
        <w:rPr>
          <w:rFonts w:ascii="Arial" w:hAnsi="Arial" w:cs="Arial"/>
        </w:rPr>
        <w:t xml:space="preserve">Zamawiający zamierza przeznaczyć na sfinansowanie zamówienia kwotę w wysokości </w:t>
      </w:r>
      <w:r w:rsidR="004643E9">
        <w:rPr>
          <w:rFonts w:ascii="Arial" w:hAnsi="Arial" w:cs="Arial"/>
        </w:rPr>
        <w:t>180 000,00</w:t>
      </w:r>
      <w:r w:rsidR="00E436B6" w:rsidRPr="003F58DF">
        <w:rPr>
          <w:rFonts w:ascii="Arial" w:hAnsi="Arial" w:cs="Arial"/>
        </w:rPr>
        <w:t xml:space="preserve"> zł brutto</w:t>
      </w:r>
    </w:p>
    <w:tbl>
      <w:tblPr>
        <w:tblStyle w:val="Tabela-Siatka"/>
        <w:tblW w:w="8641" w:type="dxa"/>
        <w:tblLook w:val="04A0" w:firstRow="1" w:lastRow="0" w:firstColumn="1" w:lastColumn="0" w:noHBand="0" w:noVBand="1"/>
      </w:tblPr>
      <w:tblGrid>
        <w:gridCol w:w="878"/>
        <w:gridCol w:w="4079"/>
        <w:gridCol w:w="1842"/>
        <w:gridCol w:w="1842"/>
      </w:tblGrid>
      <w:tr w:rsidR="004643E9" w:rsidRPr="00842BAD" w:rsidTr="004643E9">
        <w:tc>
          <w:tcPr>
            <w:tcW w:w="878" w:type="dxa"/>
            <w:vAlign w:val="center"/>
          </w:tcPr>
          <w:p w:rsidR="004643E9" w:rsidRPr="00842BAD" w:rsidRDefault="004643E9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079" w:type="dxa"/>
            <w:vAlign w:val="center"/>
          </w:tcPr>
          <w:p w:rsidR="004643E9" w:rsidRPr="00842BAD" w:rsidRDefault="004643E9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42" w:type="dxa"/>
            <w:vAlign w:val="center"/>
          </w:tcPr>
          <w:p w:rsidR="004643E9" w:rsidRPr="00842BAD" w:rsidRDefault="004643E9" w:rsidP="00E436B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42" w:type="dxa"/>
          </w:tcPr>
          <w:p w:rsidR="004643E9" w:rsidRDefault="004643E9" w:rsidP="00E436B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Gwarancja jakości (miesiące)</w:t>
            </w:r>
          </w:p>
        </w:tc>
      </w:tr>
      <w:tr w:rsidR="004643E9" w:rsidRPr="00842BAD" w:rsidTr="004643E9">
        <w:tc>
          <w:tcPr>
            <w:tcW w:w="878" w:type="dxa"/>
          </w:tcPr>
          <w:p w:rsidR="004643E9" w:rsidRPr="00842BAD" w:rsidRDefault="004643E9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4079" w:type="dxa"/>
          </w:tcPr>
          <w:p w:rsidR="004643E9" w:rsidRDefault="004643E9" w:rsidP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GRADIS Sp. z o.o. </w:t>
            </w:r>
          </w:p>
          <w:p w:rsidR="004643E9" w:rsidRDefault="004643E9" w:rsidP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Jasnogórska 9 </w:t>
            </w:r>
          </w:p>
          <w:p w:rsidR="004643E9" w:rsidRPr="00842BAD" w:rsidRDefault="004643E9" w:rsidP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31-358 Kraków</w:t>
            </w:r>
          </w:p>
        </w:tc>
        <w:tc>
          <w:tcPr>
            <w:tcW w:w="1842" w:type="dxa"/>
          </w:tcPr>
          <w:p w:rsidR="004643E9" w:rsidRPr="00842BAD" w:rsidRDefault="004643E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113 160,00</w:t>
            </w:r>
          </w:p>
        </w:tc>
        <w:tc>
          <w:tcPr>
            <w:tcW w:w="1842" w:type="dxa"/>
          </w:tcPr>
          <w:p w:rsidR="004643E9" w:rsidRPr="00842BAD" w:rsidRDefault="004643E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43E9" w:rsidRPr="00842BAD" w:rsidTr="004643E9">
        <w:tc>
          <w:tcPr>
            <w:tcW w:w="878" w:type="dxa"/>
          </w:tcPr>
          <w:p w:rsidR="004643E9" w:rsidRPr="00842BAD" w:rsidRDefault="0046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9" w:type="dxa"/>
          </w:tcPr>
          <w:p w:rsidR="004643E9" w:rsidRDefault="00464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 Energy Poland Mariusz Staniek ul. Górna 29b </w:t>
            </w:r>
          </w:p>
          <w:p w:rsidR="004643E9" w:rsidRDefault="004643E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43-400 Cieszyn</w:t>
            </w:r>
          </w:p>
        </w:tc>
        <w:tc>
          <w:tcPr>
            <w:tcW w:w="1842" w:type="dxa"/>
          </w:tcPr>
          <w:p w:rsidR="004643E9" w:rsidRPr="00842BAD" w:rsidRDefault="004643E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237 600,00</w:t>
            </w:r>
          </w:p>
        </w:tc>
        <w:tc>
          <w:tcPr>
            <w:tcW w:w="1842" w:type="dxa"/>
          </w:tcPr>
          <w:p w:rsidR="004643E9" w:rsidRPr="00842BAD" w:rsidRDefault="004643E9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2D5F56"/>
    <w:rsid w:val="003F58DF"/>
    <w:rsid w:val="00451290"/>
    <w:rsid w:val="00452C26"/>
    <w:rsid w:val="004643E9"/>
    <w:rsid w:val="004C6887"/>
    <w:rsid w:val="00507227"/>
    <w:rsid w:val="006706D1"/>
    <w:rsid w:val="006A3CA7"/>
    <w:rsid w:val="006B1402"/>
    <w:rsid w:val="006B7AF9"/>
    <w:rsid w:val="00781348"/>
    <w:rsid w:val="007832DA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344B9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83A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2019-07-03T08:23:00Z</cp:lastPrinted>
  <dcterms:created xsi:type="dcterms:W3CDTF">2018-07-18T07:38:00Z</dcterms:created>
  <dcterms:modified xsi:type="dcterms:W3CDTF">2019-07-03T08:23:00Z</dcterms:modified>
</cp:coreProperties>
</file>