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8315C7">
        <w:rPr>
          <w:rFonts w:ascii="Arial" w:hAnsi="Arial" w:cs="Arial"/>
          <w:bCs/>
        </w:rPr>
        <w:t>D</w:t>
      </w:r>
      <w:r w:rsidR="00B5490C" w:rsidRPr="00664212">
        <w:rPr>
          <w:rFonts w:ascii="Arial" w:hAnsi="Arial" w:cs="Arial"/>
          <w:bCs/>
        </w:rPr>
        <w:t>.341.</w:t>
      </w:r>
      <w:r w:rsidR="00BA5A30">
        <w:rPr>
          <w:rFonts w:ascii="Arial" w:hAnsi="Arial" w:cs="Arial"/>
          <w:bCs/>
        </w:rPr>
        <w:t>5</w:t>
      </w:r>
      <w:r w:rsidR="00682DB5">
        <w:rPr>
          <w:rFonts w:ascii="Arial" w:hAnsi="Arial" w:cs="Arial"/>
          <w:bCs/>
        </w:rPr>
        <w:t>7</w:t>
      </w:r>
      <w:r w:rsidR="00F3373B">
        <w:rPr>
          <w:rFonts w:ascii="Arial" w:hAnsi="Arial" w:cs="Arial"/>
          <w:bCs/>
        </w:rPr>
        <w:t>.2021</w:t>
      </w:r>
      <w:r w:rsidR="00BA5A30">
        <w:rPr>
          <w:rFonts w:ascii="Arial" w:hAnsi="Arial" w:cs="Arial"/>
          <w:bCs/>
        </w:rPr>
        <w:t xml:space="preserve"> </w:t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682DB5">
        <w:rPr>
          <w:rFonts w:ascii="Arial" w:hAnsi="Arial" w:cs="Arial"/>
          <w:bCs/>
        </w:rPr>
        <w:t>28</w:t>
      </w:r>
      <w:r w:rsidR="00BA5A30">
        <w:rPr>
          <w:rFonts w:ascii="Arial" w:hAnsi="Arial" w:cs="Arial"/>
          <w:bCs/>
        </w:rPr>
        <w:t xml:space="preserve"> lipca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>Dotyczy postępowania o udzielenie zamówienia publicznego</w:t>
      </w:r>
    </w:p>
    <w:p w:rsidR="000821ED" w:rsidRPr="00682DB5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 xml:space="preserve">pn. </w:t>
      </w:r>
      <w:r w:rsidR="000821ED" w:rsidRPr="00682DB5">
        <w:rPr>
          <w:rFonts w:ascii="Arial" w:hAnsi="Arial" w:cs="Arial"/>
          <w:b/>
          <w:bCs/>
        </w:rPr>
        <w:t>„</w:t>
      </w:r>
      <w:r w:rsidR="00682DB5" w:rsidRPr="00682DB5">
        <w:rPr>
          <w:rFonts w:ascii="Arial" w:hAnsi="Arial" w:cs="Arial"/>
          <w:b/>
          <w:bCs/>
        </w:rPr>
        <w:t>Remont nawierzchni chodnika w ul. Limanowskiego w Poznaniu</w:t>
      </w:r>
      <w:r w:rsidR="000821ED" w:rsidRPr="00682DB5">
        <w:rPr>
          <w:rFonts w:ascii="Arial" w:hAnsi="Arial" w:cs="Arial"/>
          <w:b/>
          <w:bCs/>
        </w:rPr>
        <w:t>”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682DB5">
        <w:rPr>
          <w:rFonts w:ascii="Arial" w:hAnsi="Arial" w:cs="Arial"/>
        </w:rPr>
        <w:t>285 077,38</w:t>
      </w:r>
      <w:r w:rsidR="00664212" w:rsidRPr="00664212">
        <w:rPr>
          <w:rFonts w:ascii="Arial" w:hAnsi="Arial" w:cs="Arial"/>
        </w:rPr>
        <w:t xml:space="preserve"> 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292A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DB5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5A30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45A9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F4F0-B8B8-4DC7-AC1D-964F450F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13</cp:revision>
  <cp:lastPrinted>2020-09-18T08:36:00Z</cp:lastPrinted>
  <dcterms:created xsi:type="dcterms:W3CDTF">2020-09-18T08:18:00Z</dcterms:created>
  <dcterms:modified xsi:type="dcterms:W3CDTF">2021-07-28T06:36:00Z</dcterms:modified>
</cp:coreProperties>
</file>