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90C8" w14:textId="77777777" w:rsidR="00A93B41" w:rsidRPr="00A93B41" w:rsidRDefault="00A93B41" w:rsidP="00A93B41">
      <w:pPr>
        <w:jc w:val="both"/>
        <w:rPr>
          <w:rFonts w:ascii="Arial" w:hAnsi="Arial" w:cs="Arial"/>
          <w:b/>
          <w:color w:val="2E74B5"/>
        </w:rPr>
      </w:pPr>
      <w:r w:rsidRPr="00A93B41">
        <w:rPr>
          <w:rFonts w:ascii="Arial" w:hAnsi="Arial" w:cs="Arial"/>
          <w:b/>
          <w:color w:val="2E74B5"/>
        </w:rPr>
        <w:t xml:space="preserve">Szczegółowe wytyczne  do wykonania prac projektowych: </w:t>
      </w:r>
    </w:p>
    <w:p w14:paraId="5059FEFB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  <w:u w:val="single"/>
        </w:rPr>
      </w:pPr>
      <w:r w:rsidRPr="00A93B41">
        <w:rPr>
          <w:rFonts w:ascii="Arial" w:hAnsi="Arial" w:cs="Arial"/>
          <w:sz w:val="20"/>
          <w:u w:val="single"/>
        </w:rPr>
        <w:t>Każda z projektowanych ulic wymaga indywidualnej analizy przedprojektowej, uwzględnienia różnych aspektów, które  istotne są dla projektowanego terenu.</w:t>
      </w:r>
    </w:p>
    <w:p w14:paraId="2797B11C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  <w:u w:val="single"/>
        </w:rPr>
      </w:pPr>
    </w:p>
    <w:p w14:paraId="0172556B" w14:textId="77777777" w:rsidR="00A93B41" w:rsidRPr="00A93B41" w:rsidRDefault="00A93B41" w:rsidP="00A93B41">
      <w:pPr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Wymagane jest, by powstanie projektu zagospodarowania szatą roślinną było poprzedzone szczegółową analizą terenu</w:t>
      </w:r>
      <w:bookmarkStart w:id="0" w:name="_GoBack"/>
      <w:bookmarkEnd w:id="0"/>
      <w:r w:rsidRPr="00A93B41">
        <w:rPr>
          <w:rFonts w:ascii="Arial" w:hAnsi="Arial" w:cs="Arial"/>
          <w:sz w:val="20"/>
        </w:rPr>
        <w:t xml:space="preserve"> i indywidualnych uwarunkowań oraz specyfiki każdej z ulic tj.:</w:t>
      </w:r>
    </w:p>
    <w:p w14:paraId="1A439FF9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 xml:space="preserve">nasilenia ruchu pieszego, kołowego, torowego, </w:t>
      </w:r>
    </w:p>
    <w:p w14:paraId="2F5CCC7B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lokalnej dopuszczalnej prędkości jazdy,</w:t>
      </w:r>
    </w:p>
    <w:p w14:paraId="161D526E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częstotliwości występowania przejść dla pieszych,</w:t>
      </w:r>
    </w:p>
    <w:p w14:paraId="7DF00995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odległości od centrum miasta,</w:t>
      </w:r>
    </w:p>
    <w:p w14:paraId="7CAC837C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sposobu monitorowania terenu przez służby miejskie,</w:t>
      </w:r>
    </w:p>
    <w:p w14:paraId="013D394A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dostępności terenu pod kątem aktów wandalizmu i kradzieży,</w:t>
      </w:r>
    </w:p>
    <w:p w14:paraId="24CB8E7F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dostępności terenu dla czworonogów,</w:t>
      </w:r>
    </w:p>
    <w:p w14:paraId="302663F9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indywidualnych oczekiwań mieszkańców.</w:t>
      </w:r>
    </w:p>
    <w:p w14:paraId="4BD61186" w14:textId="77777777" w:rsidR="00A93B41" w:rsidRPr="00A93B41" w:rsidRDefault="00A93B41" w:rsidP="00A93B41">
      <w:pPr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</w:p>
    <w:p w14:paraId="6E6B1D80" w14:textId="77777777" w:rsidR="00A93B41" w:rsidRPr="00A93B41" w:rsidRDefault="00A93B41" w:rsidP="00A93B41">
      <w:pPr>
        <w:adjustRightInd w:val="0"/>
        <w:spacing w:after="480" w:line="240" w:lineRule="auto"/>
        <w:jc w:val="both"/>
        <w:rPr>
          <w:rFonts w:ascii="Arial" w:hAnsi="Arial" w:cs="Arial"/>
          <w:b/>
          <w:bCs/>
          <w:sz w:val="20"/>
        </w:rPr>
      </w:pPr>
      <w:r w:rsidRPr="00A93B41">
        <w:rPr>
          <w:rFonts w:ascii="Arial" w:hAnsi="Arial" w:cs="Arial"/>
          <w:b/>
          <w:bCs/>
          <w:sz w:val="20"/>
        </w:rPr>
        <w:t>Uwzględniając powyższe, projekt zieleni dla każdej z ulic będzie charakteryzować się różnym doborem gatunkowym, różnym przygotowaniem terenu pod obsadzenia, różnymi wytycznymi dotyczącymi wykonawstwa i pielęgnacji.</w:t>
      </w:r>
    </w:p>
    <w:p w14:paraId="1E57BB87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Style w:val="Odwoanieintensywne"/>
        </w:rPr>
      </w:pPr>
      <w:r w:rsidRPr="00A93B41">
        <w:rPr>
          <w:rStyle w:val="Odwoanieintensywne"/>
        </w:rPr>
        <w:t xml:space="preserve">LOKALIZACJA OBSADZEŃ </w:t>
      </w:r>
    </w:p>
    <w:p w14:paraId="26C1DF9E" w14:textId="77777777" w:rsidR="00A93B41" w:rsidRPr="00A93B41" w:rsidRDefault="00A93B41" w:rsidP="00A93B41">
      <w:pPr>
        <w:keepNext/>
        <w:tabs>
          <w:tab w:val="right" w:pos="567"/>
        </w:tabs>
        <w:spacing w:after="0" w:line="240" w:lineRule="auto"/>
        <w:ind w:left="66"/>
        <w:outlineLvl w:val="2"/>
        <w:rPr>
          <w:rFonts w:ascii="Arial" w:hAnsi="Arial" w:cs="Arial"/>
          <w:i/>
        </w:rPr>
      </w:pPr>
    </w:p>
    <w:p w14:paraId="76AC855D" w14:textId="77777777" w:rsidR="00A93B41" w:rsidRPr="00A93B41" w:rsidRDefault="00A93B41" w:rsidP="00A93B41">
      <w:pPr>
        <w:numPr>
          <w:ilvl w:val="0"/>
          <w:numId w:val="1"/>
        </w:numPr>
        <w:autoSpaceDE/>
        <w:autoSpaceDN/>
        <w:spacing w:after="160" w:line="256" w:lineRule="auto"/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A93B41">
        <w:rPr>
          <w:rFonts w:ascii="Arial" w:hAnsi="Arial" w:cs="Arial"/>
          <w:b/>
          <w:sz w:val="20"/>
          <w:szCs w:val="20"/>
        </w:rPr>
        <w:t>Pod względem rozmieszczenia elementów pasa drogowego:</w:t>
      </w:r>
    </w:p>
    <w:p w14:paraId="5385403D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zachować skrajnię dla projektowanych krzewów i bylin (nie tylko w momencie sadzenia, ale kilka lat później),</w:t>
      </w:r>
    </w:p>
    <w:p w14:paraId="39FE3CF3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 uwagi na sposób zimowego utrzymania dróg, wszystkie rośliny muszą być odpowiednio oddalone od krawędzi jezdni, zwłaszcza na łukach, zakrętach, wysepkach i podjazdach, gdzie w przypadku lodowicy, gołoledzi, dawki soli są największe,</w:t>
      </w:r>
    </w:p>
    <w:p w14:paraId="6975197B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zapewnić ochronę przed solą</w:t>
      </w:r>
    </w:p>
    <w:p w14:paraId="4C5F7067" w14:textId="77777777" w:rsidR="00A93B41" w:rsidRPr="00A93B41" w:rsidRDefault="00A93B41" w:rsidP="00A93B41">
      <w:pPr>
        <w:numPr>
          <w:ilvl w:val="0"/>
          <w:numId w:val="2"/>
        </w:numPr>
        <w:tabs>
          <w:tab w:val="num" w:pos="1560"/>
        </w:tabs>
        <w:autoSpaceDE/>
        <w:autoSpaceDN/>
        <w:spacing w:after="0" w:line="240" w:lineRule="auto"/>
        <w:ind w:left="15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wprowadzić mechaniczne zapory – maty, przed dostępem zasolonego błota pośniegowego oraz aerozolu solnego do roślin,</w:t>
      </w:r>
    </w:p>
    <w:p w14:paraId="04680EC4" w14:textId="77777777" w:rsidR="00A93B41" w:rsidRPr="00A93B41" w:rsidRDefault="00A93B41" w:rsidP="00A93B41">
      <w:pPr>
        <w:autoSpaceDE/>
        <w:autoSpaceDN/>
        <w:spacing w:after="0" w:line="240" w:lineRule="auto"/>
        <w:ind w:left="1560"/>
        <w:jc w:val="both"/>
        <w:rPr>
          <w:rFonts w:ascii="Arial" w:hAnsi="Arial" w:cs="Arial"/>
        </w:rPr>
      </w:pPr>
    </w:p>
    <w:p w14:paraId="270B2589" w14:textId="77777777" w:rsidR="00A93B41" w:rsidRPr="00A93B41" w:rsidRDefault="00A93B41" w:rsidP="00A93B41">
      <w:pPr>
        <w:numPr>
          <w:ilvl w:val="0"/>
          <w:numId w:val="1"/>
        </w:numPr>
        <w:autoSpaceDE/>
        <w:autoSpaceDN/>
        <w:spacing w:after="160" w:line="25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A93B41">
        <w:rPr>
          <w:rFonts w:ascii="Arial" w:hAnsi="Arial" w:cs="Arial"/>
          <w:b/>
          <w:sz w:val="20"/>
          <w:szCs w:val="20"/>
        </w:rPr>
        <w:t>Pod względem biologicznym:</w:t>
      </w:r>
    </w:p>
    <w:p w14:paraId="71ABB250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odległość sadzenia krzewów od drzew istniejących musi uwzględniać zachowanie takiego odstępu, który nie będzie narażał drzew na uszkodzenia systemu korzeniowego podczas sadzenia krzewów oraz na konkurencję korzeni                             o przestrzeń życiową obu pięter roślinności,</w:t>
      </w:r>
    </w:p>
    <w:p w14:paraId="62E49415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odległość sadzenia nowych drzew od drzew już istniejących musi być uzależniona od stanu zdrowotnego istniejącego drzewostanu i jego rokowań kondycyjnych na najbliższe lata (dosadzenia można traktować jako pierwszy etap wymiany drzew),</w:t>
      </w:r>
    </w:p>
    <w:p w14:paraId="7611CE8E" w14:textId="77777777" w:rsidR="00A93B41" w:rsidRPr="00A93B41" w:rsidRDefault="00A93B41" w:rsidP="00A93B41">
      <w:pPr>
        <w:numPr>
          <w:ilvl w:val="0"/>
          <w:numId w:val="3"/>
        </w:numPr>
        <w:autoSpaceDE/>
        <w:autoSpaceDN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należy wyeliminować prawdopodobieństwo wzajemnego „zagłuszania” się sąsiadujących grup roślinnych odmiennych gatunków poprzez zaplanowanie odpowiednio dużych odległości pomiędzy skrajnymi ich rzędami.</w:t>
      </w:r>
    </w:p>
    <w:p w14:paraId="242E1121" w14:textId="77777777" w:rsidR="00A93B41" w:rsidRPr="00A93B41" w:rsidRDefault="00A93B41" w:rsidP="00A93B41">
      <w:pPr>
        <w:spacing w:after="0" w:line="240" w:lineRule="auto"/>
        <w:jc w:val="both"/>
        <w:rPr>
          <w:rFonts w:ascii="Arial" w:hAnsi="Arial" w:cs="Arial"/>
        </w:rPr>
      </w:pPr>
    </w:p>
    <w:p w14:paraId="1653D610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Style w:val="Odwoanieintensywne"/>
        </w:rPr>
      </w:pPr>
      <w:r w:rsidRPr="00A93B41">
        <w:rPr>
          <w:rStyle w:val="Odwoanieintensywne"/>
        </w:rPr>
        <w:t>ZASADY DOBORU GATUNKOWEGO</w:t>
      </w:r>
    </w:p>
    <w:p w14:paraId="2947EAB2" w14:textId="77777777" w:rsidR="00A93B41" w:rsidRPr="00A93B41" w:rsidRDefault="00A93B41" w:rsidP="00A93B41">
      <w:pPr>
        <w:keepNext/>
        <w:autoSpaceDE/>
        <w:autoSpaceDN/>
        <w:spacing w:after="0" w:line="240" w:lineRule="auto"/>
        <w:outlineLvl w:val="2"/>
        <w:rPr>
          <w:rFonts w:ascii="Arial" w:hAnsi="Arial" w:cs="Arial"/>
          <w:sz w:val="20"/>
          <w:szCs w:val="20"/>
        </w:rPr>
      </w:pPr>
    </w:p>
    <w:p w14:paraId="4703820F" w14:textId="77777777" w:rsidR="00A93B41" w:rsidRPr="00A93B41" w:rsidRDefault="00A93B41" w:rsidP="00A93B41">
      <w:pPr>
        <w:numPr>
          <w:ilvl w:val="0"/>
          <w:numId w:val="4"/>
        </w:numPr>
        <w:autoSpaceDE/>
        <w:autoSpaceDN/>
        <w:spacing w:after="0" w:line="240" w:lineRule="auto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A93B41">
        <w:rPr>
          <w:rFonts w:ascii="Arial" w:hAnsi="Arial" w:cs="Arial"/>
          <w:bCs/>
          <w:sz w:val="20"/>
          <w:szCs w:val="20"/>
        </w:rPr>
        <w:t xml:space="preserve">konieczne jest zastosowanie ograniczonego i charakterystycznego na konkretnym obiekcie doboru gatunkowego, rezygnacja z szerokiego stosowania roślin niesprawdzonych, </w:t>
      </w:r>
    </w:p>
    <w:p w14:paraId="6CA159A8" w14:textId="77777777" w:rsidR="00A93B41" w:rsidRPr="00A93B41" w:rsidRDefault="00A93B41" w:rsidP="00A93B41">
      <w:pPr>
        <w:autoSpaceDE/>
        <w:autoSpaceDN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14:paraId="04F96491" w14:textId="77777777" w:rsidR="00A93B41" w:rsidRPr="00A93B41" w:rsidRDefault="00A93B41" w:rsidP="00A93B41">
      <w:pPr>
        <w:numPr>
          <w:ilvl w:val="0"/>
          <w:numId w:val="4"/>
        </w:numPr>
        <w:autoSpaceDE/>
        <w:autoSpaceDN/>
        <w:spacing w:after="0" w:line="240" w:lineRule="auto"/>
        <w:ind w:left="1418" w:hanging="284"/>
        <w:jc w:val="both"/>
        <w:rPr>
          <w:rFonts w:ascii="Arial" w:hAnsi="Arial" w:cs="Arial"/>
          <w:bCs/>
          <w:sz w:val="20"/>
          <w:szCs w:val="20"/>
        </w:rPr>
      </w:pPr>
      <w:r w:rsidRPr="00A93B41">
        <w:rPr>
          <w:rFonts w:ascii="Arial" w:hAnsi="Arial" w:cs="Arial"/>
          <w:bCs/>
          <w:sz w:val="20"/>
          <w:szCs w:val="20"/>
        </w:rPr>
        <w:t>powinien być adekwatny do otaczającej przestrzeni uwzględniając nw. czynniki</w:t>
      </w:r>
    </w:p>
    <w:p w14:paraId="6E93BCC1" w14:textId="77777777" w:rsidR="00A93B41" w:rsidRPr="00A93B41" w:rsidRDefault="00A93B41" w:rsidP="00A93B41">
      <w:pPr>
        <w:autoSpaceDE/>
        <w:autoSpaceDN/>
        <w:spacing w:after="0" w:line="240" w:lineRule="auto"/>
        <w:ind w:left="1418"/>
        <w:jc w:val="both"/>
        <w:rPr>
          <w:rFonts w:ascii="Arial" w:hAnsi="Arial" w:cs="Arial"/>
          <w:bCs/>
        </w:rPr>
      </w:pPr>
    </w:p>
    <w:p w14:paraId="34BD2D27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 xml:space="preserve">odporność na niedobór wody, silne nasłonecznienie lub zacienienie, zasolenie gleby, mrozoodporność itp., </w:t>
      </w:r>
    </w:p>
    <w:p w14:paraId="587A0084" w14:textId="77777777" w:rsidR="00A93B41" w:rsidRPr="00A93B41" w:rsidRDefault="00A93B41" w:rsidP="00A93B41">
      <w:pPr>
        <w:numPr>
          <w:ilvl w:val="2"/>
          <w:numId w:val="5"/>
        </w:numPr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lastRenderedPageBreak/>
        <w:t xml:space="preserve">szerokości całkowitej powierzchni terenu przewidzianego na nowe obsadzenia, oddalenia od parkujących aut, zapewnienia dostępu mieszkańców do aut i do budynków zachowując naturalne przerwy pomiędzy samymi </w:t>
      </w:r>
      <w:proofErr w:type="spellStart"/>
      <w:r w:rsidRPr="00A93B41">
        <w:rPr>
          <w:rFonts w:ascii="Arial" w:hAnsi="Arial" w:cs="Arial"/>
          <w:sz w:val="20"/>
        </w:rPr>
        <w:t>obsadzeniami</w:t>
      </w:r>
      <w:proofErr w:type="spellEnd"/>
      <w:r w:rsidRPr="00A93B41">
        <w:rPr>
          <w:rFonts w:ascii="Arial" w:hAnsi="Arial" w:cs="Arial"/>
          <w:sz w:val="20"/>
        </w:rPr>
        <w:t xml:space="preserve"> co kilka, kilkanaście </w:t>
      </w:r>
      <w:proofErr w:type="spellStart"/>
      <w:r w:rsidRPr="00A93B41">
        <w:rPr>
          <w:rFonts w:ascii="Arial" w:hAnsi="Arial" w:cs="Arial"/>
          <w:sz w:val="20"/>
        </w:rPr>
        <w:t>mb</w:t>
      </w:r>
      <w:proofErr w:type="spellEnd"/>
      <w:r w:rsidRPr="00A93B41">
        <w:rPr>
          <w:rFonts w:ascii="Arial" w:hAnsi="Arial" w:cs="Arial"/>
          <w:sz w:val="20"/>
        </w:rPr>
        <w:t xml:space="preserve"> </w:t>
      </w:r>
    </w:p>
    <w:p w14:paraId="5B72AF81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60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lokalizację istniejących sieci podziemnego uzbrojenia,</w:t>
      </w:r>
    </w:p>
    <w:p w14:paraId="59C3C2C0" w14:textId="77777777" w:rsidR="00A93B41" w:rsidRPr="00A93B41" w:rsidRDefault="00A93B41" w:rsidP="00A93B41">
      <w:pPr>
        <w:numPr>
          <w:ilvl w:val="0"/>
          <w:numId w:val="5"/>
        </w:numPr>
        <w:autoSpaceDE/>
        <w:autoSpaceDN/>
        <w:spacing w:after="0" w:line="240" w:lineRule="auto"/>
        <w:ind w:left="2154" w:hanging="357"/>
        <w:jc w:val="both"/>
        <w:rPr>
          <w:rFonts w:ascii="Arial" w:hAnsi="Arial" w:cs="Arial"/>
          <w:sz w:val="20"/>
        </w:rPr>
      </w:pPr>
      <w:r w:rsidRPr="00A93B41">
        <w:rPr>
          <w:rFonts w:ascii="Arial" w:hAnsi="Arial" w:cs="Arial"/>
          <w:sz w:val="20"/>
        </w:rPr>
        <w:t>funkcję jaką ma pełnić zieleń.</w:t>
      </w:r>
    </w:p>
    <w:p w14:paraId="46132640" w14:textId="77777777" w:rsidR="00A93B41" w:rsidRDefault="00A93B41" w:rsidP="00A93B41">
      <w:pPr>
        <w:ind w:left="2160"/>
        <w:jc w:val="both"/>
        <w:rPr>
          <w:rFonts w:ascii="Arial" w:hAnsi="Arial" w:cs="Arial"/>
          <w:b/>
          <w:i/>
          <w:sz w:val="24"/>
          <w:szCs w:val="24"/>
        </w:rPr>
      </w:pPr>
    </w:p>
    <w:p w14:paraId="1EC5219F" w14:textId="77777777" w:rsidR="002E68A8" w:rsidRDefault="002E68A8"/>
    <w:sectPr w:rsidR="002E68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C8F4F" w14:textId="77777777" w:rsidR="004B79AD" w:rsidRDefault="004B79AD" w:rsidP="00A93B41">
      <w:pPr>
        <w:spacing w:after="0" w:line="240" w:lineRule="auto"/>
      </w:pPr>
      <w:r>
        <w:separator/>
      </w:r>
    </w:p>
  </w:endnote>
  <w:endnote w:type="continuationSeparator" w:id="0">
    <w:p w14:paraId="7732EAD5" w14:textId="77777777" w:rsidR="004B79AD" w:rsidRDefault="004B79AD" w:rsidP="00A9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13BF1" w14:textId="77777777" w:rsidR="004B79AD" w:rsidRDefault="004B79AD" w:rsidP="00A93B41">
      <w:pPr>
        <w:spacing w:after="0" w:line="240" w:lineRule="auto"/>
      </w:pPr>
      <w:r>
        <w:separator/>
      </w:r>
    </w:p>
  </w:footnote>
  <w:footnote w:type="continuationSeparator" w:id="0">
    <w:p w14:paraId="37DD0CA1" w14:textId="77777777" w:rsidR="004B79AD" w:rsidRDefault="004B79AD" w:rsidP="00A9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8CDA" w14:textId="0BD19173" w:rsidR="008100F5" w:rsidRPr="001612FD" w:rsidRDefault="00A93B41" w:rsidP="008100F5">
    <w:pPr>
      <w:pStyle w:val="Nagwek"/>
      <w:jc w:val="right"/>
      <w:rPr>
        <w:rFonts w:ascii="Arial" w:hAnsi="Arial" w:cs="Arial"/>
      </w:rPr>
    </w:pPr>
    <w:r w:rsidRPr="001612FD">
      <w:rPr>
        <w:rFonts w:ascii="Arial" w:hAnsi="Arial" w:cs="Arial"/>
      </w:rPr>
      <w:t>Załącznik nr</w:t>
    </w:r>
    <w:r w:rsidR="008100F5" w:rsidRPr="001612FD">
      <w:rPr>
        <w:rFonts w:ascii="Arial" w:hAnsi="Arial" w:cs="Arial"/>
      </w:rPr>
      <w:t xml:space="preserve"> 5 do zapytania ofertowego nr ZDM.PZ.342.</w:t>
    </w:r>
    <w:r w:rsidR="004F7B43" w:rsidRPr="001612FD">
      <w:rPr>
        <w:rFonts w:ascii="Arial" w:hAnsi="Arial" w:cs="Arial"/>
      </w:rPr>
      <w:t>2</w:t>
    </w:r>
    <w:r w:rsidR="001612FD" w:rsidRPr="001612FD">
      <w:rPr>
        <w:rFonts w:ascii="Arial" w:hAnsi="Arial" w:cs="Arial"/>
      </w:rPr>
      <w:t>1</w:t>
    </w:r>
    <w:r w:rsidR="008100F5" w:rsidRPr="001612FD">
      <w:rPr>
        <w:rFonts w:ascii="Arial" w:hAnsi="Arial" w:cs="Arial"/>
      </w:rPr>
      <w:t>.2026.1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4218"/>
    <w:multiLevelType w:val="hybridMultilevel"/>
    <w:tmpl w:val="E554748A"/>
    <w:lvl w:ilvl="0" w:tplc="02A27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36EFA"/>
    <w:multiLevelType w:val="hybridMultilevel"/>
    <w:tmpl w:val="7A7EC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FD7"/>
    <w:multiLevelType w:val="hybridMultilevel"/>
    <w:tmpl w:val="403A3C9A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0415000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4440"/>
        </w:tabs>
        <w:ind w:left="44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5160"/>
        </w:tabs>
        <w:ind w:left="51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600"/>
        </w:tabs>
        <w:ind w:left="66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7320"/>
        </w:tabs>
        <w:ind w:left="7320" w:hanging="360"/>
      </w:pPr>
    </w:lvl>
  </w:abstractNum>
  <w:abstractNum w:abstractNumId="3" w15:restartNumberingAfterBreak="0">
    <w:nsid w:val="4E055004"/>
    <w:multiLevelType w:val="hybridMultilevel"/>
    <w:tmpl w:val="F41672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71EE1"/>
    <w:multiLevelType w:val="hybridMultilevel"/>
    <w:tmpl w:val="9E78FC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73C2F"/>
    <w:multiLevelType w:val="hybridMultilevel"/>
    <w:tmpl w:val="210C0B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41"/>
    <w:rsid w:val="0008654D"/>
    <w:rsid w:val="001612FD"/>
    <w:rsid w:val="002E68A8"/>
    <w:rsid w:val="004B79AD"/>
    <w:rsid w:val="004F7B43"/>
    <w:rsid w:val="005C2588"/>
    <w:rsid w:val="006B63F8"/>
    <w:rsid w:val="008100F5"/>
    <w:rsid w:val="00924732"/>
    <w:rsid w:val="00A93B41"/>
    <w:rsid w:val="00BD5181"/>
    <w:rsid w:val="00F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1C72"/>
  <w15:chartTrackingRefBased/>
  <w15:docId w15:val="{69D36F24-2B34-4DB0-8A98-66132192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B41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B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B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B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B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B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B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B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B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B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B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B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B4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B4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Jasińska</dc:creator>
  <cp:keywords/>
  <dc:description/>
  <cp:lastModifiedBy>Dagmara Plewczyńska</cp:lastModifiedBy>
  <cp:revision>5</cp:revision>
  <dcterms:created xsi:type="dcterms:W3CDTF">2026-04-16T12:37:00Z</dcterms:created>
  <dcterms:modified xsi:type="dcterms:W3CDTF">2026-05-14T06:24:00Z</dcterms:modified>
</cp:coreProperties>
</file>