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7D92A" w14:textId="5BAEC2E6" w:rsidR="00AF705F" w:rsidRDefault="00AF705F" w:rsidP="00AF705F">
      <w:pPr>
        <w:jc w:val="both"/>
        <w:rPr>
          <w:b/>
        </w:rPr>
      </w:pPr>
      <w:r>
        <w:rPr>
          <w:b/>
        </w:rPr>
        <w:t>ZDM-RO.342.</w:t>
      </w:r>
      <w:r w:rsidR="003C02F7">
        <w:rPr>
          <w:b/>
        </w:rPr>
        <w:t>18</w:t>
      </w:r>
      <w:r>
        <w:rPr>
          <w:b/>
        </w:rPr>
        <w:t xml:space="preserve">.2025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Poznań,  </w:t>
      </w:r>
      <w:r w:rsidR="007D0FB1">
        <w:rPr>
          <w:b/>
        </w:rPr>
        <w:t xml:space="preserve">     </w:t>
      </w:r>
      <w:r w:rsidR="004201C1">
        <w:rPr>
          <w:b/>
        </w:rPr>
        <w:t>06</w:t>
      </w:r>
      <w:r w:rsidR="007D0FB1">
        <w:rPr>
          <w:b/>
        </w:rPr>
        <w:t xml:space="preserve"> </w:t>
      </w:r>
      <w:r>
        <w:rPr>
          <w:b/>
        </w:rPr>
        <w:t>.05.2026 r.</w:t>
      </w:r>
    </w:p>
    <w:p w14:paraId="4CF2D768" w14:textId="77777777" w:rsidR="00AF705F" w:rsidRDefault="00AF705F" w:rsidP="00AF705F">
      <w:pPr>
        <w:ind w:left="-142"/>
        <w:jc w:val="both"/>
        <w:rPr>
          <w:b/>
        </w:rPr>
      </w:pPr>
    </w:p>
    <w:p w14:paraId="1B3E7EA2" w14:textId="77777777" w:rsidR="00AF705F" w:rsidRDefault="00AF705F" w:rsidP="00AF705F">
      <w:pPr>
        <w:jc w:val="center"/>
        <w:rPr>
          <w:b/>
        </w:rPr>
      </w:pPr>
      <w:r>
        <w:rPr>
          <w:b/>
        </w:rPr>
        <w:t>OGŁOSZENIE W POSTĘPOWANIU O WARTOŚCI DO 30 TYS. EURO</w:t>
      </w:r>
    </w:p>
    <w:p w14:paraId="478CDC20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Dane kontaktowe zamawiającego </w:t>
      </w:r>
    </w:p>
    <w:p w14:paraId="01E59836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Miasto Poznań Zarząd Dróg Miejskich </w:t>
      </w:r>
    </w:p>
    <w:p w14:paraId="600D0843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ul. Wilczak 17, 61-623 Poznań.</w:t>
      </w:r>
    </w:p>
    <w:p w14:paraId="6F02D878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NIP 209-00-01-440, Regon 631257822.</w:t>
      </w:r>
    </w:p>
    <w:p w14:paraId="5B37542D" w14:textId="77777777" w:rsidR="00AF705F" w:rsidRDefault="00AF705F" w:rsidP="00AF70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Nazwa postępowania</w:t>
      </w:r>
      <w:r>
        <w:rPr>
          <w:sz w:val="24"/>
          <w:szCs w:val="24"/>
        </w:rPr>
        <w:t>.</w:t>
      </w:r>
    </w:p>
    <w:p w14:paraId="74A5216E" w14:textId="272069C2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Pełnienie obowiązków inspektora nadzoru dla inwestycji związanej </w:t>
      </w:r>
      <w:r w:rsidRPr="000E34E4">
        <w:rPr>
          <w:sz w:val="24"/>
          <w:szCs w:val="24"/>
        </w:rPr>
        <w:t xml:space="preserve">z </w:t>
      </w:r>
      <w:r>
        <w:rPr>
          <w:sz w:val="24"/>
          <w:szCs w:val="24"/>
        </w:rPr>
        <w:t xml:space="preserve">wdrożeniem stałej organizacji ruchu terenie miasta Poznania /strefa płatnego parkowania Ogrody. </w:t>
      </w:r>
    </w:p>
    <w:p w14:paraId="7E00660E" w14:textId="77777777" w:rsidR="00AF705F" w:rsidRDefault="00AF705F" w:rsidP="00AF70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Nazwa komórki organizacyjnej, numer telefonu oraz adres e-mail osoby do kontaktu</w:t>
      </w:r>
      <w:r>
        <w:rPr>
          <w:sz w:val="24"/>
          <w:szCs w:val="24"/>
        </w:rPr>
        <w:t>.</w:t>
      </w:r>
    </w:p>
    <w:p w14:paraId="705812E8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Wydział Organizacji i Bezpieczeństwa Ruchu, Krystian Spychała, telefon 061 6477 308</w:t>
      </w:r>
    </w:p>
    <w:p w14:paraId="7DDA36CE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Adres pod którym zamieszczony jest szczegółowy opis przedmiotu zamówienia </w:t>
      </w:r>
    </w:p>
    <w:p w14:paraId="377565A9" w14:textId="77777777" w:rsidR="00AF705F" w:rsidRDefault="00AF705F" w:rsidP="00AF705F">
      <w:pPr>
        <w:ind w:left="720"/>
        <w:jc w:val="both"/>
        <w:rPr>
          <w:sz w:val="24"/>
          <w:szCs w:val="24"/>
        </w:rPr>
      </w:pPr>
      <w:hyperlink r:id="rId5" w:history="1">
        <w:r>
          <w:rPr>
            <w:rStyle w:val="Hipercze"/>
            <w:rFonts w:eastAsia="Calibri"/>
            <w:sz w:val="24"/>
            <w:szCs w:val="24"/>
          </w:rPr>
          <w:t>www.zdm.poznan.pl</w:t>
        </w:r>
      </w:hyperlink>
      <w:r>
        <w:rPr>
          <w:sz w:val="24"/>
          <w:szCs w:val="24"/>
        </w:rPr>
        <w:t xml:space="preserve"> – zamówienia publiczne </w:t>
      </w:r>
    </w:p>
    <w:p w14:paraId="2DC9E2BB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Opis przedmiotu zamówienia</w:t>
      </w:r>
    </w:p>
    <w:p w14:paraId="350BEDB6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 pełnienie obowiązków inspektora nadzoru dla:</w:t>
      </w:r>
    </w:p>
    <w:p w14:paraId="25AB276D" w14:textId="33384533" w:rsidR="00AF705F" w:rsidRDefault="00AF705F" w:rsidP="00AF705F">
      <w:pPr>
        <w:ind w:left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Wdrożenie projektu rozszerzenia strefy płatnego parkowania w dzielnicy Ogrody w Poznaniu.</w:t>
      </w:r>
    </w:p>
    <w:p w14:paraId="32143EF0" w14:textId="1753968F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Specyfikacja i dokumentacja zadania którego dotyczy pełnienie obowiązków inspektora są dostępne na stronie ZDM Zamówienia Publiczne – SPP Ogrody.</w:t>
      </w:r>
    </w:p>
    <w:p w14:paraId="4DBF5BD2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Inspektor nadzoru inwestorskiego zobowiązany będzie pełnić stały i ciągły nadzór inwestorski zgodnie z przepisami Prawa budowlanego i innymi obowiązującymi przepisami, w zakresie określonym poniżej. Przez nadzór stały i ciągły rozumie się pobyt na terenie budowy Inspektora nadzoru inwestorskiego w miarę potrzeb, jednak nie rzadziej niż raz w tygodniu.</w:t>
      </w:r>
    </w:p>
    <w:p w14:paraId="413270F0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Inspektor nadzoru zobowiązuje się stawiać na terenie budowy bez dodatkowego wezwania na czas wykonywania robót wymagających nadzoru.</w:t>
      </w:r>
    </w:p>
    <w:p w14:paraId="4723855F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podstawowych obowiązków Inspektora nadzoru inwestorskiego należy w szczególności:</w:t>
      </w:r>
    </w:p>
    <w:p w14:paraId="38C073B7" w14:textId="77777777" w:rsidR="00AF705F" w:rsidRDefault="00AF705F" w:rsidP="00AF705F">
      <w:pPr>
        <w:pStyle w:val="Akapitzlist1"/>
        <w:numPr>
          <w:ilvl w:val="0"/>
          <w:numId w:val="2"/>
        </w:numPr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przekazanie terenu budowy wykonawcy robót,</w:t>
      </w:r>
    </w:p>
    <w:p w14:paraId="4A240407" w14:textId="77777777" w:rsidR="00AF705F" w:rsidRDefault="00AF705F" w:rsidP="00AF705F">
      <w:pPr>
        <w:pStyle w:val="Akapitzlist1"/>
        <w:numPr>
          <w:ilvl w:val="0"/>
          <w:numId w:val="2"/>
        </w:numPr>
        <w:spacing w:after="0" w:line="240" w:lineRule="auto"/>
        <w:ind w:left="426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kontrola sporządzonych przez wykonawcę robót dokumentów:</w:t>
      </w:r>
    </w:p>
    <w:p w14:paraId="62BB647F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- projektu organizacji ruchu,</w:t>
      </w:r>
    </w:p>
    <w:p w14:paraId="4A0B41D0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programu zapewnienia jakości,</w:t>
      </w:r>
    </w:p>
    <w:p w14:paraId="2CE8B50F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harmonogramu rzeczowo-finansowego realizacji inwestycji,</w:t>
      </w:r>
    </w:p>
    <w:p w14:paraId="7676DAE2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planu bezpieczeństwa i ochrony zdrowia,</w:t>
      </w:r>
    </w:p>
    <w:p w14:paraId="48B81985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- wykazu podstawowych materiałów zastosowanych przy rozbudowie drogi,</w:t>
      </w:r>
    </w:p>
    <w:p w14:paraId="59B7E240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c)</w:t>
      </w:r>
      <w:r>
        <w:rPr>
          <w:rFonts w:ascii="Times New Roman" w:eastAsia="Calibri" w:hAnsi="Times New Roman"/>
          <w:sz w:val="24"/>
          <w:szCs w:val="24"/>
        </w:rPr>
        <w:tab/>
        <w:t>reprezentowanie Zleceniodawcy na budowie,</w:t>
      </w:r>
    </w:p>
    <w:p w14:paraId="7E6F9068" w14:textId="77777777" w:rsidR="00AF705F" w:rsidRDefault="00AF705F" w:rsidP="00AF705F">
      <w:pPr>
        <w:pStyle w:val="Akapitzlist1"/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d)</w:t>
      </w:r>
      <w:r>
        <w:rPr>
          <w:rFonts w:ascii="Times New Roman" w:eastAsia="Calibri" w:hAnsi="Times New Roman"/>
          <w:sz w:val="24"/>
          <w:szCs w:val="24"/>
        </w:rPr>
        <w:tab/>
        <w:t>sprawdzanie jakości wykonanych robót i wbudowanych wyrobów,</w:t>
      </w:r>
    </w:p>
    <w:p w14:paraId="1903D9D9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sprawdzanie i odbiór robót budowlanych ulegających zakryciu lub zanikających,</w:t>
      </w:r>
    </w:p>
    <w:p w14:paraId="43C91B3F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przygotowanie i udział w czynnościach odbioru robót,</w:t>
      </w:r>
    </w:p>
    <w:p w14:paraId="15270952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przygotowanie dokumentów w celu zgłoszenia do państwowego organu nadzoru budowlanego zakończenia budowy i zgłoszenie do państwowego organu nadzoru budowlanego zakończenia budowy zgodnie z wymogami Prawa Budowlanego oraz wystąpienie o wydanie zgody na użytkowanie obiektu (jeżeli zgłoszenie i zgoda na użytkowanie obiektu są wymagane),</w:t>
      </w:r>
    </w:p>
    <w:p w14:paraId="159D4291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potwierdzanie faktycznie oraz sprawdzanie jakości wykonanych robót oraz usunięcia wad i usterek, </w:t>
      </w:r>
    </w:p>
    <w:p w14:paraId="4D0F7BDB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kontrola dostarczonych Zleceniodawcy przez wykonawcę robót, a przewidywanych w przepisach lub umowie z wykonawcą robót dokumentów niezbędnych do dokonania oceny prawidłowego wykonania przedmiotu umowy oraz dołączonych atestów i certyfikatów,</w:t>
      </w:r>
    </w:p>
    <w:p w14:paraId="660F6FD3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wydawanie opinii dotyczących stwierdzonych w toku czynności odbioru lub nadzoru wad lub braków nadających lub nie nadających się do usunięcia,</w:t>
      </w:r>
    </w:p>
    <w:p w14:paraId="7941E7BC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bieżąca kontrola dotycząca tempa realizacji robót w stosunku do harmonogramu zgodnie z zapisami umowy zawartej z wykonawcą na wykonanie robót,</w:t>
      </w:r>
    </w:p>
    <w:p w14:paraId="706421B0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przedstawianie Zleceniodawcy opinii (w formie pisemnej) dotyczących ewentualnych robót dodatkowych, uzupełniających lub zamiennych,</w:t>
      </w:r>
    </w:p>
    <w:p w14:paraId="4C6D49A8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opiniowanie wniosków wykonawcy robót w sprawie ewentualnych zmian sposobu wykonania robót w stosunku do dokumentacji projektowej,</w:t>
      </w:r>
    </w:p>
    <w:p w14:paraId="17AFA174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sprawdzanie poprawności sporządzania przez wykonawcę dokumentów rozliczeniowych przy odbiorach częściowych i odbiorze końcowym inwestycji,</w:t>
      </w:r>
    </w:p>
    <w:p w14:paraId="47D19670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nadzór nad wykonaniem robót przez wykonawcę w zakresie rzeczowym i terminowym, zgodnie z harmonogramem robót,</w:t>
      </w:r>
    </w:p>
    <w:p w14:paraId="4E852279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potwierdzanie dokumentów rozliczeniowych w ramach nadzoru inwestorskiego,</w:t>
      </w:r>
    </w:p>
    <w:p w14:paraId="6488695A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sporządzenie i przekazanie zleceniodawcy dokumentacji fotograficznej dla wszystkich robót (w tym zanikających) obejmującej etap przed realizacją, w trakcie i po zakończeniu realizacji zadania (płyta DVD/CD),</w:t>
      </w:r>
    </w:p>
    <w:p w14:paraId="603E8307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informowanie Zleceniodawcy niezwłocznie (najpóźniej w terminie 24 godzin) o zaistniałych na budowie nieprawidłowościach,</w:t>
      </w:r>
    </w:p>
    <w:p w14:paraId="59357B82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nadzór nad usunięciem przez wykonawcę robót wad i usterek w okresie rękojmi i gwarancji (na podstawie odrębnego zlecenia).</w:t>
      </w:r>
    </w:p>
    <w:p w14:paraId="73D00D81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sporządzania raportów co dwa tygodnie z postępów robót budowlanych w formie elektronicznej wraz ze zdjęciami. Raporty należy przesłać na adres e-mail określony w umowie</w:t>
      </w:r>
      <w:r>
        <w:rPr>
          <w:rFonts w:ascii="Times New Roman" w:hAnsi="Times New Roman"/>
          <w:sz w:val="24"/>
          <w:szCs w:val="24"/>
        </w:rPr>
        <w:t xml:space="preserve">      </w:t>
      </w:r>
    </w:p>
    <w:p w14:paraId="0FA3018E" w14:textId="77777777" w:rsidR="00AF705F" w:rsidRDefault="00AF705F" w:rsidP="00AF705F">
      <w:pPr>
        <w:pStyle w:val="Akapitzlist1"/>
        <w:numPr>
          <w:ilvl w:val="1"/>
          <w:numId w:val="3"/>
        </w:numPr>
        <w:tabs>
          <w:tab w:val="num" w:pos="709"/>
        </w:tabs>
        <w:spacing w:after="0" w:line="240" w:lineRule="auto"/>
        <w:ind w:left="567" w:hanging="141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sporządzenie przed rozpoczęciem robót budowlanych oświadczenia o prawidłowo zabezpieczonej zieleni zgodnie z zasadami </w:t>
      </w:r>
      <w:r>
        <w:rPr>
          <w:rFonts w:ascii="Times New Roman" w:hAnsi="Times New Roman"/>
          <w:sz w:val="24"/>
          <w:szCs w:val="24"/>
        </w:rPr>
        <w:t xml:space="preserve">wskazanymi na stronie </w:t>
      </w:r>
      <w:hyperlink r:id="rId6" w:history="1">
        <w:r>
          <w:rPr>
            <w:rStyle w:val="Hipercze"/>
            <w:rFonts w:ascii="Times New Roman" w:eastAsia="Calibri" w:hAnsi="Times New Roman"/>
            <w:sz w:val="24"/>
            <w:szCs w:val="24"/>
          </w:rPr>
          <w:t>www.zdm.poznan.pl/pl/wytyczne-zdm-do-projektowania</w:t>
        </w:r>
      </w:hyperlink>
      <w:r>
        <w:rPr>
          <w:rFonts w:ascii="Times New Roman" w:hAnsi="Times New Roman"/>
          <w:sz w:val="24"/>
          <w:szCs w:val="24"/>
        </w:rPr>
        <w:t xml:space="preserve"> w dokumencie „Wytyczne do projektowania, ochrony oraz pielęgnacji zieleni”.</w:t>
      </w:r>
    </w:p>
    <w:p w14:paraId="7B7F6971" w14:textId="77777777" w:rsidR="00AF705F" w:rsidRDefault="00AF705F" w:rsidP="00AF705F">
      <w:pPr>
        <w:ind w:left="720"/>
        <w:jc w:val="both"/>
        <w:rPr>
          <w:sz w:val="24"/>
          <w:szCs w:val="24"/>
        </w:rPr>
      </w:pPr>
    </w:p>
    <w:p w14:paraId="61FD117B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Szczegółowy zakres obowiązków Inspektora Nadzoru został określony na stronie: https://zdm.poznan.pl/pl/obowiazki-inspektora-nadzoru.</w:t>
      </w:r>
    </w:p>
    <w:p w14:paraId="44947838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Data rozpoczęcia realizacji przedmiotu zamówienia – po podpisaniu umowy.</w:t>
      </w:r>
    </w:p>
    <w:p w14:paraId="0ED4E2B3" w14:textId="5A9343D6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Termin wykonania zamówienia: przewidywane  listopad 2026 roku (dzień odbioru końcowego i rozliczenia zadania inwestycyjnego)</w:t>
      </w:r>
    </w:p>
    <w:p w14:paraId="1809A527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Wymagania osobowe - Inspektor ds. organizacji ruchu (1 osoba) – wykształcenie wyższe minimum 3 letnie doświadczenie we wdrażaniu oznakowania drogowego. </w:t>
      </w:r>
    </w:p>
    <w:p w14:paraId="45117E84" w14:textId="77777777" w:rsidR="00AF705F" w:rsidRDefault="00AF705F" w:rsidP="00AF70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Nie dopuszcza się złożenia oferty częściowej</w:t>
      </w:r>
      <w:r>
        <w:rPr>
          <w:sz w:val="24"/>
          <w:szCs w:val="24"/>
        </w:rPr>
        <w:t>.</w:t>
      </w:r>
    </w:p>
    <w:p w14:paraId="4B2F7461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wykonania.</w:t>
      </w:r>
    </w:p>
    <w:p w14:paraId="769092B0" w14:textId="127301EC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Do 30.11.2026 roku.</w:t>
      </w:r>
    </w:p>
    <w:p w14:paraId="235867E5" w14:textId="77777777" w:rsidR="00AF705F" w:rsidRDefault="00AF705F" w:rsidP="00AF70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Warunki uczestnictwa</w:t>
      </w:r>
      <w:r>
        <w:rPr>
          <w:sz w:val="24"/>
          <w:szCs w:val="24"/>
        </w:rPr>
        <w:t>.</w:t>
      </w:r>
    </w:p>
    <w:p w14:paraId="11967CB5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Oferenci są związani ofertą przez okres 30 dni roboczych od terminu składania ofert. </w:t>
      </w:r>
    </w:p>
    <w:p w14:paraId="553AEE4A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Przy wyborze i ocenie ofert, Zleceniodawca kierować się będzie kryterium ceny oferty, które rozpatrywane będzie na podstawie ryczałtowej ceny brutto za wykonanie przedmiotu zamówienia. Za najkorzystniejszą zostanie uznana oferta zawierająca najniższą cenę </w:t>
      </w:r>
    </w:p>
    <w:p w14:paraId="50D4721C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Zleceniobiorca musi być przedsiębiorcą lub osobą prawną.</w:t>
      </w:r>
    </w:p>
    <w:p w14:paraId="012A853A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Wybrany oferent jest zobowiązany do podpisania oświadczenia zgodnie ze załączonym wzorem, że nie jest powiązany z wykonawcą robót. Oświadczenie musi zostać złożone przed podpisaniem umowy, w przypadku odmowy umowa nie może zostać podpisana.</w:t>
      </w:r>
    </w:p>
    <w:p w14:paraId="5745A882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Wymagania osobowe - Inspektor ds. organizacji ruchu (1 osoba) – wykształcenie wyższe minimum 3 letnie doświadczenie we wdrażaniu oznakowania drogowego.</w:t>
      </w:r>
    </w:p>
    <w:p w14:paraId="265E6409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Zleceniobiorca powinien podpisać umowę w terminie 14 dni od jego wyboru, pod rygorem wybrania kolejnego oferenta.</w:t>
      </w:r>
    </w:p>
    <w:p w14:paraId="0E30864A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Zleceniodawca zastrzega sobie prawo odstąpienia od przeprowadzenia lub unieważnienia postępowania bez podania przyczyny.</w:t>
      </w:r>
    </w:p>
    <w:p w14:paraId="769C7043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Kary umowne zgodnie ze wzorem umowy.</w:t>
      </w:r>
    </w:p>
    <w:p w14:paraId="6A8BC10F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Zamawiający dopuszcza częściowe płatności wykonanego przedmiotu umowy. Na pisemny wniosek Inspektora Zamawiający w formie aneksu określi ilość i wysokość płatności częściowych, proporcjonalnie do czasu trwania umowy na roboty budowlane. Suma faktur częściowych nie może przekroczyć 80%, po odbiorze końcowym nastąpi płatność pozostałych 20%. Celem umożliwienia dokonania płatności częściowych za dany okres rozliczeniowy, Zleceniobiorca ma obowiązek załączenia do faktury częściowej protokół odbioru częściowego.</w:t>
      </w:r>
    </w:p>
    <w:p w14:paraId="0E7A4D12" w14:textId="77777777" w:rsidR="00AF705F" w:rsidRDefault="00AF705F" w:rsidP="00AF70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Numer referencyjny nadany przez zamawiającego</w:t>
      </w:r>
      <w:r>
        <w:rPr>
          <w:sz w:val="24"/>
          <w:szCs w:val="24"/>
        </w:rPr>
        <w:t>.</w:t>
      </w:r>
    </w:p>
    <w:p w14:paraId="04EB5F3E" w14:textId="6FE266DA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ZDM-RO.342.</w:t>
      </w:r>
      <w:r w:rsidR="003C02F7">
        <w:rPr>
          <w:sz w:val="24"/>
          <w:szCs w:val="24"/>
        </w:rPr>
        <w:t>18</w:t>
      </w:r>
      <w:r>
        <w:rPr>
          <w:sz w:val="24"/>
          <w:szCs w:val="24"/>
        </w:rPr>
        <w:t>.2026</w:t>
      </w:r>
    </w:p>
    <w:p w14:paraId="54B18DBC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Oferty należy złożyć:</w:t>
      </w:r>
    </w:p>
    <w:p w14:paraId="3A9758B0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siedzibie Zleceniodawcy na ulicy Wilczak 17 w Poznaniu (sekretariat/biuro podawcze/adres email </w:t>
      </w:r>
      <w:hyperlink r:id="rId7" w:history="1">
        <w:r>
          <w:rPr>
            <w:rStyle w:val="Hipercze"/>
            <w:rFonts w:eastAsia="Calibri"/>
            <w:sz w:val="24"/>
            <w:szCs w:val="24"/>
          </w:rPr>
          <w:t>oferty@zdm.poznan.pl</w:t>
        </w:r>
      </w:hyperlink>
      <w:r>
        <w:rPr>
          <w:sz w:val="24"/>
          <w:szCs w:val="24"/>
        </w:rPr>
        <w:t>).</w:t>
      </w:r>
    </w:p>
    <w:p w14:paraId="5B322749" w14:textId="3FE303B5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Ofertę należy złożyć w zamkniętej kopercie z dopiskiem „</w:t>
      </w:r>
      <w:r>
        <w:rPr>
          <w:b/>
          <w:sz w:val="24"/>
          <w:szCs w:val="24"/>
        </w:rPr>
        <w:t>RO – Inspektor SPP Ogrody, NIE OTWIERAĆ PRZED data / godzina</w:t>
      </w:r>
      <w:r>
        <w:rPr>
          <w:sz w:val="24"/>
          <w:szCs w:val="24"/>
        </w:rPr>
        <w:t>”.</w:t>
      </w:r>
    </w:p>
    <w:p w14:paraId="2E1A0312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Oferty w zależności od preferencji wykonawców mogą być dostarczane do ZDM w różny sposób np. osobiście lub pocztą tradycyjną w zamkniętej kopercie. Uwaga: Nie wyklucza się możliwości składania ofert np. drogą elektroniczną na adres oferty@zdm.poznan.pl, z zaznaczeniem w temacie wiadomości nazwy zadania, nazwy wydziału lub/i numeru postępowania. Wykorzystując tę drogę dostarczenia oferty, oferent powinien być świadomy, że nie ma możliwości zachowania tajności jego oferty do momentu łącznego otwarcia wszystkich ofert.</w:t>
      </w:r>
      <w:r>
        <w:rPr>
          <w:sz w:val="24"/>
          <w:szCs w:val="24"/>
        </w:rPr>
        <w:tab/>
      </w:r>
    </w:p>
    <w:p w14:paraId="36F4A46E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Termin składania ofert</w:t>
      </w:r>
    </w:p>
    <w:p w14:paraId="6254D019" w14:textId="75DBF278" w:rsidR="00AF705F" w:rsidRDefault="00AF705F" w:rsidP="00AF705F">
      <w:pPr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 dnia    </w:t>
      </w:r>
      <w:r w:rsidR="004201C1">
        <w:rPr>
          <w:rFonts w:ascii="Arial" w:hAnsi="Arial" w:cs="Arial"/>
        </w:rPr>
        <w:t>08</w:t>
      </w:r>
      <w:r>
        <w:rPr>
          <w:rFonts w:ascii="Arial" w:hAnsi="Arial" w:cs="Arial"/>
        </w:rPr>
        <w:t>.05.2026 r. do godz. 8:</w:t>
      </w:r>
      <w:r w:rsidR="004201C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0 </w:t>
      </w:r>
    </w:p>
    <w:p w14:paraId="6AC03B80" w14:textId="77777777" w:rsidR="00AF705F" w:rsidRDefault="00AF705F" w:rsidP="00AF705F">
      <w:pPr>
        <w:numPr>
          <w:ilvl w:val="0"/>
          <w:numId w:val="1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Data, godzina otwarcia ofert</w:t>
      </w:r>
    </w:p>
    <w:p w14:paraId="6BB79755" w14:textId="68D59793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Siedziba ZDM Poznań, Wilczak 17,    </w:t>
      </w:r>
      <w:r w:rsidR="004201C1">
        <w:rPr>
          <w:sz w:val="24"/>
          <w:szCs w:val="24"/>
        </w:rPr>
        <w:t>08</w:t>
      </w:r>
      <w:r>
        <w:rPr>
          <w:rFonts w:ascii="Arial" w:hAnsi="Arial" w:cs="Arial"/>
        </w:rPr>
        <w:t xml:space="preserve">.05.2026 </w:t>
      </w:r>
      <w:r>
        <w:rPr>
          <w:sz w:val="24"/>
          <w:szCs w:val="24"/>
        </w:rPr>
        <w:t>roku, godzina 10:00.</w:t>
      </w:r>
    </w:p>
    <w:p w14:paraId="7D357F0D" w14:textId="77777777" w:rsidR="00AF705F" w:rsidRDefault="00AF705F" w:rsidP="00AF705F">
      <w:pPr>
        <w:numPr>
          <w:ilvl w:val="0"/>
          <w:numId w:val="1"/>
        </w:numPr>
        <w:jc w:val="both"/>
        <w:rPr>
          <w:sz w:val="24"/>
          <w:szCs w:val="24"/>
        </w:rPr>
      </w:pPr>
      <w:r>
        <w:rPr>
          <w:b/>
          <w:sz w:val="24"/>
          <w:szCs w:val="24"/>
        </w:rPr>
        <w:t>Osoba wprowadzająca zaproszenie do składania ofert</w:t>
      </w:r>
      <w:r>
        <w:rPr>
          <w:sz w:val="24"/>
          <w:szCs w:val="24"/>
        </w:rPr>
        <w:t>.</w:t>
      </w:r>
    </w:p>
    <w:p w14:paraId="08581A93" w14:textId="77777777" w:rsidR="00AF705F" w:rsidRDefault="00AF705F" w:rsidP="00AF705F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>Krystian Spychała</w:t>
      </w:r>
    </w:p>
    <w:p w14:paraId="37002ED4" w14:textId="77777777" w:rsidR="00AF705F" w:rsidRDefault="00AF705F" w:rsidP="00AF705F">
      <w:pPr>
        <w:pStyle w:val="Zwykytekst"/>
        <w:jc w:val="both"/>
        <w:rPr>
          <w:rFonts w:ascii="Times New Roman" w:hAnsi="Times New Roman"/>
          <w:szCs w:val="22"/>
        </w:rPr>
      </w:pPr>
    </w:p>
    <w:p w14:paraId="1D11420D" w14:textId="77777777" w:rsidR="00AF705F" w:rsidRDefault="00AF705F" w:rsidP="00AF705F"/>
    <w:p w14:paraId="5511DB84" w14:textId="77777777" w:rsidR="00025D44" w:rsidRDefault="00025D44"/>
    <w:sectPr w:rsidR="00025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40F60"/>
    <w:multiLevelType w:val="hybridMultilevel"/>
    <w:tmpl w:val="B3AAF1A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31B4C72"/>
    <w:multiLevelType w:val="hybridMultilevel"/>
    <w:tmpl w:val="90E64D58"/>
    <w:lvl w:ilvl="0" w:tplc="ACC464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  <w:lvl w:ilvl="1" w:tplc="616CFED8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DB26553"/>
    <w:multiLevelType w:val="hybridMultilevel"/>
    <w:tmpl w:val="0DACDE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0468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7836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5801778">
    <w:abstractNumId w:val="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5F"/>
    <w:rsid w:val="00025D44"/>
    <w:rsid w:val="000E4234"/>
    <w:rsid w:val="00337870"/>
    <w:rsid w:val="003C02F7"/>
    <w:rsid w:val="004201C1"/>
    <w:rsid w:val="006403DA"/>
    <w:rsid w:val="007D0FB1"/>
    <w:rsid w:val="00AC1070"/>
    <w:rsid w:val="00AF705F"/>
    <w:rsid w:val="00E0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A52EB"/>
  <w15:chartTrackingRefBased/>
  <w15:docId w15:val="{34BCDDF9-CF0C-4534-9086-3E9DF985C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05F"/>
    <w:pPr>
      <w:autoSpaceDE w:val="0"/>
      <w:autoSpaceDN w:val="0"/>
      <w:spacing w:after="200" w:line="276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F7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7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7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7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7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7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7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7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7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7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7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7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70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70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70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70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70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70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7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7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7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7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7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70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70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70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7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70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705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semiHidden/>
    <w:unhideWhenUsed/>
    <w:rsid w:val="00AF705F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AF705F"/>
    <w:pPr>
      <w:autoSpaceDE/>
      <w:autoSpaceDN/>
      <w:spacing w:after="0" w:line="240" w:lineRule="auto"/>
    </w:pPr>
    <w:rPr>
      <w:rFonts w:ascii="Calibri" w:eastAsia="Calibri" w:hAnsi="Calibri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AF705F"/>
    <w:rPr>
      <w:rFonts w:ascii="Calibri" w:eastAsia="Calibri" w:hAnsi="Calibri" w:cs="Times New Roman"/>
      <w:kern w:val="0"/>
      <w:szCs w:val="21"/>
      <w:lang w:val="x-none"/>
      <w14:ligatures w14:val="none"/>
    </w:rPr>
  </w:style>
  <w:style w:type="paragraph" w:customStyle="1" w:styleId="Akapitzlist1">
    <w:name w:val="Akapit z listą1"/>
    <w:basedOn w:val="Normalny"/>
    <w:rsid w:val="00AF705F"/>
    <w:pPr>
      <w:autoSpaceDE/>
      <w:autoSpaceDN/>
      <w:spacing w:after="160" w:line="254" w:lineRule="auto"/>
      <w:ind w:left="720"/>
      <w:contextualSpacing/>
    </w:pPr>
    <w:rPr>
      <w:rFonts w:ascii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erty@zdm.pozna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D:\prosencia\post&#281;powania\Karpia%20Dworska\materia&#322;y%20przetargowe\www.zdm.poznan.pl\pl\wytyczne-zdm-do-projektowania" TargetMode="External"/><Relationship Id="rId5" Type="http://schemas.openxmlformats.org/officeDocument/2006/relationships/hyperlink" Target="http://www.zdm.poznan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1160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Krystian Spychała</dc:creator>
  <cp:keywords/>
  <dc:description/>
  <cp:lastModifiedBy>Krystian Spychała</cp:lastModifiedBy>
  <cp:revision>5</cp:revision>
  <cp:lastPrinted>2026-05-06T06:12:00Z</cp:lastPrinted>
  <dcterms:created xsi:type="dcterms:W3CDTF">2026-05-04T08:19:00Z</dcterms:created>
  <dcterms:modified xsi:type="dcterms:W3CDTF">2026-05-06T06:12:00Z</dcterms:modified>
</cp:coreProperties>
</file>