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EDB3" w14:textId="2D4C0E86" w:rsidR="008C0965" w:rsidRPr="00440BE5" w:rsidRDefault="008A63E7" w:rsidP="00722AF5">
      <w:pPr>
        <w:pStyle w:val="Tekstpodstawowy"/>
        <w:ind w:left="6237"/>
        <w:rPr>
          <w:b w:val="0"/>
          <w:sz w:val="24"/>
          <w:szCs w:val="24"/>
        </w:rPr>
      </w:pPr>
      <w:r w:rsidRPr="00440BE5">
        <w:rPr>
          <w:b w:val="0"/>
          <w:noProof/>
          <w:sz w:val="24"/>
          <w:szCs w:val="24"/>
          <w:lang w:eastAsia="pl-PL"/>
        </w:rPr>
        <w:drawing>
          <wp:inline distT="0" distB="0" distL="0" distR="0" wp14:anchorId="31FA12AF" wp14:editId="61AB7ED7">
            <wp:extent cx="2253813" cy="1175003"/>
            <wp:effectExtent l="0" t="0" r="0" b="0"/>
            <wp:docPr id="1" name="image1.jpeg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813" cy="11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01341278"/>
    </w:p>
    <w:p w14:paraId="10BD164F" w14:textId="77777777" w:rsidR="008C0965" w:rsidRPr="00440BE5" w:rsidRDefault="008C0965" w:rsidP="002A579F">
      <w:pPr>
        <w:rPr>
          <w:b/>
          <w:sz w:val="24"/>
          <w:szCs w:val="24"/>
        </w:rPr>
      </w:pPr>
    </w:p>
    <w:p w14:paraId="40C345C9" w14:textId="77777777" w:rsidR="008C0965" w:rsidRPr="00440BE5" w:rsidRDefault="008C0965" w:rsidP="002A579F">
      <w:pPr>
        <w:rPr>
          <w:b/>
          <w:sz w:val="24"/>
          <w:szCs w:val="24"/>
        </w:rPr>
      </w:pPr>
    </w:p>
    <w:p w14:paraId="57F33911" w14:textId="77777777" w:rsidR="008C0965" w:rsidRPr="00440BE5" w:rsidRDefault="008C0965" w:rsidP="002A579F">
      <w:pPr>
        <w:rPr>
          <w:b/>
          <w:sz w:val="24"/>
          <w:szCs w:val="24"/>
        </w:rPr>
      </w:pPr>
    </w:p>
    <w:p w14:paraId="3356AFFF" w14:textId="41B08E33" w:rsidR="002A579F" w:rsidRPr="00440BE5" w:rsidRDefault="002A579F" w:rsidP="002A579F">
      <w:pPr>
        <w:rPr>
          <w:b/>
          <w:sz w:val="24"/>
          <w:szCs w:val="24"/>
        </w:rPr>
      </w:pPr>
      <w:r w:rsidRPr="00440BE5">
        <w:rPr>
          <w:b/>
          <w:sz w:val="24"/>
          <w:szCs w:val="24"/>
        </w:rPr>
        <w:t>UOI.342.0</w:t>
      </w:r>
      <w:r w:rsidR="008F78F3" w:rsidRPr="00440BE5">
        <w:rPr>
          <w:b/>
          <w:sz w:val="24"/>
          <w:szCs w:val="24"/>
        </w:rPr>
        <w:t>8</w:t>
      </w:r>
      <w:r w:rsidRPr="00440BE5">
        <w:rPr>
          <w:b/>
          <w:sz w:val="24"/>
          <w:szCs w:val="24"/>
        </w:rPr>
        <w:t>.202</w:t>
      </w:r>
      <w:r w:rsidR="00023AB6" w:rsidRPr="00440BE5">
        <w:rPr>
          <w:b/>
          <w:sz w:val="24"/>
          <w:szCs w:val="24"/>
        </w:rPr>
        <w:t>6</w:t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  <w:t xml:space="preserve">Poznań,  </w:t>
      </w:r>
      <w:r w:rsidR="00722AF5" w:rsidRPr="00440BE5">
        <w:rPr>
          <w:b/>
          <w:sz w:val="24"/>
          <w:szCs w:val="24"/>
        </w:rPr>
        <w:t>30</w:t>
      </w:r>
      <w:r w:rsidRPr="00440BE5">
        <w:rPr>
          <w:b/>
          <w:sz w:val="24"/>
          <w:szCs w:val="24"/>
        </w:rPr>
        <w:t xml:space="preserve"> marca 202</w:t>
      </w:r>
      <w:r w:rsidR="002C024D" w:rsidRPr="00440BE5">
        <w:rPr>
          <w:b/>
          <w:sz w:val="24"/>
          <w:szCs w:val="24"/>
        </w:rPr>
        <w:t>6</w:t>
      </w:r>
      <w:r w:rsidRPr="00440BE5">
        <w:rPr>
          <w:b/>
          <w:sz w:val="24"/>
          <w:szCs w:val="24"/>
        </w:rPr>
        <w:t>r.</w:t>
      </w:r>
    </w:p>
    <w:p w14:paraId="1FAA9D42" w14:textId="06B1BAF1" w:rsidR="002A579F" w:rsidRPr="00440BE5" w:rsidRDefault="002A579F" w:rsidP="002A579F">
      <w:pPr>
        <w:jc w:val="both"/>
        <w:rPr>
          <w:b/>
          <w:sz w:val="24"/>
          <w:szCs w:val="24"/>
        </w:rPr>
      </w:pPr>
    </w:p>
    <w:p w14:paraId="6B5D5EE7" w14:textId="77777777" w:rsidR="004A1B14" w:rsidRPr="00440BE5" w:rsidRDefault="004A1B14" w:rsidP="002A579F">
      <w:pPr>
        <w:jc w:val="both"/>
        <w:rPr>
          <w:b/>
          <w:sz w:val="24"/>
          <w:szCs w:val="24"/>
        </w:rPr>
      </w:pPr>
    </w:p>
    <w:p w14:paraId="6F5FBBB9" w14:textId="77777777" w:rsidR="002A579F" w:rsidRPr="00440BE5" w:rsidRDefault="002A579F" w:rsidP="002A579F">
      <w:pPr>
        <w:jc w:val="both"/>
        <w:rPr>
          <w:b/>
          <w:sz w:val="24"/>
          <w:szCs w:val="24"/>
        </w:rPr>
      </w:pPr>
    </w:p>
    <w:p w14:paraId="46B1A4BD" w14:textId="50E620B9" w:rsidR="002A579F" w:rsidRPr="00440BE5" w:rsidRDefault="002A579F" w:rsidP="002A579F">
      <w:pPr>
        <w:jc w:val="center"/>
        <w:rPr>
          <w:b/>
          <w:sz w:val="24"/>
          <w:szCs w:val="24"/>
        </w:rPr>
      </w:pPr>
      <w:r w:rsidRPr="00440BE5">
        <w:rPr>
          <w:b/>
          <w:sz w:val="24"/>
          <w:szCs w:val="24"/>
        </w:rPr>
        <w:t>Ogłoszenie w postępowaniu o wartości do 1</w:t>
      </w:r>
      <w:r w:rsidR="002C024D" w:rsidRPr="00440BE5">
        <w:rPr>
          <w:b/>
          <w:sz w:val="24"/>
          <w:szCs w:val="24"/>
        </w:rPr>
        <w:t>69</w:t>
      </w:r>
      <w:r w:rsidRPr="00440BE5">
        <w:rPr>
          <w:b/>
          <w:sz w:val="24"/>
          <w:szCs w:val="24"/>
        </w:rPr>
        <w:t xml:space="preserve"> tys. zł.</w:t>
      </w:r>
    </w:p>
    <w:p w14:paraId="27824302" w14:textId="4B51697C" w:rsidR="004A1B14" w:rsidRPr="00440BE5" w:rsidRDefault="004A1B14" w:rsidP="002A579F">
      <w:pPr>
        <w:jc w:val="center"/>
        <w:rPr>
          <w:b/>
          <w:sz w:val="24"/>
          <w:szCs w:val="24"/>
        </w:rPr>
      </w:pPr>
    </w:p>
    <w:p w14:paraId="0D489803" w14:textId="77777777" w:rsidR="004A1B14" w:rsidRPr="00440BE5" w:rsidRDefault="004A1B14" w:rsidP="002A579F">
      <w:pPr>
        <w:jc w:val="center"/>
        <w:rPr>
          <w:b/>
          <w:sz w:val="24"/>
          <w:szCs w:val="24"/>
        </w:rPr>
      </w:pPr>
    </w:p>
    <w:p w14:paraId="2809BC4E" w14:textId="77777777" w:rsidR="002A579F" w:rsidRPr="00440BE5" w:rsidRDefault="002A579F" w:rsidP="002A579F">
      <w:pPr>
        <w:jc w:val="both"/>
        <w:rPr>
          <w:b/>
          <w:sz w:val="24"/>
          <w:szCs w:val="24"/>
        </w:rPr>
      </w:pPr>
      <w:r w:rsidRPr="00440BE5">
        <w:rPr>
          <w:b/>
          <w:sz w:val="24"/>
          <w:szCs w:val="24"/>
        </w:rPr>
        <w:t>Dane kontaktowe</w:t>
      </w:r>
    </w:p>
    <w:p w14:paraId="1889C76B" w14:textId="77777777" w:rsidR="002A579F" w:rsidRPr="00440BE5" w:rsidRDefault="002A579F" w:rsidP="002A579F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 xml:space="preserve">Miasto Poznań, Zarząd Dróg Miejskich, </w:t>
      </w:r>
    </w:p>
    <w:p w14:paraId="78B4077E" w14:textId="77777777" w:rsidR="002A579F" w:rsidRPr="00440BE5" w:rsidRDefault="002A579F" w:rsidP="002A579F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 xml:space="preserve">ul. Wilczak 17, 61-623 Poznań, </w:t>
      </w:r>
    </w:p>
    <w:p w14:paraId="2D9072BF" w14:textId="77777777" w:rsidR="002A579F" w:rsidRPr="00440BE5" w:rsidRDefault="002A579F" w:rsidP="002A579F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>NIP 209-00-01-440, Regon 631257822</w:t>
      </w:r>
    </w:p>
    <w:p w14:paraId="198EDA89" w14:textId="17CE2F4D" w:rsidR="002A579F" w:rsidRPr="00440BE5" w:rsidRDefault="002A579F" w:rsidP="002A579F">
      <w:pPr>
        <w:jc w:val="both"/>
        <w:rPr>
          <w:b/>
          <w:sz w:val="24"/>
          <w:szCs w:val="24"/>
        </w:rPr>
      </w:pPr>
      <w:r w:rsidRPr="00440BE5">
        <w:rPr>
          <w:b/>
          <w:sz w:val="24"/>
          <w:szCs w:val="24"/>
        </w:rPr>
        <w:t>Nazwa postępowania</w:t>
      </w:r>
      <w:r w:rsidR="00440BE5">
        <w:rPr>
          <w:b/>
          <w:sz w:val="24"/>
          <w:szCs w:val="24"/>
        </w:rPr>
        <w:t>:</w:t>
      </w:r>
    </w:p>
    <w:p w14:paraId="3454C50B" w14:textId="5E5B2266" w:rsidR="00440BE5" w:rsidRPr="00440BE5" w:rsidRDefault="00440BE5" w:rsidP="00440BE5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fldChar w:fldCharType="begin"/>
      </w:r>
      <w:r w:rsidRPr="00440BE5">
        <w:rPr>
          <w:sz w:val="24"/>
          <w:szCs w:val="24"/>
        </w:rPr>
        <w:instrText xml:space="preserve"> DOCPROPERTY  OpisPisma  \* MERGEFORMAT </w:instrText>
      </w:r>
      <w:r w:rsidRPr="00440BE5">
        <w:rPr>
          <w:b w:val="0"/>
          <w:sz w:val="24"/>
          <w:szCs w:val="24"/>
        </w:rPr>
        <w:fldChar w:fldCharType="separate"/>
      </w:r>
      <w:r w:rsidRPr="00440BE5">
        <w:rPr>
          <w:sz w:val="24"/>
          <w:szCs w:val="24"/>
        </w:rPr>
        <w:t>Modernizacj</w:t>
      </w:r>
      <w:r>
        <w:rPr>
          <w:sz w:val="24"/>
          <w:szCs w:val="24"/>
        </w:rPr>
        <w:t>i</w:t>
      </w:r>
      <w:r w:rsidRPr="00440BE5">
        <w:rPr>
          <w:sz w:val="24"/>
          <w:szCs w:val="24"/>
        </w:rPr>
        <w:t xml:space="preserve"> urządzenia  </w:t>
      </w:r>
      <w:r>
        <w:rPr>
          <w:sz w:val="24"/>
          <w:szCs w:val="24"/>
        </w:rPr>
        <w:t>d</w:t>
      </w:r>
      <w:r w:rsidRPr="00440BE5">
        <w:rPr>
          <w:sz w:val="24"/>
          <w:szCs w:val="24"/>
        </w:rPr>
        <w:t>źwigowego o numerach fabrycznych E13-6758 oraz                          E13-6759 zainstalowanych w przejściu podziemnym przy ulicy Matyi w Poznaniu - ETAP I</w:t>
      </w:r>
      <w:r>
        <w:rPr>
          <w:sz w:val="24"/>
          <w:szCs w:val="24"/>
        </w:rPr>
        <w:t xml:space="preserve"> winda od strony dworca kolejowego i centrum handlowego</w:t>
      </w:r>
      <w:r w:rsidRPr="00440BE5">
        <w:rPr>
          <w:sz w:val="24"/>
          <w:szCs w:val="24"/>
        </w:rPr>
        <w:t>.</w:t>
      </w:r>
      <w:r w:rsidRPr="00440BE5">
        <w:rPr>
          <w:b w:val="0"/>
          <w:sz w:val="24"/>
          <w:szCs w:val="24"/>
        </w:rPr>
        <w:fldChar w:fldCharType="end"/>
      </w:r>
    </w:p>
    <w:p w14:paraId="1724CC19" w14:textId="782AAA24" w:rsidR="002A579F" w:rsidRPr="00440BE5" w:rsidRDefault="008F78F3" w:rsidP="00E51367">
      <w:pPr>
        <w:rPr>
          <w:sz w:val="24"/>
          <w:szCs w:val="24"/>
        </w:rPr>
      </w:pPr>
      <w:r w:rsidRPr="00440BE5">
        <w:rPr>
          <w:b/>
          <w:sz w:val="24"/>
          <w:szCs w:val="24"/>
        </w:rPr>
        <w:t xml:space="preserve">                                                                                        </w:t>
      </w:r>
      <w:r w:rsidR="00440BE5" w:rsidRPr="00440BE5">
        <w:rPr>
          <w:b/>
          <w:sz w:val="24"/>
          <w:szCs w:val="24"/>
        </w:rPr>
        <w:t xml:space="preserve">                                           </w:t>
      </w:r>
      <w:r w:rsidRPr="00440BE5">
        <w:rPr>
          <w:b/>
          <w:sz w:val="24"/>
          <w:szCs w:val="24"/>
        </w:rPr>
        <w:t xml:space="preserve">  </w:t>
      </w:r>
      <w:r w:rsidR="00440BE5">
        <w:rPr>
          <w:b/>
          <w:sz w:val="24"/>
          <w:szCs w:val="24"/>
        </w:rPr>
        <w:t xml:space="preserve">                 </w:t>
      </w:r>
      <w:r w:rsidR="002A579F" w:rsidRPr="00440BE5">
        <w:rPr>
          <w:sz w:val="24"/>
          <w:szCs w:val="24"/>
        </w:rPr>
        <w:t>Wydział Utrzymania Obiektów Inżynierskich; tel. 61 652-9</w:t>
      </w:r>
      <w:r w:rsidR="00F22287" w:rsidRPr="00440BE5">
        <w:rPr>
          <w:sz w:val="24"/>
          <w:szCs w:val="24"/>
        </w:rPr>
        <w:t>8</w:t>
      </w:r>
      <w:r w:rsidR="002A579F" w:rsidRPr="00440BE5">
        <w:rPr>
          <w:sz w:val="24"/>
          <w:szCs w:val="24"/>
        </w:rPr>
        <w:t>-</w:t>
      </w:r>
      <w:r w:rsidR="00F22287" w:rsidRPr="00440BE5">
        <w:rPr>
          <w:sz w:val="24"/>
          <w:szCs w:val="24"/>
        </w:rPr>
        <w:t>37</w:t>
      </w:r>
      <w:r w:rsidR="002A579F" w:rsidRPr="00440BE5">
        <w:rPr>
          <w:sz w:val="24"/>
          <w:szCs w:val="24"/>
        </w:rPr>
        <w:t>;</w:t>
      </w:r>
    </w:p>
    <w:p w14:paraId="4F7D0117" w14:textId="77777777" w:rsidR="004A1B14" w:rsidRPr="00440BE5" w:rsidRDefault="002A579F" w:rsidP="002A579F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 xml:space="preserve">Zbyszko Kamiński; </w:t>
      </w:r>
    </w:p>
    <w:p w14:paraId="79B6A435" w14:textId="09B4A489" w:rsidR="002A579F" w:rsidRPr="00440BE5" w:rsidRDefault="00F42CE6" w:rsidP="002A579F">
      <w:pPr>
        <w:jc w:val="both"/>
        <w:rPr>
          <w:sz w:val="24"/>
          <w:szCs w:val="24"/>
        </w:rPr>
      </w:pPr>
      <w:hyperlink r:id="rId9" w:history="1">
        <w:r w:rsidR="004A1B14" w:rsidRPr="00440BE5">
          <w:rPr>
            <w:rStyle w:val="Hipercze"/>
            <w:color w:val="auto"/>
            <w:sz w:val="24"/>
            <w:szCs w:val="24"/>
          </w:rPr>
          <w:t>zkaminski@zdm.poznan.pl</w:t>
        </w:r>
      </w:hyperlink>
    </w:p>
    <w:p w14:paraId="6EC6903E" w14:textId="2384C7C0" w:rsidR="002A579F" w:rsidRPr="00440BE5" w:rsidRDefault="002A579F" w:rsidP="002A579F">
      <w:pPr>
        <w:rPr>
          <w:b/>
          <w:sz w:val="24"/>
          <w:szCs w:val="24"/>
        </w:rPr>
      </w:pPr>
    </w:p>
    <w:p w14:paraId="37EFD456" w14:textId="77777777" w:rsidR="004A1B14" w:rsidRPr="00440BE5" w:rsidRDefault="004A1B14" w:rsidP="002A579F">
      <w:pPr>
        <w:rPr>
          <w:b/>
          <w:sz w:val="24"/>
          <w:szCs w:val="24"/>
        </w:rPr>
      </w:pPr>
    </w:p>
    <w:p w14:paraId="529898A0" w14:textId="77777777" w:rsidR="002A579F" w:rsidRPr="00440BE5" w:rsidRDefault="002A579F" w:rsidP="002A579F">
      <w:pPr>
        <w:jc w:val="both"/>
        <w:rPr>
          <w:b/>
          <w:sz w:val="24"/>
          <w:szCs w:val="24"/>
        </w:rPr>
      </w:pPr>
      <w:r w:rsidRPr="00440BE5">
        <w:rPr>
          <w:b/>
          <w:sz w:val="24"/>
          <w:szCs w:val="24"/>
        </w:rPr>
        <w:t>Opis przedmiotu zamówienia:</w:t>
      </w:r>
    </w:p>
    <w:p w14:paraId="432426F0" w14:textId="567096B7" w:rsidR="002A579F" w:rsidRPr="00440BE5" w:rsidRDefault="002A579F" w:rsidP="002A579F">
      <w:pPr>
        <w:jc w:val="both"/>
        <w:rPr>
          <w:b/>
          <w:sz w:val="24"/>
          <w:szCs w:val="24"/>
        </w:rPr>
      </w:pPr>
      <w:r w:rsidRPr="00440BE5">
        <w:rPr>
          <w:sz w:val="24"/>
          <w:szCs w:val="24"/>
        </w:rPr>
        <w:t xml:space="preserve">Przedmiotem zamówienia </w:t>
      </w:r>
      <w:r w:rsidR="00440BE5">
        <w:rPr>
          <w:sz w:val="24"/>
          <w:szCs w:val="24"/>
        </w:rPr>
        <w:t>jest</w:t>
      </w:r>
      <w:r w:rsidRPr="00440BE5">
        <w:rPr>
          <w:sz w:val="24"/>
          <w:szCs w:val="24"/>
        </w:rPr>
        <w:t xml:space="preserve"> usług</w:t>
      </w:r>
      <w:r w:rsidR="00440BE5">
        <w:rPr>
          <w:sz w:val="24"/>
          <w:szCs w:val="24"/>
        </w:rPr>
        <w:t>a</w:t>
      </w:r>
      <w:r w:rsidRPr="00440BE5">
        <w:rPr>
          <w:sz w:val="24"/>
          <w:szCs w:val="24"/>
        </w:rPr>
        <w:t xml:space="preserve"> polegając</w:t>
      </w:r>
      <w:r w:rsidR="00023001">
        <w:rPr>
          <w:sz w:val="24"/>
          <w:szCs w:val="24"/>
        </w:rPr>
        <w:t>a</w:t>
      </w:r>
      <w:r w:rsidRPr="00440BE5">
        <w:rPr>
          <w:sz w:val="24"/>
          <w:szCs w:val="24"/>
        </w:rPr>
        <w:t xml:space="preserve"> na: </w:t>
      </w:r>
    </w:p>
    <w:p w14:paraId="664BE6A6" w14:textId="65281790" w:rsidR="00F16D55" w:rsidRPr="00440BE5" w:rsidRDefault="008F78F3" w:rsidP="002A579F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fldChar w:fldCharType="begin"/>
      </w:r>
      <w:r w:rsidRPr="00440BE5">
        <w:rPr>
          <w:sz w:val="24"/>
          <w:szCs w:val="24"/>
        </w:rPr>
        <w:instrText xml:space="preserve"> DOCPROPERTY  OpisPisma  \* MERGEFORMAT </w:instrText>
      </w:r>
      <w:r w:rsidRPr="00440BE5">
        <w:rPr>
          <w:b w:val="0"/>
          <w:sz w:val="24"/>
          <w:szCs w:val="24"/>
        </w:rPr>
        <w:fldChar w:fldCharType="separate"/>
      </w:r>
      <w:r w:rsidRPr="00440BE5">
        <w:rPr>
          <w:sz w:val="24"/>
          <w:szCs w:val="24"/>
        </w:rPr>
        <w:t>Modernizacj</w:t>
      </w:r>
      <w:r w:rsidR="00440BE5">
        <w:rPr>
          <w:sz w:val="24"/>
          <w:szCs w:val="24"/>
        </w:rPr>
        <w:t>i</w:t>
      </w:r>
      <w:r w:rsidRPr="00440BE5">
        <w:rPr>
          <w:sz w:val="24"/>
          <w:szCs w:val="24"/>
        </w:rPr>
        <w:t xml:space="preserve"> urządze</w:t>
      </w:r>
      <w:r w:rsidR="00BC2F8D" w:rsidRPr="00440BE5">
        <w:rPr>
          <w:sz w:val="24"/>
          <w:szCs w:val="24"/>
        </w:rPr>
        <w:t xml:space="preserve">nia </w:t>
      </w:r>
      <w:r w:rsidRPr="00440BE5">
        <w:rPr>
          <w:sz w:val="24"/>
          <w:szCs w:val="24"/>
        </w:rPr>
        <w:t xml:space="preserve"> </w:t>
      </w:r>
      <w:r w:rsidR="00440BE5">
        <w:rPr>
          <w:sz w:val="24"/>
          <w:szCs w:val="24"/>
        </w:rPr>
        <w:t>d</w:t>
      </w:r>
      <w:r w:rsidRPr="00440BE5">
        <w:rPr>
          <w:sz w:val="24"/>
          <w:szCs w:val="24"/>
        </w:rPr>
        <w:t>źwigow</w:t>
      </w:r>
      <w:r w:rsidR="00BC2F8D" w:rsidRPr="00440BE5">
        <w:rPr>
          <w:sz w:val="24"/>
          <w:szCs w:val="24"/>
        </w:rPr>
        <w:t>ego</w:t>
      </w:r>
      <w:r w:rsidRPr="00440BE5">
        <w:rPr>
          <w:sz w:val="24"/>
          <w:szCs w:val="24"/>
        </w:rPr>
        <w:t xml:space="preserve"> o numerach fabrycznych </w:t>
      </w:r>
      <w:bookmarkStart w:id="1" w:name="_Hlk225421685"/>
      <w:r w:rsidRPr="00440BE5">
        <w:rPr>
          <w:sz w:val="24"/>
          <w:szCs w:val="24"/>
        </w:rPr>
        <w:t>E13-6758</w:t>
      </w:r>
      <w:bookmarkEnd w:id="1"/>
      <w:r w:rsidRPr="00440BE5">
        <w:rPr>
          <w:sz w:val="24"/>
          <w:szCs w:val="24"/>
        </w:rPr>
        <w:t xml:space="preserve"> oraz</w:t>
      </w:r>
      <w:r w:rsidR="00BC2F8D" w:rsidRPr="00440BE5">
        <w:rPr>
          <w:sz w:val="24"/>
          <w:szCs w:val="24"/>
        </w:rPr>
        <w:t xml:space="preserve">                         </w:t>
      </w:r>
      <w:r w:rsidRPr="00440BE5">
        <w:rPr>
          <w:sz w:val="24"/>
          <w:szCs w:val="24"/>
        </w:rPr>
        <w:t xml:space="preserve"> E13-6759 zainstalowanych w przejściu podziemnym przy ulicy Matyi w Poznaniu</w:t>
      </w:r>
      <w:r w:rsidR="00F16D55" w:rsidRPr="00440BE5">
        <w:rPr>
          <w:sz w:val="24"/>
          <w:szCs w:val="24"/>
        </w:rPr>
        <w:t xml:space="preserve"> - </w:t>
      </w:r>
      <w:r w:rsidR="00440BE5" w:rsidRPr="00440BE5">
        <w:rPr>
          <w:sz w:val="24"/>
          <w:szCs w:val="24"/>
        </w:rPr>
        <w:t>ETAP I</w:t>
      </w:r>
      <w:r w:rsidR="00440BE5">
        <w:rPr>
          <w:sz w:val="24"/>
          <w:szCs w:val="24"/>
        </w:rPr>
        <w:t xml:space="preserve"> winda od strony dworca kolejowego i centrum handlowego</w:t>
      </w:r>
      <w:r w:rsidR="00440BE5" w:rsidRPr="00440BE5">
        <w:rPr>
          <w:sz w:val="24"/>
          <w:szCs w:val="24"/>
        </w:rPr>
        <w:t>.</w:t>
      </w:r>
      <w:r w:rsidRPr="00440BE5">
        <w:rPr>
          <w:b w:val="0"/>
          <w:sz w:val="24"/>
          <w:szCs w:val="24"/>
        </w:rPr>
        <w:fldChar w:fldCharType="end"/>
      </w:r>
    </w:p>
    <w:p w14:paraId="09949FD9" w14:textId="3C038415" w:rsidR="00F16D55" w:rsidRPr="00440BE5" w:rsidRDefault="00F16D55" w:rsidP="002A579F">
      <w:pPr>
        <w:pStyle w:val="Tekstpodstawowy"/>
        <w:rPr>
          <w:b w:val="0"/>
          <w:sz w:val="24"/>
          <w:szCs w:val="24"/>
        </w:rPr>
      </w:pPr>
    </w:p>
    <w:p w14:paraId="49D8F6E7" w14:textId="77777777" w:rsidR="004A1B14" w:rsidRPr="00440BE5" w:rsidRDefault="004A1B14" w:rsidP="002A579F">
      <w:pPr>
        <w:pStyle w:val="Tekstpodstawowy"/>
        <w:rPr>
          <w:b w:val="0"/>
          <w:sz w:val="24"/>
          <w:szCs w:val="24"/>
        </w:rPr>
      </w:pPr>
    </w:p>
    <w:p w14:paraId="7D453571" w14:textId="4274186C" w:rsidR="002A579F" w:rsidRPr="00440BE5" w:rsidRDefault="002A579F" w:rsidP="002A579F">
      <w:pPr>
        <w:pStyle w:val="Tekstpodstawowy"/>
        <w:rPr>
          <w:rStyle w:val="Pogrubienie"/>
          <w:b/>
          <w:sz w:val="24"/>
          <w:szCs w:val="24"/>
          <w:u w:val="single"/>
        </w:rPr>
      </w:pPr>
      <w:r w:rsidRPr="00440BE5">
        <w:rPr>
          <w:rStyle w:val="Pogrubienie"/>
          <w:b/>
          <w:sz w:val="24"/>
          <w:szCs w:val="24"/>
          <w:u w:val="single"/>
        </w:rPr>
        <w:t>Zakres przewidywanych prac:</w:t>
      </w:r>
    </w:p>
    <w:p w14:paraId="0BBA99E0" w14:textId="50AD14F8" w:rsidR="00200835" w:rsidRPr="00440BE5" w:rsidRDefault="00F16D55" w:rsidP="002A579F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t xml:space="preserve">Przedmiotem zadania jest demontaż istniejącej kabiny </w:t>
      </w:r>
      <w:r w:rsidR="00200835" w:rsidRPr="00440BE5">
        <w:rPr>
          <w:b w:val="0"/>
          <w:sz w:val="24"/>
          <w:szCs w:val="24"/>
        </w:rPr>
        <w:t xml:space="preserve">urządzenia dźwigowego </w:t>
      </w:r>
      <w:r w:rsidRPr="00440BE5">
        <w:rPr>
          <w:b w:val="0"/>
          <w:sz w:val="24"/>
          <w:szCs w:val="24"/>
        </w:rPr>
        <w:t>o numerze fabrycznym</w:t>
      </w:r>
      <w:r w:rsidR="000D7AAE" w:rsidRPr="00440BE5">
        <w:rPr>
          <w:b w:val="0"/>
          <w:sz w:val="24"/>
          <w:szCs w:val="24"/>
        </w:rPr>
        <w:t xml:space="preserve"> E13-6758</w:t>
      </w:r>
      <w:r w:rsidR="00DA6888" w:rsidRPr="00440BE5">
        <w:rPr>
          <w:b w:val="0"/>
          <w:sz w:val="24"/>
          <w:szCs w:val="24"/>
        </w:rPr>
        <w:t xml:space="preserve"> zainstalowane</w:t>
      </w:r>
      <w:r w:rsidR="00440BE5">
        <w:rPr>
          <w:b w:val="0"/>
          <w:sz w:val="24"/>
          <w:szCs w:val="24"/>
        </w:rPr>
        <w:t>j</w:t>
      </w:r>
      <w:r w:rsidR="00DA6888" w:rsidRPr="00440BE5">
        <w:rPr>
          <w:b w:val="0"/>
          <w:sz w:val="24"/>
          <w:szCs w:val="24"/>
        </w:rPr>
        <w:t xml:space="preserve"> w przejściu podziemnym przy ul. Matyi w Poznaniu (winda od strony dworca kolejowego i centrum handlowego). </w:t>
      </w:r>
    </w:p>
    <w:p w14:paraId="7AD9CE68" w14:textId="5B693171" w:rsidR="00F16D55" w:rsidRPr="00440BE5" w:rsidRDefault="00200835" w:rsidP="002A579F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t xml:space="preserve">W </w:t>
      </w:r>
      <w:r w:rsidR="00F36EAD" w:rsidRPr="00440BE5">
        <w:rPr>
          <w:b w:val="0"/>
          <w:sz w:val="24"/>
          <w:szCs w:val="24"/>
        </w:rPr>
        <w:t xml:space="preserve">miejscu zdemontowanej kabiny należy wbudować nową </w:t>
      </w:r>
      <w:r w:rsidR="009A3711" w:rsidRPr="00440BE5">
        <w:rPr>
          <w:b w:val="0"/>
          <w:sz w:val="24"/>
          <w:szCs w:val="24"/>
        </w:rPr>
        <w:t>o</w:t>
      </w:r>
      <w:r w:rsidR="00F36EAD" w:rsidRPr="00440BE5">
        <w:rPr>
          <w:b w:val="0"/>
          <w:sz w:val="24"/>
          <w:szCs w:val="24"/>
        </w:rPr>
        <w:t xml:space="preserve"> orientacyjnych parametrach podanych poniżej. Po zainstalowaniu nowej kabiny, podłączeniu </w:t>
      </w:r>
      <w:r w:rsidR="009A3711" w:rsidRPr="00440BE5">
        <w:rPr>
          <w:b w:val="0"/>
          <w:sz w:val="24"/>
          <w:szCs w:val="24"/>
        </w:rPr>
        <w:t xml:space="preserve">jej </w:t>
      </w:r>
      <w:r w:rsidR="00F36EAD" w:rsidRPr="00440BE5">
        <w:rPr>
          <w:b w:val="0"/>
          <w:sz w:val="24"/>
          <w:szCs w:val="24"/>
        </w:rPr>
        <w:t xml:space="preserve">do zasilania  </w:t>
      </w:r>
      <w:r w:rsidR="009A3711" w:rsidRPr="00440BE5">
        <w:rPr>
          <w:b w:val="0"/>
          <w:sz w:val="24"/>
          <w:szCs w:val="24"/>
        </w:rPr>
        <w:t xml:space="preserve">i </w:t>
      </w:r>
      <w:r w:rsidR="00F36EAD" w:rsidRPr="00440BE5">
        <w:rPr>
          <w:b w:val="0"/>
          <w:sz w:val="24"/>
          <w:szCs w:val="24"/>
        </w:rPr>
        <w:t>próbnym uruchomieniu</w:t>
      </w:r>
      <w:r w:rsidR="009A3711" w:rsidRPr="00440BE5">
        <w:rPr>
          <w:b w:val="0"/>
          <w:sz w:val="24"/>
          <w:szCs w:val="24"/>
        </w:rPr>
        <w:t>,</w:t>
      </w:r>
      <w:r w:rsidR="00F36EAD" w:rsidRPr="00440BE5">
        <w:rPr>
          <w:b w:val="0"/>
          <w:sz w:val="24"/>
          <w:szCs w:val="24"/>
        </w:rPr>
        <w:t xml:space="preserve"> należy</w:t>
      </w:r>
      <w:r w:rsidR="009A3711" w:rsidRPr="00440BE5">
        <w:rPr>
          <w:b w:val="0"/>
          <w:sz w:val="24"/>
          <w:szCs w:val="24"/>
        </w:rPr>
        <w:t xml:space="preserve">  przeprowadzić</w:t>
      </w:r>
      <w:r w:rsidR="00F36EAD" w:rsidRPr="00440BE5">
        <w:rPr>
          <w:b w:val="0"/>
          <w:sz w:val="24"/>
          <w:szCs w:val="24"/>
        </w:rPr>
        <w:t xml:space="preserve"> </w:t>
      </w:r>
      <w:r w:rsidR="009A3711" w:rsidRPr="00440BE5">
        <w:rPr>
          <w:b w:val="0"/>
          <w:sz w:val="24"/>
          <w:szCs w:val="24"/>
        </w:rPr>
        <w:t xml:space="preserve">przez Urząd Dozoru Technicznego </w:t>
      </w:r>
      <w:r w:rsidR="00F36EAD" w:rsidRPr="00440BE5">
        <w:rPr>
          <w:b w:val="0"/>
          <w:sz w:val="24"/>
          <w:szCs w:val="24"/>
        </w:rPr>
        <w:t xml:space="preserve">badanie techniczne urządzenia </w:t>
      </w:r>
      <w:r w:rsidR="009A3711" w:rsidRPr="00440BE5">
        <w:rPr>
          <w:b w:val="0"/>
          <w:sz w:val="24"/>
          <w:szCs w:val="24"/>
        </w:rPr>
        <w:t>w celu dopuszczenia jej do użytkowania.</w:t>
      </w:r>
      <w:r w:rsidR="00F36EAD" w:rsidRPr="00440BE5">
        <w:rPr>
          <w:b w:val="0"/>
          <w:sz w:val="24"/>
          <w:szCs w:val="24"/>
        </w:rPr>
        <w:t xml:space="preserve">   </w:t>
      </w:r>
      <w:r w:rsidRPr="00440BE5">
        <w:rPr>
          <w:b w:val="0"/>
          <w:sz w:val="24"/>
          <w:szCs w:val="24"/>
        </w:rPr>
        <w:t xml:space="preserve"> </w:t>
      </w:r>
      <w:r w:rsidR="00DA6888" w:rsidRPr="00440BE5">
        <w:rPr>
          <w:b w:val="0"/>
          <w:sz w:val="24"/>
          <w:szCs w:val="24"/>
        </w:rPr>
        <w:t xml:space="preserve"> </w:t>
      </w:r>
    </w:p>
    <w:p w14:paraId="18694499" w14:textId="77777777" w:rsidR="00C235F8" w:rsidRPr="00440BE5" w:rsidRDefault="00A41564" w:rsidP="002A579F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t>Monta</w:t>
      </w:r>
      <w:r w:rsidR="00C235F8" w:rsidRPr="00440BE5">
        <w:rPr>
          <w:b w:val="0"/>
          <w:sz w:val="24"/>
          <w:szCs w:val="24"/>
        </w:rPr>
        <w:t>ż</w:t>
      </w:r>
      <w:r w:rsidRPr="00440BE5">
        <w:rPr>
          <w:b w:val="0"/>
          <w:sz w:val="24"/>
          <w:szCs w:val="24"/>
        </w:rPr>
        <w:t xml:space="preserve"> windy w przejściu podziemnym musi być zgodny z  aktualnymi przepisami prawa budowlanego</w:t>
      </w:r>
      <w:r w:rsidR="00C235F8" w:rsidRPr="00440BE5">
        <w:rPr>
          <w:b w:val="0"/>
          <w:sz w:val="24"/>
          <w:szCs w:val="24"/>
        </w:rPr>
        <w:t xml:space="preserve"> </w:t>
      </w:r>
      <w:r w:rsidRPr="00440BE5">
        <w:rPr>
          <w:b w:val="0"/>
          <w:sz w:val="24"/>
          <w:szCs w:val="24"/>
        </w:rPr>
        <w:t xml:space="preserve">oraz obowiązującymi standardami technicznymi. </w:t>
      </w:r>
    </w:p>
    <w:p w14:paraId="277ACC55" w14:textId="07C7D5FF" w:rsidR="00F16D55" w:rsidRPr="00440BE5" w:rsidRDefault="00A41564" w:rsidP="002A579F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t>Nowa winda musi spełniać następujące normy techniczne</w:t>
      </w:r>
      <w:r w:rsidR="00C235F8" w:rsidRPr="00440BE5">
        <w:rPr>
          <w:b w:val="0"/>
          <w:sz w:val="24"/>
          <w:szCs w:val="24"/>
        </w:rPr>
        <w:t>:</w:t>
      </w:r>
    </w:p>
    <w:p w14:paraId="17F822CC" w14:textId="04082E71" w:rsidR="00A41564" w:rsidRPr="00440BE5" w:rsidRDefault="00A41564" w:rsidP="002A579F">
      <w:pPr>
        <w:pStyle w:val="Tekstpodstawowy"/>
        <w:rPr>
          <w:rStyle w:val="Pogrubienie"/>
          <w:sz w:val="24"/>
          <w:szCs w:val="24"/>
        </w:rPr>
      </w:pPr>
      <w:r w:rsidRPr="00440BE5">
        <w:rPr>
          <w:b w:val="0"/>
          <w:sz w:val="24"/>
          <w:szCs w:val="24"/>
        </w:rPr>
        <w:t xml:space="preserve">- PN-EN 81-20;2020 </w:t>
      </w:r>
      <w:r w:rsidR="00C235F8" w:rsidRPr="00440BE5">
        <w:rPr>
          <w:rStyle w:val="Pogrubienie"/>
          <w:sz w:val="24"/>
          <w:szCs w:val="24"/>
        </w:rPr>
        <w:t>„</w:t>
      </w:r>
      <w:r w:rsidRPr="00440BE5">
        <w:rPr>
          <w:rStyle w:val="Pogrubienie"/>
          <w:sz w:val="24"/>
          <w:szCs w:val="24"/>
        </w:rPr>
        <w:t>Przepisy bezpieczeństwa dotyczące budowy i instalowania dźwigów – Dźwigi przeznaczone do transportu osób i towarów – Część 20: Dźwigi osobowe i towarowe".</w:t>
      </w:r>
    </w:p>
    <w:p w14:paraId="37D5172E" w14:textId="4F44ADCA" w:rsidR="00A41564" w:rsidRPr="00440BE5" w:rsidRDefault="00A41564" w:rsidP="002A579F">
      <w:pPr>
        <w:pStyle w:val="Tekstpodstawowy"/>
        <w:rPr>
          <w:rStyle w:val="Pogrubienie"/>
          <w:sz w:val="24"/>
          <w:szCs w:val="24"/>
        </w:rPr>
      </w:pPr>
      <w:r w:rsidRPr="00440BE5">
        <w:rPr>
          <w:b w:val="0"/>
          <w:sz w:val="24"/>
          <w:szCs w:val="24"/>
        </w:rPr>
        <w:t xml:space="preserve"> - </w:t>
      </w:r>
      <w:r w:rsidR="00C235F8" w:rsidRPr="00440BE5">
        <w:rPr>
          <w:b w:val="0"/>
          <w:sz w:val="24"/>
          <w:szCs w:val="24"/>
        </w:rPr>
        <w:t>PN-EN 81-50;2020 „</w:t>
      </w:r>
      <w:r w:rsidR="00C235F8" w:rsidRPr="00440BE5">
        <w:rPr>
          <w:rStyle w:val="Pogrubienie"/>
          <w:sz w:val="24"/>
          <w:szCs w:val="24"/>
        </w:rPr>
        <w:t>Zasady bezpieczeństwa dotyczące budowy i instalowania dźwigów – Badania i próby – Część 50: Zasady projektowania, obliczenia, badania i próby elementów dźwigowych”</w:t>
      </w:r>
      <w:r w:rsidR="008C0965" w:rsidRPr="00440BE5">
        <w:rPr>
          <w:rStyle w:val="Pogrubienie"/>
          <w:sz w:val="24"/>
          <w:szCs w:val="24"/>
        </w:rPr>
        <w:t>.</w:t>
      </w:r>
    </w:p>
    <w:p w14:paraId="18CBF587" w14:textId="6396F908" w:rsidR="008C0965" w:rsidRPr="00C46C26" w:rsidRDefault="008C0965" w:rsidP="002A579F">
      <w:pPr>
        <w:pStyle w:val="Tekstpodstawowy"/>
        <w:rPr>
          <w:b w:val="0"/>
          <w:sz w:val="22"/>
          <w:szCs w:val="22"/>
        </w:rPr>
      </w:pPr>
    </w:p>
    <w:p w14:paraId="31DCA291" w14:textId="78555569" w:rsidR="008C0965" w:rsidRPr="00C46C26" w:rsidRDefault="008C0965" w:rsidP="002A579F">
      <w:pPr>
        <w:pStyle w:val="Tekstpodstawowy"/>
        <w:rPr>
          <w:b w:val="0"/>
          <w:sz w:val="22"/>
          <w:szCs w:val="22"/>
        </w:rPr>
      </w:pPr>
    </w:p>
    <w:p w14:paraId="7CBA9AF2" w14:textId="1DD73538" w:rsidR="008C0965" w:rsidRPr="00C46C26" w:rsidRDefault="008C0965" w:rsidP="002A579F">
      <w:pPr>
        <w:pStyle w:val="Tekstpodstawowy"/>
        <w:rPr>
          <w:b w:val="0"/>
          <w:sz w:val="22"/>
          <w:szCs w:val="22"/>
        </w:rPr>
      </w:pPr>
    </w:p>
    <w:p w14:paraId="64217032" w14:textId="71DA199C" w:rsidR="008C0965" w:rsidRPr="00C46C26" w:rsidRDefault="008C0965" w:rsidP="002A579F">
      <w:pPr>
        <w:pStyle w:val="Tekstpodstawowy"/>
        <w:rPr>
          <w:b w:val="0"/>
          <w:sz w:val="22"/>
          <w:szCs w:val="22"/>
        </w:rPr>
      </w:pPr>
    </w:p>
    <w:p w14:paraId="571561A4" w14:textId="6A4FC70A" w:rsidR="008C0965" w:rsidRPr="00C46C26" w:rsidRDefault="008C0965" w:rsidP="002A579F">
      <w:pPr>
        <w:pStyle w:val="Tekstpodstawowy"/>
        <w:rPr>
          <w:b w:val="0"/>
          <w:sz w:val="22"/>
          <w:szCs w:val="22"/>
        </w:rPr>
      </w:pPr>
    </w:p>
    <w:p w14:paraId="64E418E0" w14:textId="3AC28D5B" w:rsidR="008C0965" w:rsidRPr="00C46C26" w:rsidRDefault="008C0965" w:rsidP="002A579F">
      <w:pPr>
        <w:jc w:val="both"/>
      </w:pPr>
    </w:p>
    <w:p w14:paraId="7B4044AD" w14:textId="6B97973B" w:rsidR="008C0965" w:rsidRPr="00C46C26" w:rsidRDefault="008C0965" w:rsidP="002A579F">
      <w:pPr>
        <w:jc w:val="both"/>
        <w:rPr>
          <w:u w:val="single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4"/>
      </w:tblGrid>
      <w:tr w:rsidR="00C46C26" w:rsidRPr="008C0965" w14:paraId="37DA4C4D" w14:textId="77777777" w:rsidTr="008C0965">
        <w:trPr>
          <w:trHeight w:val="375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EA706" w14:textId="292CBAE5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</w:pP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Parametry </w:t>
            </w:r>
            <w:r w:rsidRPr="00C46C26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istniejącego </w:t>
            </w: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>dźwigu</w:t>
            </w:r>
          </w:p>
        </w:tc>
      </w:tr>
      <w:tr w:rsidR="00C46C26" w:rsidRPr="008C0965" w14:paraId="464AADA1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DE583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 norma EN81-20/50</w:t>
            </w:r>
          </w:p>
        </w:tc>
      </w:tr>
      <w:tr w:rsidR="00C46C26" w:rsidRPr="008C0965" w14:paraId="583BC37E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3C790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Udźwig 825 kg lub 11 osób</w:t>
            </w:r>
          </w:p>
        </w:tc>
      </w:tr>
      <w:tr w:rsidR="00C46C26" w:rsidRPr="008C0965" w14:paraId="0D78CC69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8CFF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Liczba przystanków - 2 </w:t>
            </w:r>
          </w:p>
        </w:tc>
      </w:tr>
      <w:tr w:rsidR="00C46C26" w:rsidRPr="008C0965" w14:paraId="23A94176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68D57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Liczba drzwi szybowych  - 2</w:t>
            </w:r>
          </w:p>
        </w:tc>
      </w:tr>
      <w:tr w:rsidR="00C46C26" w:rsidRPr="008C0965" w14:paraId="6E8D423D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11346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Typ dźwigu - osobowy, elektryczny, bez maszynowni</w:t>
            </w:r>
          </w:p>
        </w:tc>
      </w:tr>
      <w:tr w:rsidR="00C46C26" w:rsidRPr="008C0965" w14:paraId="0CC24E55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07E2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Prędkość podnoszenia 1,00 m/s</w:t>
            </w:r>
          </w:p>
        </w:tc>
      </w:tr>
      <w:tr w:rsidR="00C46C26" w:rsidRPr="008C0965" w14:paraId="6664E87A" w14:textId="77777777" w:rsidTr="008C0965">
        <w:trPr>
          <w:trHeight w:val="31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D591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Wysokość podnoszenia ok.6,86  m.</w:t>
            </w:r>
          </w:p>
        </w:tc>
      </w:tr>
      <w:tr w:rsidR="00C46C26" w:rsidRPr="008C0965" w14:paraId="11FBCC8B" w14:textId="77777777" w:rsidTr="008C0965">
        <w:trPr>
          <w:trHeight w:val="37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77121" w14:textId="36D93009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</w:pP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Parametry </w:t>
            </w:r>
            <w:r w:rsidRPr="00C46C26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nowej </w:t>
            </w: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>kabiny</w:t>
            </w:r>
          </w:p>
        </w:tc>
      </w:tr>
      <w:tr w:rsidR="00C46C26" w:rsidRPr="008C0965" w14:paraId="28B67943" w14:textId="77777777" w:rsidTr="008C0965">
        <w:trPr>
          <w:trHeight w:val="600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A3E7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Kabina przelotowa - wymiary mm (szer. x gł. x wys.): 1450x1350x2100  wyłożone blachą nierdzewną szlifowaną</w:t>
            </w:r>
          </w:p>
        </w:tc>
      </w:tr>
      <w:tr w:rsidR="00C46C26" w:rsidRPr="008C0965" w14:paraId="48A3A743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6B67C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Sufit: L40 - OŚWIETLENIE ENERGOOSZCZĘDNE LED wraz z oświetleniem awaryjnym 2h</w:t>
            </w:r>
          </w:p>
        </w:tc>
      </w:tr>
      <w:tr w:rsidR="00C46C26" w:rsidRPr="008C0965" w14:paraId="4A733B7D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484B0" w14:textId="23BC8BD6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Podłoga - wykładzin</w:t>
            </w:r>
            <w:r w:rsidRPr="00C46C26">
              <w:rPr>
                <w:rFonts w:eastAsia="Times New Roman"/>
                <w:sz w:val="24"/>
                <w:szCs w:val="24"/>
                <w:lang w:eastAsia="pl-PL"/>
              </w:rPr>
              <w:t>a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 gumowa niepalna</w:t>
            </w:r>
          </w:p>
        </w:tc>
      </w:tr>
      <w:tr w:rsidR="00C46C26" w:rsidRPr="008C0965" w14:paraId="31DE1B1D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E054C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Drzwi kabinowe teleskopowe automatyczne, teleskopowe 900 x 2000mm wyłożone blachą nierdzewną szlifowaną</w:t>
            </w:r>
          </w:p>
        </w:tc>
      </w:tr>
      <w:tr w:rsidR="00C46C26" w:rsidRPr="008C0965" w14:paraId="4121B3B0" w14:textId="77777777" w:rsidTr="008C0965">
        <w:trPr>
          <w:trHeight w:val="184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ED98" w14:textId="7583DF16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Wyposażenie kabiny  - panel dyspozycji z</w:t>
            </w:r>
            <w:r w:rsidR="00AD7585" w:rsidRPr="00C46C26">
              <w:rPr>
                <w:rFonts w:eastAsia="Times New Roman"/>
                <w:sz w:val="24"/>
                <w:szCs w:val="24"/>
                <w:lang w:eastAsia="pl-PL"/>
              </w:rPr>
              <w:t xml:space="preserve">e 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wskaz</w:t>
            </w:r>
            <w:r w:rsidR="00AD7585" w:rsidRPr="00C46C26">
              <w:rPr>
                <w:rFonts w:eastAsia="Times New Roman"/>
                <w:sz w:val="24"/>
                <w:szCs w:val="24"/>
                <w:lang w:eastAsia="pl-PL"/>
              </w:rPr>
              <w:t>aniem pięter,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 cyfrowy wykonany z blachy nierdzewnej szlifowanej, przyciski podświetlane z napisami w języku Braille'a, poręcz lewa i prawa okrągła ze stali nierdzewnej szlifowanej, przyciski zamykania i otwierania drzwi wandaloodporne, ściany lewa i prawa przeszklona</w:t>
            </w:r>
          </w:p>
        </w:tc>
      </w:tr>
      <w:tr w:rsidR="00C46C26" w:rsidRPr="008C0965" w14:paraId="5E7C8CF1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4E1D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Wentylator</w:t>
            </w:r>
          </w:p>
        </w:tc>
      </w:tr>
      <w:tr w:rsidR="00C46C26" w:rsidRPr="008C0965" w14:paraId="5CB1BB94" w14:textId="77777777" w:rsidTr="008C0965">
        <w:trPr>
          <w:trHeight w:val="435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7F4A8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Sygnalizacja przeciążenia świetlna i akustyczna,</w:t>
            </w:r>
          </w:p>
        </w:tc>
      </w:tr>
      <w:tr w:rsidR="00C46C26" w:rsidRPr="008C0965" w14:paraId="2F375653" w14:textId="77777777" w:rsidTr="008C0965">
        <w:trPr>
          <w:trHeight w:val="375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01FF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</w:pP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>Parametry szybu</w:t>
            </w:r>
          </w:p>
        </w:tc>
      </w:tr>
      <w:tr w:rsidR="00C46C26" w:rsidRPr="008C0965" w14:paraId="4934C373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7AF3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szyb wymiary: szerokość: 2000 mm; głębokość: 1920 mm; podszybie: 1250 mm; nadszybie 3500 mm</w:t>
            </w:r>
          </w:p>
        </w:tc>
      </w:tr>
      <w:tr w:rsidR="00C46C26" w:rsidRPr="008C0965" w14:paraId="55BCD047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E055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Wysokość podnoszenia 6,86  m.</w:t>
            </w:r>
          </w:p>
        </w:tc>
      </w:tr>
      <w:tr w:rsidR="00C46C26" w:rsidRPr="008C0965" w14:paraId="5985E96E" w14:textId="77777777" w:rsidTr="008C0965">
        <w:trPr>
          <w:trHeight w:val="1215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24DC" w14:textId="251C21BA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Drzwi szybowe: automatyczne teleskopowe lewe o szerokości 900 i wysokości 2000mm, wykończenie blachą nierdzewną szlifowaną; kaseta wezwań  wykończenie blachą nierdzewną szlifowaną; przyciski wandaloodporne podświetlane z napisami w języku Braille'a</w:t>
            </w:r>
          </w:p>
        </w:tc>
      </w:tr>
      <w:tr w:rsidR="00C46C26" w:rsidRPr="008C0965" w14:paraId="518E2E9F" w14:textId="77777777" w:rsidTr="008C0965">
        <w:trPr>
          <w:trHeight w:val="375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152E" w14:textId="29837019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</w:pP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Pozostałe cechy </w:t>
            </w:r>
            <w:r w:rsidRPr="00C46C26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>nowej kabiny</w:t>
            </w:r>
          </w:p>
        </w:tc>
      </w:tr>
      <w:tr w:rsidR="00C46C26" w:rsidRPr="008C0965" w14:paraId="3CBF9C71" w14:textId="77777777" w:rsidTr="008C0965">
        <w:trPr>
          <w:trHeight w:val="420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F6A58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Kurtyna zabezpieczająca przed zakleszczeniem osób w drzwiach,</w:t>
            </w:r>
          </w:p>
        </w:tc>
      </w:tr>
      <w:tr w:rsidR="00C46C26" w:rsidRPr="008C0965" w14:paraId="6DF1F920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792A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Automatyczny dojazd do najbliższego przystanku w przypadku zaniku zasilania wraz z otwarciem drzwi,</w:t>
            </w:r>
          </w:p>
        </w:tc>
      </w:tr>
      <w:tr w:rsidR="00C46C26" w:rsidRPr="008C0965" w14:paraId="52D07FC3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3BA7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Zjazd pożarowy na ustalony przystanek po podaniu sygnału z centrali p. </w:t>
            </w:r>
            <w:proofErr w:type="spellStart"/>
            <w:r w:rsidRPr="008C0965">
              <w:rPr>
                <w:rFonts w:eastAsia="Times New Roman"/>
                <w:sz w:val="24"/>
                <w:szCs w:val="24"/>
                <w:lang w:eastAsia="pl-PL"/>
              </w:rPr>
              <w:t>poż</w:t>
            </w:r>
            <w:proofErr w:type="spellEnd"/>
            <w:r w:rsidRPr="008C0965">
              <w:rPr>
                <w:rFonts w:eastAsia="Times New Roman"/>
                <w:sz w:val="24"/>
                <w:szCs w:val="24"/>
                <w:lang w:eastAsia="pl-PL"/>
              </w:rPr>
              <w:t>.</w:t>
            </w:r>
          </w:p>
        </w:tc>
      </w:tr>
      <w:tr w:rsidR="00C46C26" w:rsidRPr="008C0965" w14:paraId="6B393566" w14:textId="77777777" w:rsidTr="000B0DC1">
        <w:trPr>
          <w:trHeight w:val="162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22CB1" w14:textId="6B641880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zasilanie trójfazowe 400 V, d</w:t>
            </w:r>
            <w:r w:rsidRPr="00C46C26">
              <w:rPr>
                <w:rFonts w:eastAsia="Times New Roman"/>
                <w:sz w:val="24"/>
                <w:szCs w:val="24"/>
                <w:lang w:eastAsia="pl-PL"/>
              </w:rPr>
              <w:t>ź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wig </w:t>
            </w:r>
            <w:proofErr w:type="spellStart"/>
            <w:r w:rsidRPr="008C0965">
              <w:rPr>
                <w:rFonts w:eastAsia="Times New Roman"/>
                <w:sz w:val="24"/>
                <w:szCs w:val="24"/>
                <w:lang w:eastAsia="pl-PL"/>
              </w:rPr>
              <w:t>bezprzekładniowy</w:t>
            </w:r>
            <w:proofErr w:type="spellEnd"/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 bez maszynowni z kołem ciernym, apar</w:t>
            </w:r>
            <w:r w:rsidR="00AD7585" w:rsidRPr="00C46C26">
              <w:rPr>
                <w:rFonts w:eastAsia="Times New Roman"/>
                <w:sz w:val="24"/>
                <w:szCs w:val="24"/>
                <w:lang w:eastAsia="pl-PL"/>
              </w:rPr>
              <w:t>a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tura sterowa mikroprocesorowa z płynną regulacją silnika napędowego dźwigu za pomocą  falownika ze sterowaniem zbiorczym</w:t>
            </w:r>
            <w:r w:rsidR="00AD7585" w:rsidRPr="00C46C26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00AD7585" w:rsidRPr="008C0965">
              <w:rPr>
                <w:rFonts w:eastAsia="Times New Roman"/>
                <w:sz w:val="24"/>
                <w:szCs w:val="24"/>
                <w:lang w:eastAsia="pl-PL"/>
              </w:rPr>
              <w:t>„w górę i dół”,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, maszynownia nie występuje jako oddzielne pomieszczenie, zespół napędowy pozostały osprzęt zainstalowany w istniejącym szybie, </w:t>
            </w:r>
          </w:p>
        </w:tc>
      </w:tr>
      <w:tr w:rsidR="00C46C26" w:rsidRPr="008C0965" w14:paraId="402E7C35" w14:textId="77777777" w:rsidTr="000B0DC1">
        <w:trPr>
          <w:trHeight w:val="615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DB99" w14:textId="77777777" w:rsidR="000B0DC1" w:rsidRDefault="008C0965" w:rsidP="00440BE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alarm telefoniczny do serwisu lub służb ochrony, </w:t>
            </w:r>
          </w:p>
          <w:p w14:paraId="36D90F58" w14:textId="449B9F19" w:rsidR="008C0965" w:rsidRPr="008C0965" w:rsidRDefault="008C0965" w:rsidP="000B0DC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dwustronna komunikacja głosowa</w:t>
            </w:r>
            <w:r w:rsidRPr="00C46C26">
              <w:rPr>
                <w:rFonts w:eastAsia="Times New Roman"/>
                <w:sz w:val="24"/>
                <w:szCs w:val="24"/>
                <w:lang w:eastAsia="pl-PL"/>
              </w:rPr>
              <w:t xml:space="preserve">                                                        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46C26" w:rsidRPr="008C0965" w14:paraId="43B70F47" w14:textId="77777777" w:rsidTr="000B0DC1">
        <w:trPr>
          <w:trHeight w:val="330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E3E8" w14:textId="27E20665" w:rsidR="008C0965" w:rsidRPr="000B0DC1" w:rsidRDefault="008C0965" w:rsidP="000B0D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</w:pPr>
            <w:r w:rsidRPr="000B0DC1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lastRenderedPageBreak/>
              <w:t>Kolejność prac związanych z wymianą dźwigu</w:t>
            </w:r>
          </w:p>
        </w:tc>
      </w:tr>
      <w:tr w:rsidR="00C46C26" w:rsidRPr="008C0965" w14:paraId="6ED8C1BD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1E205" w14:textId="7777777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1. Demontaż dźwigu, (tzn. zdemontowanie kabiny, układu napędowego z osprzętem oraz sterowania) wraz z utylizacją</w:t>
            </w:r>
          </w:p>
        </w:tc>
      </w:tr>
      <w:tr w:rsidR="00C46C26" w:rsidRPr="008C0965" w14:paraId="28AA6760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6D65" w14:textId="7777777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2. Dostawa i montaż dźwigu.</w:t>
            </w:r>
          </w:p>
        </w:tc>
      </w:tr>
      <w:tr w:rsidR="00C46C26" w:rsidRPr="008C0965" w14:paraId="13329002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A3BF" w14:textId="7777777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4. Przygotowanie szybu windowego poprzez jego oczyszczenie, osuszenie  i umycie.</w:t>
            </w:r>
          </w:p>
        </w:tc>
      </w:tr>
      <w:tr w:rsidR="00C46C26" w:rsidRPr="008C0965" w14:paraId="37BBDF6E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6A5B" w14:textId="7777777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3. Odbiór i badanie przez Urząd Dozoru Technicznego</w:t>
            </w:r>
          </w:p>
        </w:tc>
      </w:tr>
      <w:tr w:rsidR="00C46C26" w:rsidRPr="008C0965" w14:paraId="23B3C362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7458B" w14:textId="7777777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4. Notyfikacja i wystawienie Deklaracji zgodności WE</w:t>
            </w:r>
          </w:p>
        </w:tc>
      </w:tr>
      <w:tr w:rsidR="00C46C26" w:rsidRPr="008C0965" w14:paraId="443C9B7E" w14:textId="77777777" w:rsidTr="008C0965">
        <w:trPr>
          <w:trHeight w:val="31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B50EE" w14:textId="0C27EE3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5. Odbiór końcowy dźwigu potwierdzony proto</w:t>
            </w:r>
            <w:r w:rsidRPr="00C46C26">
              <w:rPr>
                <w:rFonts w:eastAsia="Times New Roman"/>
                <w:sz w:val="24"/>
                <w:szCs w:val="24"/>
                <w:lang w:eastAsia="pl-PL"/>
              </w:rPr>
              <w:t>ko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łem odbioru</w:t>
            </w:r>
          </w:p>
        </w:tc>
      </w:tr>
    </w:tbl>
    <w:p w14:paraId="79177FB8" w14:textId="77777777" w:rsidR="008C0965" w:rsidRPr="00C46C26" w:rsidRDefault="008C0965" w:rsidP="002A579F">
      <w:pPr>
        <w:jc w:val="both"/>
        <w:rPr>
          <w:u w:val="single"/>
        </w:rPr>
      </w:pPr>
    </w:p>
    <w:p w14:paraId="6B683A76" w14:textId="6A27C1F2" w:rsidR="002A579F" w:rsidRPr="00440BE5" w:rsidRDefault="002A579F" w:rsidP="002A579F">
      <w:pPr>
        <w:jc w:val="both"/>
        <w:rPr>
          <w:sz w:val="24"/>
          <w:szCs w:val="24"/>
          <w:u w:val="single"/>
        </w:rPr>
      </w:pPr>
      <w:r w:rsidRPr="00440BE5">
        <w:rPr>
          <w:sz w:val="24"/>
          <w:szCs w:val="24"/>
          <w:u w:val="single"/>
        </w:rPr>
        <w:t>Warunki uczestnictwa:</w:t>
      </w:r>
    </w:p>
    <w:p w14:paraId="4B018589" w14:textId="77777777" w:rsidR="00AD7585" w:rsidRPr="00440BE5" w:rsidRDefault="00AD7585" w:rsidP="00BF6376">
      <w:pPr>
        <w:pStyle w:val="Tekstpodstawowy"/>
        <w:rPr>
          <w:sz w:val="24"/>
          <w:szCs w:val="24"/>
        </w:rPr>
      </w:pPr>
    </w:p>
    <w:p w14:paraId="518A384A" w14:textId="35D81A28" w:rsidR="004A1B14" w:rsidRPr="00440BE5" w:rsidRDefault="00BF6376" w:rsidP="004A1B14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>O udzielenie zamówienia mogą się ubiegać Wykonawcy, którzy posiadają uprawnienia do wykonywania działalności lub czynności, posiadają niezbędną wiedzę i doświadczenie oraz dysponują potencjałem technicznym i osobami zdolnymi do wykonania zamówienia</w:t>
      </w:r>
      <w:r w:rsidR="00AB368F" w:rsidRPr="00440BE5">
        <w:rPr>
          <w:sz w:val="24"/>
          <w:szCs w:val="24"/>
        </w:rPr>
        <w:t xml:space="preserve">. Osoby zajmujące się montażem, modernizacją i konserwacją dźwigów muszą posiadać zaświadczenie kwalifikacyjne wydane przez </w:t>
      </w:r>
      <w:r w:rsidR="00AB368F" w:rsidRPr="00440BE5">
        <w:rPr>
          <w:rStyle w:val="Pogrubienie"/>
          <w:b w:val="0"/>
          <w:sz w:val="24"/>
          <w:szCs w:val="24"/>
        </w:rPr>
        <w:t>Urząd Dozoru Technicznego</w:t>
      </w:r>
      <w:r w:rsidR="004A1B14" w:rsidRPr="00440BE5">
        <w:rPr>
          <w:rStyle w:val="Pogrubienie"/>
          <w:b w:val="0"/>
          <w:sz w:val="24"/>
          <w:szCs w:val="24"/>
        </w:rPr>
        <w:t>.</w:t>
      </w:r>
      <w:r w:rsidRPr="00440BE5">
        <w:rPr>
          <w:sz w:val="24"/>
          <w:szCs w:val="24"/>
        </w:rPr>
        <w:t xml:space="preserve"> </w:t>
      </w:r>
      <w:r w:rsidR="004A1B14" w:rsidRPr="00440BE5">
        <w:rPr>
          <w:rStyle w:val="t286pc"/>
          <w:sz w:val="24"/>
          <w:szCs w:val="24"/>
        </w:rPr>
        <w:t xml:space="preserve">Osoby kierujące robotami montażowymi powinny posiadać odpowiednie uprawnienia budowlane w specjalności instalacyjnej lub konstrukcyjno-budowlanej (w zależności od zakresu prac, np. ingerencji w konstrukcję nośną). </w:t>
      </w:r>
      <w:r w:rsidR="004A1B14" w:rsidRPr="00440BE5">
        <w:rPr>
          <w:sz w:val="24"/>
          <w:szCs w:val="24"/>
        </w:rPr>
        <w:t xml:space="preserve">Ze względu na zaawansowane systemy elektryczne i zasilanie, montażyści i konserwatorzy często muszą posiadać uprawnienia </w:t>
      </w:r>
      <w:r w:rsidR="004A1B14" w:rsidRPr="00440BE5">
        <w:rPr>
          <w:rStyle w:val="Pogrubienie"/>
          <w:b w:val="0"/>
          <w:sz w:val="24"/>
          <w:szCs w:val="24"/>
        </w:rPr>
        <w:t xml:space="preserve">SEP </w:t>
      </w:r>
      <w:r w:rsidR="004A1B14" w:rsidRPr="00440BE5">
        <w:rPr>
          <w:sz w:val="24"/>
          <w:szCs w:val="24"/>
        </w:rPr>
        <w:t xml:space="preserve"> co umożliwia bezpieczną pracę przy instalacjach elektrycznych windy. </w:t>
      </w:r>
    </w:p>
    <w:p w14:paraId="3E7047C0" w14:textId="77777777" w:rsidR="00E50F5B" w:rsidRPr="00440BE5" w:rsidRDefault="00E50F5B" w:rsidP="004A1B14">
      <w:pPr>
        <w:jc w:val="both"/>
        <w:rPr>
          <w:sz w:val="24"/>
          <w:szCs w:val="24"/>
        </w:rPr>
      </w:pPr>
    </w:p>
    <w:p w14:paraId="3ACF59C7" w14:textId="6DA561E0" w:rsidR="00BF6376" w:rsidRPr="00440BE5" w:rsidRDefault="00BF6376" w:rsidP="004A1B14">
      <w:pPr>
        <w:jc w:val="both"/>
        <w:rPr>
          <w:sz w:val="24"/>
          <w:szCs w:val="24"/>
          <w:u w:val="single"/>
        </w:rPr>
      </w:pPr>
      <w:r w:rsidRPr="00440BE5">
        <w:rPr>
          <w:sz w:val="24"/>
          <w:szCs w:val="24"/>
        </w:rPr>
        <w:t xml:space="preserve">Wykonawca musi wykazać, że w okresie ostatnich </w:t>
      </w:r>
      <w:r w:rsidR="00C46C26" w:rsidRPr="00440BE5">
        <w:rPr>
          <w:sz w:val="24"/>
          <w:szCs w:val="24"/>
        </w:rPr>
        <w:t>5</w:t>
      </w:r>
      <w:r w:rsidRPr="00440BE5">
        <w:rPr>
          <w:sz w:val="24"/>
          <w:szCs w:val="24"/>
        </w:rPr>
        <w:t xml:space="preserve"> lat przed dniem wszczęcia postępowania o udzielenie zamówienia, zrealizował co najmniej 2 zadania </w:t>
      </w:r>
      <w:r w:rsidR="004A1B14" w:rsidRPr="00440BE5">
        <w:rPr>
          <w:sz w:val="24"/>
          <w:szCs w:val="24"/>
        </w:rPr>
        <w:t xml:space="preserve">dla jednostek samorządowych lub państwowych </w:t>
      </w:r>
      <w:r w:rsidRPr="00440BE5">
        <w:rPr>
          <w:sz w:val="24"/>
          <w:szCs w:val="24"/>
        </w:rPr>
        <w:t xml:space="preserve">pn. wymiana dźwigu osobowego </w:t>
      </w:r>
      <w:r w:rsidR="004A1B14" w:rsidRPr="00440BE5">
        <w:rPr>
          <w:sz w:val="24"/>
          <w:szCs w:val="24"/>
        </w:rPr>
        <w:t xml:space="preserve">w istniejących szybach dźwigowych </w:t>
      </w:r>
      <w:r w:rsidRPr="00440BE5">
        <w:rPr>
          <w:sz w:val="24"/>
          <w:szCs w:val="24"/>
        </w:rPr>
        <w:t>na wartość nie mniejszą niż 100.000,00</w:t>
      </w:r>
      <w:r w:rsidR="00C605A0">
        <w:rPr>
          <w:sz w:val="24"/>
          <w:szCs w:val="24"/>
        </w:rPr>
        <w:t xml:space="preserve"> </w:t>
      </w:r>
      <w:r w:rsidRPr="00440BE5">
        <w:rPr>
          <w:sz w:val="24"/>
          <w:szCs w:val="24"/>
        </w:rPr>
        <w:t>zł.</w:t>
      </w:r>
      <w:r w:rsidR="00C605A0">
        <w:rPr>
          <w:sz w:val="24"/>
          <w:szCs w:val="24"/>
        </w:rPr>
        <w:t>brutto</w:t>
      </w:r>
      <w:r w:rsidRPr="00440BE5">
        <w:rPr>
          <w:sz w:val="24"/>
          <w:szCs w:val="24"/>
        </w:rPr>
        <w:t xml:space="preserve"> każdy, z podaniem jej wartości oraz daty i miejsca wykonania oraz załączeniem dokumentów potwierdzających, że </w:t>
      </w:r>
      <w:r w:rsidR="00A82F88">
        <w:rPr>
          <w:sz w:val="24"/>
          <w:szCs w:val="24"/>
        </w:rPr>
        <w:t xml:space="preserve">usługa </w:t>
      </w:r>
      <w:r w:rsidRPr="00440BE5">
        <w:rPr>
          <w:sz w:val="24"/>
          <w:szCs w:val="24"/>
        </w:rPr>
        <w:t xml:space="preserve">została wykonana </w:t>
      </w:r>
      <w:r w:rsidR="00A82F88">
        <w:rPr>
          <w:sz w:val="24"/>
          <w:szCs w:val="24"/>
        </w:rPr>
        <w:t>prawidłowo pod względem technicznym.</w:t>
      </w:r>
      <w:r w:rsidRPr="00440BE5">
        <w:rPr>
          <w:sz w:val="24"/>
          <w:szCs w:val="24"/>
        </w:rPr>
        <w:t xml:space="preserve"> </w:t>
      </w:r>
    </w:p>
    <w:p w14:paraId="581F0C9C" w14:textId="2D449330" w:rsidR="002A579F" w:rsidRPr="00440BE5" w:rsidRDefault="002A579F" w:rsidP="002A579F">
      <w:pPr>
        <w:spacing w:line="360" w:lineRule="auto"/>
        <w:jc w:val="both"/>
        <w:rPr>
          <w:sz w:val="24"/>
          <w:szCs w:val="24"/>
          <w:u w:val="single"/>
        </w:rPr>
      </w:pPr>
      <w:r w:rsidRPr="00440BE5">
        <w:rPr>
          <w:sz w:val="24"/>
          <w:szCs w:val="24"/>
          <w:u w:val="single"/>
        </w:rPr>
        <w:t>Niedostarczenie powyższych dokumentów będzie skutkować odrzuceniem oferty,</w:t>
      </w:r>
    </w:p>
    <w:p w14:paraId="3A33AC77" w14:textId="66084A75" w:rsidR="002A579F" w:rsidRPr="00440BE5" w:rsidRDefault="002A579F" w:rsidP="000B0DC1">
      <w:pPr>
        <w:rPr>
          <w:b/>
          <w:sz w:val="24"/>
          <w:szCs w:val="24"/>
        </w:rPr>
      </w:pPr>
      <w:r w:rsidRPr="00440BE5">
        <w:rPr>
          <w:sz w:val="24"/>
          <w:szCs w:val="24"/>
        </w:rPr>
        <w:t xml:space="preserve"> </w:t>
      </w:r>
      <w:r w:rsidRPr="00440BE5">
        <w:rPr>
          <w:b/>
          <w:sz w:val="24"/>
          <w:szCs w:val="24"/>
        </w:rPr>
        <w:t>Złożenie oferty.</w:t>
      </w:r>
    </w:p>
    <w:p w14:paraId="6B6C2B5E" w14:textId="77777777" w:rsidR="002A579F" w:rsidRPr="00440BE5" w:rsidRDefault="002A579F" w:rsidP="000B0DC1">
      <w:pPr>
        <w:rPr>
          <w:b/>
          <w:sz w:val="24"/>
          <w:szCs w:val="24"/>
        </w:rPr>
      </w:pPr>
    </w:p>
    <w:p w14:paraId="1C53CDC2" w14:textId="77777777" w:rsidR="002E0431" w:rsidRPr="00440BE5" w:rsidRDefault="002A579F" w:rsidP="000B0DC1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440BE5">
        <w:rPr>
          <w:sz w:val="24"/>
          <w:szCs w:val="24"/>
        </w:rPr>
        <w:t xml:space="preserve">Zamawiający nie dopuszcza składania ofert częściowych. Złożenie oferty obejmującej całość przedmiotu zamówienia stanowi jeden z warunków ważności oferty. </w:t>
      </w:r>
    </w:p>
    <w:p w14:paraId="2FC8A2B2" w14:textId="7CBDE6FF" w:rsidR="002A579F" w:rsidRPr="00440BE5" w:rsidRDefault="002A579F" w:rsidP="000B0DC1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440BE5">
        <w:rPr>
          <w:sz w:val="24"/>
          <w:szCs w:val="24"/>
        </w:rPr>
        <w:t xml:space="preserve">W ofercie należy podać cenę netto oraz brutto za wykonanie usługi, </w:t>
      </w:r>
    </w:p>
    <w:p w14:paraId="3F164FB8" w14:textId="77777777" w:rsidR="002A579F" w:rsidRPr="00440BE5" w:rsidRDefault="002A579F" w:rsidP="000B0DC1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440BE5">
        <w:rPr>
          <w:sz w:val="24"/>
          <w:szCs w:val="24"/>
        </w:rPr>
        <w:t>Zamawiający nie przewiduje udzielania zaliczek na poczet wykonania zamówienia.</w:t>
      </w:r>
    </w:p>
    <w:p w14:paraId="55FD2381" w14:textId="77777777" w:rsidR="002A579F" w:rsidRPr="00440BE5" w:rsidRDefault="002A579F" w:rsidP="000B0DC1">
      <w:pPr>
        <w:jc w:val="both"/>
        <w:rPr>
          <w:sz w:val="24"/>
          <w:szCs w:val="24"/>
          <w:u w:val="single"/>
        </w:rPr>
      </w:pPr>
    </w:p>
    <w:p w14:paraId="6B47E7A6" w14:textId="24976D8F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 xml:space="preserve">Termin składania ofert do dnia </w:t>
      </w:r>
      <w:r w:rsidR="00D12C52">
        <w:rPr>
          <w:sz w:val="24"/>
          <w:szCs w:val="24"/>
        </w:rPr>
        <w:t>10</w:t>
      </w:r>
      <w:r w:rsidRPr="00440BE5">
        <w:rPr>
          <w:sz w:val="24"/>
          <w:szCs w:val="24"/>
        </w:rPr>
        <w:t>.0</w:t>
      </w:r>
      <w:r w:rsidR="00AD7585" w:rsidRPr="00440BE5">
        <w:rPr>
          <w:sz w:val="24"/>
          <w:szCs w:val="24"/>
        </w:rPr>
        <w:t>4</w:t>
      </w:r>
      <w:r w:rsidRPr="00440BE5">
        <w:rPr>
          <w:sz w:val="24"/>
          <w:szCs w:val="24"/>
        </w:rPr>
        <w:t>.202</w:t>
      </w:r>
      <w:r w:rsidR="002C024D" w:rsidRPr="00440BE5">
        <w:rPr>
          <w:sz w:val="24"/>
          <w:szCs w:val="24"/>
        </w:rPr>
        <w:t>6</w:t>
      </w:r>
      <w:r w:rsidRPr="00440BE5">
        <w:rPr>
          <w:sz w:val="24"/>
          <w:szCs w:val="24"/>
        </w:rPr>
        <w:t xml:space="preserve"> r. do godz. 14:00 (</w:t>
      </w:r>
      <w:r w:rsidR="00D12C52">
        <w:rPr>
          <w:sz w:val="24"/>
          <w:szCs w:val="24"/>
        </w:rPr>
        <w:t>piątek</w:t>
      </w:r>
      <w:r w:rsidRPr="00440BE5">
        <w:rPr>
          <w:sz w:val="24"/>
          <w:szCs w:val="24"/>
        </w:rPr>
        <w:t>)</w:t>
      </w:r>
    </w:p>
    <w:p w14:paraId="408EB8B3" w14:textId="5BBB470C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 xml:space="preserve">Otwarcie ofert do dnia </w:t>
      </w:r>
      <w:r w:rsidR="00D12C52">
        <w:rPr>
          <w:sz w:val="24"/>
          <w:szCs w:val="24"/>
        </w:rPr>
        <w:t>13</w:t>
      </w:r>
      <w:r w:rsidRPr="00440BE5">
        <w:rPr>
          <w:sz w:val="24"/>
          <w:szCs w:val="24"/>
        </w:rPr>
        <w:t>.0</w:t>
      </w:r>
      <w:r w:rsidR="00AD7585" w:rsidRPr="00440BE5">
        <w:rPr>
          <w:sz w:val="24"/>
          <w:szCs w:val="24"/>
        </w:rPr>
        <w:t>4</w:t>
      </w:r>
      <w:r w:rsidRPr="00440BE5">
        <w:rPr>
          <w:sz w:val="24"/>
          <w:szCs w:val="24"/>
        </w:rPr>
        <w:t>.202</w:t>
      </w:r>
      <w:r w:rsidR="002C024D" w:rsidRPr="00440BE5">
        <w:rPr>
          <w:sz w:val="24"/>
          <w:szCs w:val="24"/>
        </w:rPr>
        <w:t>6</w:t>
      </w:r>
      <w:r w:rsidRPr="00440BE5">
        <w:rPr>
          <w:sz w:val="24"/>
          <w:szCs w:val="24"/>
        </w:rPr>
        <w:t>r. o godz. 13:00 (</w:t>
      </w:r>
      <w:r w:rsidR="00D12C52">
        <w:rPr>
          <w:sz w:val="24"/>
          <w:szCs w:val="24"/>
        </w:rPr>
        <w:t>poniedziałek</w:t>
      </w:r>
      <w:r w:rsidRPr="00440BE5">
        <w:rPr>
          <w:sz w:val="24"/>
          <w:szCs w:val="24"/>
        </w:rPr>
        <w:t>)</w:t>
      </w:r>
    </w:p>
    <w:p w14:paraId="3E508C5C" w14:textId="529F71E4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>Termin realizacji do dnia 30.</w:t>
      </w:r>
      <w:r w:rsidR="00B56040">
        <w:rPr>
          <w:sz w:val="24"/>
          <w:szCs w:val="24"/>
        </w:rPr>
        <w:t>1</w:t>
      </w:r>
      <w:r w:rsidR="0096226B">
        <w:rPr>
          <w:sz w:val="24"/>
          <w:szCs w:val="24"/>
        </w:rPr>
        <w:t>1</w:t>
      </w:r>
      <w:r w:rsidRPr="00440BE5">
        <w:rPr>
          <w:sz w:val="24"/>
          <w:szCs w:val="24"/>
        </w:rPr>
        <w:t>.202</w:t>
      </w:r>
      <w:r w:rsidR="002C024D" w:rsidRPr="00440BE5">
        <w:rPr>
          <w:sz w:val="24"/>
          <w:szCs w:val="24"/>
        </w:rPr>
        <w:t>6</w:t>
      </w:r>
      <w:r w:rsidRPr="00440BE5">
        <w:rPr>
          <w:sz w:val="24"/>
          <w:szCs w:val="24"/>
        </w:rPr>
        <w:t>r.</w:t>
      </w:r>
    </w:p>
    <w:p w14:paraId="33257D64" w14:textId="05DF8C85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b/>
          <w:bCs/>
          <w:sz w:val="24"/>
          <w:szCs w:val="24"/>
        </w:rPr>
        <w:t xml:space="preserve">Pouczenie: </w:t>
      </w:r>
      <w:r w:rsidRPr="00440BE5">
        <w:rPr>
          <w:sz w:val="24"/>
          <w:szCs w:val="24"/>
        </w:rPr>
        <w:t xml:space="preserve">Oferty w zależności od preferencji wykonawców mogą być dostarczane do ZDM na ul. Wilczak 17, 61-623 w Poznaniu w różny sposób np. osobiście lub pocztą tradycyjną w zamkniętej kopercie. W celu łatwej identyfikacji, koperty powinny być opatrzone nazwą zadania, nazwą wydziału lub/i numerem postępowania danymi oferenta oraz informacją „nie otwierać przed </w:t>
      </w:r>
      <w:r w:rsidR="00004D3A">
        <w:rPr>
          <w:sz w:val="24"/>
          <w:szCs w:val="24"/>
        </w:rPr>
        <w:t>13</w:t>
      </w:r>
      <w:r w:rsidRPr="00440BE5">
        <w:rPr>
          <w:sz w:val="24"/>
          <w:szCs w:val="24"/>
        </w:rPr>
        <w:t>.0</w:t>
      </w:r>
      <w:r w:rsidR="004A1B14" w:rsidRPr="00440BE5">
        <w:rPr>
          <w:sz w:val="24"/>
          <w:szCs w:val="24"/>
        </w:rPr>
        <w:t>4</w:t>
      </w:r>
      <w:r w:rsidRPr="00440BE5">
        <w:rPr>
          <w:sz w:val="24"/>
          <w:szCs w:val="24"/>
        </w:rPr>
        <w:t>.202</w:t>
      </w:r>
      <w:r w:rsidR="002C024D" w:rsidRPr="00440BE5">
        <w:rPr>
          <w:sz w:val="24"/>
          <w:szCs w:val="24"/>
        </w:rPr>
        <w:t>6</w:t>
      </w:r>
      <w:r w:rsidRPr="00440BE5">
        <w:rPr>
          <w:sz w:val="24"/>
          <w:szCs w:val="24"/>
        </w:rPr>
        <w:t xml:space="preserve"> godz. 13:00– oferta do postępowania o udzielenie zamówienia publicznego”.</w:t>
      </w:r>
    </w:p>
    <w:p w14:paraId="4048223F" w14:textId="77777777" w:rsidR="002A579F" w:rsidRPr="00440BE5" w:rsidRDefault="002A579F" w:rsidP="000B0DC1">
      <w:pPr>
        <w:jc w:val="both"/>
        <w:rPr>
          <w:sz w:val="24"/>
          <w:szCs w:val="24"/>
        </w:rPr>
      </w:pPr>
    </w:p>
    <w:p w14:paraId="2A569837" w14:textId="19F001D4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b/>
          <w:bCs/>
          <w:sz w:val="24"/>
          <w:szCs w:val="24"/>
        </w:rPr>
        <w:t>Uwaga:</w:t>
      </w:r>
      <w:r w:rsidRPr="00440BE5">
        <w:rPr>
          <w:sz w:val="24"/>
          <w:szCs w:val="24"/>
        </w:rPr>
        <w:t xml:space="preserve"> Nie wyklucza się możliwości składania ofert np. drogą elektroniczną na adres </w:t>
      </w:r>
      <w:hyperlink r:id="rId10" w:history="1">
        <w:r w:rsidRPr="00440BE5">
          <w:rPr>
            <w:rStyle w:val="Hipercze"/>
            <w:color w:val="auto"/>
            <w:sz w:val="24"/>
            <w:szCs w:val="24"/>
          </w:rPr>
          <w:t>oferty@zdm.poznan.pl</w:t>
        </w:r>
      </w:hyperlink>
      <w:r w:rsidRPr="00440BE5">
        <w:rPr>
          <w:sz w:val="24"/>
          <w:szCs w:val="24"/>
        </w:rPr>
        <w:t xml:space="preserve">, z zaznaczeniem w temacie wiadomości nazwy zadania, nazwy wydziału lub/i numeru postępowania, jednakże wówczas pominięty zostaje zapis „nie otwierać przed </w:t>
      </w:r>
      <w:r w:rsidR="00004D3A">
        <w:rPr>
          <w:sz w:val="24"/>
          <w:szCs w:val="24"/>
        </w:rPr>
        <w:t>13</w:t>
      </w:r>
      <w:r w:rsidRPr="00440BE5">
        <w:rPr>
          <w:sz w:val="24"/>
          <w:szCs w:val="24"/>
        </w:rPr>
        <w:t>.0</w:t>
      </w:r>
      <w:r w:rsidR="004A1B14" w:rsidRPr="00440BE5">
        <w:rPr>
          <w:sz w:val="24"/>
          <w:szCs w:val="24"/>
        </w:rPr>
        <w:t>4</w:t>
      </w:r>
      <w:r w:rsidRPr="00440BE5">
        <w:rPr>
          <w:sz w:val="24"/>
          <w:szCs w:val="24"/>
        </w:rPr>
        <w:t>.202</w:t>
      </w:r>
      <w:r w:rsidR="002C024D" w:rsidRPr="00440BE5">
        <w:rPr>
          <w:sz w:val="24"/>
          <w:szCs w:val="24"/>
        </w:rPr>
        <w:t>6</w:t>
      </w:r>
      <w:r w:rsidRPr="00440BE5">
        <w:rPr>
          <w:sz w:val="24"/>
          <w:szCs w:val="24"/>
        </w:rPr>
        <w:t xml:space="preserve"> r. godz. 13:00– oferta do postępowania o udzielenie zamówienia publicznego”. </w:t>
      </w:r>
    </w:p>
    <w:p w14:paraId="571A3AD7" w14:textId="77777777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>Wykorzystując tę drogę dostarczenia oferty, oferent powinien być świadomy, że nie ma możliwości zachowania tajności jego oferty do momentu łącznego otwarcia wszystkich ofert.</w:t>
      </w:r>
    </w:p>
    <w:p w14:paraId="2450212D" w14:textId="77777777" w:rsidR="002A579F" w:rsidRPr="00440BE5" w:rsidRDefault="002A579F" w:rsidP="000B0DC1">
      <w:pPr>
        <w:jc w:val="both"/>
        <w:rPr>
          <w:sz w:val="24"/>
          <w:szCs w:val="24"/>
        </w:rPr>
      </w:pPr>
    </w:p>
    <w:p w14:paraId="3115715F" w14:textId="77777777" w:rsidR="002A579F" w:rsidRPr="00440BE5" w:rsidRDefault="002A579F" w:rsidP="000B0DC1">
      <w:pPr>
        <w:rPr>
          <w:sz w:val="24"/>
          <w:szCs w:val="24"/>
        </w:rPr>
      </w:pPr>
      <w:r w:rsidRPr="00440BE5">
        <w:rPr>
          <w:sz w:val="24"/>
          <w:szCs w:val="24"/>
        </w:rPr>
        <w:lastRenderedPageBreak/>
        <w:t xml:space="preserve">Osoba wprowadzająca zaproszenie do składania ofert: </w:t>
      </w:r>
    </w:p>
    <w:p w14:paraId="1EAB21EE" w14:textId="77777777" w:rsidR="002A579F" w:rsidRPr="00440BE5" w:rsidRDefault="002A579F" w:rsidP="000B0DC1">
      <w:pPr>
        <w:rPr>
          <w:sz w:val="24"/>
          <w:szCs w:val="24"/>
        </w:rPr>
      </w:pPr>
      <w:r w:rsidRPr="00440BE5">
        <w:rPr>
          <w:sz w:val="24"/>
          <w:szCs w:val="24"/>
        </w:rPr>
        <w:t>Zbyszko Kamiński</w:t>
      </w:r>
    </w:p>
    <w:p w14:paraId="264167D4" w14:textId="77777777" w:rsidR="002A579F" w:rsidRPr="00440BE5" w:rsidRDefault="002A579F" w:rsidP="000B0DC1">
      <w:pPr>
        <w:rPr>
          <w:sz w:val="24"/>
          <w:szCs w:val="24"/>
        </w:rPr>
      </w:pPr>
      <w:r w:rsidRPr="00440BE5">
        <w:rPr>
          <w:sz w:val="24"/>
          <w:szCs w:val="24"/>
        </w:rPr>
        <w:t>Wydział Utrzymania Obiektów Inżynierskich</w:t>
      </w:r>
    </w:p>
    <w:p w14:paraId="26F5779A" w14:textId="3F73F795" w:rsidR="008D468C" w:rsidRPr="00440BE5" w:rsidRDefault="00023AB6" w:rsidP="000B0DC1">
      <w:pPr>
        <w:rPr>
          <w:sz w:val="24"/>
          <w:szCs w:val="24"/>
        </w:rPr>
      </w:pPr>
      <w:r w:rsidRPr="00440BE5">
        <w:rPr>
          <w:sz w:val="24"/>
          <w:szCs w:val="24"/>
        </w:rPr>
        <w:t>t</w:t>
      </w:r>
      <w:r w:rsidR="002A579F" w:rsidRPr="00440BE5">
        <w:rPr>
          <w:sz w:val="24"/>
          <w:szCs w:val="24"/>
        </w:rPr>
        <w:t>el</w:t>
      </w:r>
      <w:r w:rsidRPr="00440BE5">
        <w:rPr>
          <w:sz w:val="24"/>
          <w:szCs w:val="24"/>
        </w:rPr>
        <w:t>.</w:t>
      </w:r>
      <w:r w:rsidR="002A579F" w:rsidRPr="00440BE5">
        <w:rPr>
          <w:sz w:val="24"/>
          <w:szCs w:val="24"/>
        </w:rPr>
        <w:t>: 61-652-9</w:t>
      </w:r>
      <w:r w:rsidR="00F22287" w:rsidRPr="00440BE5">
        <w:rPr>
          <w:sz w:val="24"/>
          <w:szCs w:val="24"/>
        </w:rPr>
        <w:t>8</w:t>
      </w:r>
      <w:r w:rsidR="002A579F" w:rsidRPr="00440BE5">
        <w:rPr>
          <w:sz w:val="24"/>
          <w:szCs w:val="24"/>
        </w:rPr>
        <w:t>-</w:t>
      </w:r>
      <w:r w:rsidR="00F22287" w:rsidRPr="00440BE5">
        <w:rPr>
          <w:sz w:val="24"/>
          <w:szCs w:val="24"/>
        </w:rPr>
        <w:t>37</w:t>
      </w:r>
      <w:bookmarkStart w:id="2" w:name="_GoBack"/>
      <w:bookmarkEnd w:id="0"/>
      <w:bookmarkEnd w:id="2"/>
    </w:p>
    <w:sectPr w:rsidR="008D468C" w:rsidRPr="00440BE5" w:rsidSect="000C5E58">
      <w:type w:val="continuous"/>
      <w:pgSz w:w="11910" w:h="16840"/>
      <w:pgMar w:top="660" w:right="700" w:bottom="280" w:left="1300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65DE6" w14:textId="77777777" w:rsidR="00F42CE6" w:rsidRDefault="00F42CE6" w:rsidP="000C5E58">
      <w:r>
        <w:separator/>
      </w:r>
    </w:p>
  </w:endnote>
  <w:endnote w:type="continuationSeparator" w:id="0">
    <w:p w14:paraId="2BA621E9" w14:textId="77777777" w:rsidR="00F42CE6" w:rsidRDefault="00F42CE6" w:rsidP="000C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36024" w14:textId="77777777" w:rsidR="00F42CE6" w:rsidRDefault="00F42CE6" w:rsidP="000C5E58">
      <w:r>
        <w:separator/>
      </w:r>
    </w:p>
  </w:footnote>
  <w:footnote w:type="continuationSeparator" w:id="0">
    <w:p w14:paraId="01F8A243" w14:textId="77777777" w:rsidR="00F42CE6" w:rsidRDefault="00F42CE6" w:rsidP="000C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F2BF9D"/>
    <w:multiLevelType w:val="hybridMultilevel"/>
    <w:tmpl w:val="81FB98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2C49004"/>
    <w:multiLevelType w:val="hybridMultilevel"/>
    <w:tmpl w:val="EC9C2D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87489C"/>
    <w:multiLevelType w:val="hybridMultilevel"/>
    <w:tmpl w:val="D05B70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0B02F26"/>
    <w:multiLevelType w:val="hybridMultilevel"/>
    <w:tmpl w:val="9055D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9577674"/>
    <w:multiLevelType w:val="hybridMultilevel"/>
    <w:tmpl w:val="A5410B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040B7F7"/>
    <w:multiLevelType w:val="hybridMultilevel"/>
    <w:tmpl w:val="12F243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14AD619"/>
    <w:multiLevelType w:val="hybridMultilevel"/>
    <w:tmpl w:val="493E24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8CCE775"/>
    <w:multiLevelType w:val="hybridMultilevel"/>
    <w:tmpl w:val="ADB581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574D863"/>
    <w:multiLevelType w:val="hybridMultilevel"/>
    <w:tmpl w:val="27F44D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A4E400C"/>
    <w:multiLevelType w:val="hybridMultilevel"/>
    <w:tmpl w:val="E81212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BEF19B7"/>
    <w:multiLevelType w:val="hybridMultilevel"/>
    <w:tmpl w:val="A9C7C9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592E343"/>
    <w:multiLevelType w:val="hybridMultilevel"/>
    <w:tmpl w:val="A943C9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95EF7CA"/>
    <w:multiLevelType w:val="hybridMultilevel"/>
    <w:tmpl w:val="1002F8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CA31CC7C"/>
    <w:multiLevelType w:val="hybridMultilevel"/>
    <w:tmpl w:val="323B32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CB48D286"/>
    <w:multiLevelType w:val="hybridMultilevel"/>
    <w:tmpl w:val="83CD21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D7D98E3B"/>
    <w:multiLevelType w:val="hybridMultilevel"/>
    <w:tmpl w:val="3BEEED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D862E2AA"/>
    <w:multiLevelType w:val="hybridMultilevel"/>
    <w:tmpl w:val="147978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EA25CEDC"/>
    <w:multiLevelType w:val="hybridMultilevel"/>
    <w:tmpl w:val="2ADA95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EED0446F"/>
    <w:multiLevelType w:val="hybridMultilevel"/>
    <w:tmpl w:val="05F626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4BF6E70"/>
    <w:multiLevelType w:val="hybridMultilevel"/>
    <w:tmpl w:val="97174B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710775D"/>
    <w:multiLevelType w:val="hybridMultilevel"/>
    <w:tmpl w:val="996A18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A307EB4"/>
    <w:multiLevelType w:val="hybridMultilevel"/>
    <w:tmpl w:val="0D0E5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2B426E"/>
    <w:multiLevelType w:val="hybridMultilevel"/>
    <w:tmpl w:val="9F693E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CFF4E5F"/>
    <w:multiLevelType w:val="hybridMultilevel"/>
    <w:tmpl w:val="373B04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903728F"/>
    <w:multiLevelType w:val="hybridMultilevel"/>
    <w:tmpl w:val="06A07962"/>
    <w:lvl w:ilvl="0" w:tplc="4D08A9A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3AA45194"/>
    <w:multiLevelType w:val="hybridMultilevel"/>
    <w:tmpl w:val="BBD0C6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D2F0B9D"/>
    <w:multiLevelType w:val="hybridMultilevel"/>
    <w:tmpl w:val="BBFBE8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F444DE3"/>
    <w:multiLevelType w:val="hybridMultilevel"/>
    <w:tmpl w:val="0E1BE5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0EFB225"/>
    <w:multiLevelType w:val="hybridMultilevel"/>
    <w:tmpl w:val="0F1340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3A634D7"/>
    <w:multiLevelType w:val="hybridMultilevel"/>
    <w:tmpl w:val="A667BB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EE42BC2"/>
    <w:multiLevelType w:val="hybridMultilevel"/>
    <w:tmpl w:val="38B285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2106F02"/>
    <w:multiLevelType w:val="hybridMultilevel"/>
    <w:tmpl w:val="2688A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4B4A3"/>
    <w:multiLevelType w:val="hybridMultilevel"/>
    <w:tmpl w:val="B03CA5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1CA768"/>
    <w:multiLevelType w:val="hybridMultilevel"/>
    <w:tmpl w:val="601DC8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818C1A3"/>
    <w:multiLevelType w:val="hybridMultilevel"/>
    <w:tmpl w:val="707998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4"/>
  </w:num>
  <w:num w:numId="2">
    <w:abstractNumId w:val="21"/>
  </w:num>
  <w:num w:numId="3">
    <w:abstractNumId w:val="31"/>
  </w:num>
  <w:num w:numId="4">
    <w:abstractNumId w:val="23"/>
  </w:num>
  <w:num w:numId="5">
    <w:abstractNumId w:val="9"/>
  </w:num>
  <w:num w:numId="6">
    <w:abstractNumId w:val="5"/>
  </w:num>
  <w:num w:numId="7">
    <w:abstractNumId w:val="4"/>
  </w:num>
  <w:num w:numId="8">
    <w:abstractNumId w:val="16"/>
  </w:num>
  <w:num w:numId="9">
    <w:abstractNumId w:val="20"/>
  </w:num>
  <w:num w:numId="10">
    <w:abstractNumId w:val="29"/>
  </w:num>
  <w:num w:numId="11">
    <w:abstractNumId w:val="30"/>
  </w:num>
  <w:num w:numId="12">
    <w:abstractNumId w:val="27"/>
  </w:num>
  <w:num w:numId="13">
    <w:abstractNumId w:val="3"/>
  </w:num>
  <w:num w:numId="14">
    <w:abstractNumId w:val="26"/>
  </w:num>
  <w:num w:numId="15">
    <w:abstractNumId w:val="32"/>
  </w:num>
  <w:num w:numId="16">
    <w:abstractNumId w:val="34"/>
  </w:num>
  <w:num w:numId="17">
    <w:abstractNumId w:val="0"/>
  </w:num>
  <w:num w:numId="18">
    <w:abstractNumId w:val="2"/>
  </w:num>
  <w:num w:numId="19">
    <w:abstractNumId w:val="25"/>
  </w:num>
  <w:num w:numId="20">
    <w:abstractNumId w:val="6"/>
  </w:num>
  <w:num w:numId="21">
    <w:abstractNumId w:val="13"/>
  </w:num>
  <w:num w:numId="22">
    <w:abstractNumId w:val="18"/>
  </w:num>
  <w:num w:numId="23">
    <w:abstractNumId w:val="10"/>
  </w:num>
  <w:num w:numId="24">
    <w:abstractNumId w:val="22"/>
  </w:num>
  <w:num w:numId="25">
    <w:abstractNumId w:val="28"/>
  </w:num>
  <w:num w:numId="26">
    <w:abstractNumId w:val="17"/>
  </w:num>
  <w:num w:numId="27">
    <w:abstractNumId w:val="1"/>
  </w:num>
  <w:num w:numId="28">
    <w:abstractNumId w:val="11"/>
  </w:num>
  <w:num w:numId="29">
    <w:abstractNumId w:val="12"/>
  </w:num>
  <w:num w:numId="30">
    <w:abstractNumId w:val="7"/>
  </w:num>
  <w:num w:numId="31">
    <w:abstractNumId w:val="8"/>
  </w:num>
  <w:num w:numId="32">
    <w:abstractNumId w:val="33"/>
  </w:num>
  <w:num w:numId="33">
    <w:abstractNumId w:val="19"/>
  </w:num>
  <w:num w:numId="34">
    <w:abstractNumId w:val="1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4E7"/>
    <w:rsid w:val="00000869"/>
    <w:rsid w:val="00004D3A"/>
    <w:rsid w:val="00023001"/>
    <w:rsid w:val="00023AB6"/>
    <w:rsid w:val="000364AE"/>
    <w:rsid w:val="000824E7"/>
    <w:rsid w:val="00091120"/>
    <w:rsid w:val="000918AF"/>
    <w:rsid w:val="000B0DC1"/>
    <w:rsid w:val="000B7718"/>
    <w:rsid w:val="000C451E"/>
    <w:rsid w:val="000C5E58"/>
    <w:rsid w:val="000D7AAE"/>
    <w:rsid w:val="00100FCC"/>
    <w:rsid w:val="0010119C"/>
    <w:rsid w:val="001040C4"/>
    <w:rsid w:val="00172827"/>
    <w:rsid w:val="001E2FFE"/>
    <w:rsid w:val="00200835"/>
    <w:rsid w:val="00223AD1"/>
    <w:rsid w:val="00233025"/>
    <w:rsid w:val="002431E4"/>
    <w:rsid w:val="00262408"/>
    <w:rsid w:val="00274225"/>
    <w:rsid w:val="00286254"/>
    <w:rsid w:val="00292C23"/>
    <w:rsid w:val="002A579F"/>
    <w:rsid w:val="002B21C9"/>
    <w:rsid w:val="002C024D"/>
    <w:rsid w:val="002C37E3"/>
    <w:rsid w:val="002E0431"/>
    <w:rsid w:val="002F24CD"/>
    <w:rsid w:val="00326E1F"/>
    <w:rsid w:val="00354657"/>
    <w:rsid w:val="00374106"/>
    <w:rsid w:val="003779C9"/>
    <w:rsid w:val="00385741"/>
    <w:rsid w:val="004032AD"/>
    <w:rsid w:val="004076FE"/>
    <w:rsid w:val="00414DE6"/>
    <w:rsid w:val="00440BE5"/>
    <w:rsid w:val="00463AC5"/>
    <w:rsid w:val="004675A9"/>
    <w:rsid w:val="00485331"/>
    <w:rsid w:val="00485A83"/>
    <w:rsid w:val="004A1B14"/>
    <w:rsid w:val="004F0B39"/>
    <w:rsid w:val="004F45A0"/>
    <w:rsid w:val="004F65EF"/>
    <w:rsid w:val="005128AC"/>
    <w:rsid w:val="00527778"/>
    <w:rsid w:val="00530747"/>
    <w:rsid w:val="005345BC"/>
    <w:rsid w:val="00540159"/>
    <w:rsid w:val="00545656"/>
    <w:rsid w:val="0058591A"/>
    <w:rsid w:val="005A09CB"/>
    <w:rsid w:val="005D389E"/>
    <w:rsid w:val="005F232C"/>
    <w:rsid w:val="005F2BB3"/>
    <w:rsid w:val="00617AF0"/>
    <w:rsid w:val="00621076"/>
    <w:rsid w:val="00623CDA"/>
    <w:rsid w:val="006B3074"/>
    <w:rsid w:val="006B3B25"/>
    <w:rsid w:val="00722AF5"/>
    <w:rsid w:val="00723611"/>
    <w:rsid w:val="007264C3"/>
    <w:rsid w:val="00736334"/>
    <w:rsid w:val="00743236"/>
    <w:rsid w:val="007434E1"/>
    <w:rsid w:val="00765762"/>
    <w:rsid w:val="00766E93"/>
    <w:rsid w:val="00767671"/>
    <w:rsid w:val="00771D15"/>
    <w:rsid w:val="007A4FD6"/>
    <w:rsid w:val="007E50EF"/>
    <w:rsid w:val="00811FA4"/>
    <w:rsid w:val="008805C0"/>
    <w:rsid w:val="008A63E7"/>
    <w:rsid w:val="008C0965"/>
    <w:rsid w:val="008C479B"/>
    <w:rsid w:val="008D468C"/>
    <w:rsid w:val="008E018D"/>
    <w:rsid w:val="008E7031"/>
    <w:rsid w:val="008E760F"/>
    <w:rsid w:val="008F43D7"/>
    <w:rsid w:val="008F4BCC"/>
    <w:rsid w:val="008F78F3"/>
    <w:rsid w:val="00906B8D"/>
    <w:rsid w:val="00934E72"/>
    <w:rsid w:val="0093631E"/>
    <w:rsid w:val="00936E53"/>
    <w:rsid w:val="0096226B"/>
    <w:rsid w:val="00962810"/>
    <w:rsid w:val="00965BF5"/>
    <w:rsid w:val="009A05E7"/>
    <w:rsid w:val="009A3711"/>
    <w:rsid w:val="009A7359"/>
    <w:rsid w:val="009D0E31"/>
    <w:rsid w:val="009E76B7"/>
    <w:rsid w:val="009F7868"/>
    <w:rsid w:val="00A41564"/>
    <w:rsid w:val="00A5649C"/>
    <w:rsid w:val="00A654D8"/>
    <w:rsid w:val="00A74DA4"/>
    <w:rsid w:val="00A765EA"/>
    <w:rsid w:val="00A82F88"/>
    <w:rsid w:val="00A840FB"/>
    <w:rsid w:val="00AA68E4"/>
    <w:rsid w:val="00AB368F"/>
    <w:rsid w:val="00AD55D5"/>
    <w:rsid w:val="00AD62C5"/>
    <w:rsid w:val="00AD7585"/>
    <w:rsid w:val="00B210A4"/>
    <w:rsid w:val="00B45799"/>
    <w:rsid w:val="00B53A6C"/>
    <w:rsid w:val="00B56040"/>
    <w:rsid w:val="00B60A3A"/>
    <w:rsid w:val="00B84D11"/>
    <w:rsid w:val="00BC2F8D"/>
    <w:rsid w:val="00BD6B31"/>
    <w:rsid w:val="00BD7E92"/>
    <w:rsid w:val="00BF5319"/>
    <w:rsid w:val="00BF6376"/>
    <w:rsid w:val="00C03C8D"/>
    <w:rsid w:val="00C235F8"/>
    <w:rsid w:val="00C4077D"/>
    <w:rsid w:val="00C46C26"/>
    <w:rsid w:val="00C508E4"/>
    <w:rsid w:val="00C57BD4"/>
    <w:rsid w:val="00C605A0"/>
    <w:rsid w:val="00C751F4"/>
    <w:rsid w:val="00C87049"/>
    <w:rsid w:val="00C959A5"/>
    <w:rsid w:val="00CA4529"/>
    <w:rsid w:val="00CA7F7C"/>
    <w:rsid w:val="00CB69DB"/>
    <w:rsid w:val="00CD3DB0"/>
    <w:rsid w:val="00CE553A"/>
    <w:rsid w:val="00D12C52"/>
    <w:rsid w:val="00D264D8"/>
    <w:rsid w:val="00D33EA6"/>
    <w:rsid w:val="00D51AD4"/>
    <w:rsid w:val="00D97CC8"/>
    <w:rsid w:val="00DA6888"/>
    <w:rsid w:val="00DB19A6"/>
    <w:rsid w:val="00DB7116"/>
    <w:rsid w:val="00DC48D5"/>
    <w:rsid w:val="00DF25C1"/>
    <w:rsid w:val="00DF4BE8"/>
    <w:rsid w:val="00E46CC9"/>
    <w:rsid w:val="00E50F5B"/>
    <w:rsid w:val="00E51367"/>
    <w:rsid w:val="00E61AAF"/>
    <w:rsid w:val="00E72388"/>
    <w:rsid w:val="00E730CA"/>
    <w:rsid w:val="00E7568A"/>
    <w:rsid w:val="00EB2343"/>
    <w:rsid w:val="00ED5189"/>
    <w:rsid w:val="00EF561B"/>
    <w:rsid w:val="00F16D55"/>
    <w:rsid w:val="00F22287"/>
    <w:rsid w:val="00F22E96"/>
    <w:rsid w:val="00F36EAD"/>
    <w:rsid w:val="00F36EB7"/>
    <w:rsid w:val="00F421A2"/>
    <w:rsid w:val="00F42CE6"/>
    <w:rsid w:val="00F8478A"/>
    <w:rsid w:val="00FB45AC"/>
    <w:rsid w:val="00FD133E"/>
    <w:rsid w:val="00FE24A2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4894"/>
  <w15:docId w15:val="{B2724859-674A-4404-81AD-D445B12E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824E7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4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24E7"/>
    <w:rPr>
      <w:b/>
      <w:bCs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0824E7"/>
    <w:pPr>
      <w:ind w:left="116"/>
      <w:outlineLvl w:val="1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824E7"/>
  </w:style>
  <w:style w:type="paragraph" w:customStyle="1" w:styleId="TableParagraph">
    <w:name w:val="Table Paragraph"/>
    <w:basedOn w:val="Normalny"/>
    <w:uiPriority w:val="1"/>
    <w:qFormat/>
    <w:rsid w:val="000824E7"/>
  </w:style>
  <w:style w:type="paragraph" w:styleId="Tekstdymka">
    <w:name w:val="Balloon Text"/>
    <w:basedOn w:val="Normalny"/>
    <w:link w:val="TekstdymkaZnak"/>
    <w:uiPriority w:val="99"/>
    <w:semiHidden/>
    <w:unhideWhenUsed/>
    <w:rsid w:val="008A6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3E7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C751F4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D264D8"/>
    <w:rPr>
      <w:b/>
      <w:bCs/>
    </w:rPr>
  </w:style>
  <w:style w:type="paragraph" w:customStyle="1" w:styleId="Default">
    <w:name w:val="Default"/>
    <w:rsid w:val="00765762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C5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E5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5E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5E58"/>
    <w:rPr>
      <w:rFonts w:ascii="Arial" w:eastAsia="Arial" w:hAnsi="Arial" w:cs="Arial"/>
      <w:lang w:val="pl-PL"/>
    </w:rPr>
  </w:style>
  <w:style w:type="character" w:customStyle="1" w:styleId="t286pc">
    <w:name w:val="t286pc"/>
    <w:basedOn w:val="Domylnaczcionkaakapitu"/>
    <w:rsid w:val="004A1B14"/>
  </w:style>
  <w:style w:type="character" w:styleId="Nierozpoznanawzmianka">
    <w:name w:val="Unresolved Mention"/>
    <w:basedOn w:val="Domylnaczcionkaakapitu"/>
    <w:uiPriority w:val="99"/>
    <w:semiHidden/>
    <w:unhideWhenUsed/>
    <w:rsid w:val="004A1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erty@zd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kaminski@zd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08CE-99C5-48F3-98DF-30929D26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Zbyszko Kamiński</cp:lastModifiedBy>
  <cp:revision>134</cp:revision>
  <cp:lastPrinted>2026-03-30T10:52:00Z</cp:lastPrinted>
  <dcterms:created xsi:type="dcterms:W3CDTF">2021-09-08T05:14:00Z</dcterms:created>
  <dcterms:modified xsi:type="dcterms:W3CDTF">2026-03-31T06:50:00Z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2021-09-08T00:00:00Z</vt:filetime>
  </property>
</Properties>
</file>