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2DD8" w14:textId="00486147" w:rsidR="00B14496" w:rsidRDefault="00B14496" w:rsidP="00B1449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</w:t>
      </w:r>
      <w:r w:rsidR="00C40BA5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EGÓŁOWY </w:t>
      </w:r>
      <w:r w:rsidR="00131F25">
        <w:rPr>
          <w:rFonts w:ascii="Arial" w:hAnsi="Arial" w:cs="Arial"/>
          <w:b/>
        </w:rPr>
        <w:t>OPIS</w:t>
      </w:r>
      <w:r>
        <w:rPr>
          <w:rFonts w:ascii="Arial" w:hAnsi="Arial" w:cs="Arial"/>
          <w:b/>
        </w:rPr>
        <w:t xml:space="preserve"> PRZEDMIOTU ZAMÓWIENIA</w:t>
      </w:r>
    </w:p>
    <w:p w14:paraId="74E1949A" w14:textId="77777777" w:rsidR="00654917" w:rsidRPr="00C64613" w:rsidRDefault="00654917" w:rsidP="00C64613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/>
        </w:rPr>
      </w:pPr>
      <w:r w:rsidRPr="00C64613">
        <w:rPr>
          <w:rFonts w:ascii="Arial" w:hAnsi="Arial" w:cs="Arial"/>
          <w:b/>
        </w:rPr>
        <w:t>Obowiązki Wykonawcy związane z realizacją usługi objętej przedmiotem zamówienia:</w:t>
      </w:r>
    </w:p>
    <w:p w14:paraId="0D0ECFAF" w14:textId="36C3FE14" w:rsidR="00654917" w:rsidRDefault="00654917" w:rsidP="00654917">
      <w:pPr>
        <w:spacing w:after="120"/>
        <w:jc w:val="both"/>
        <w:rPr>
          <w:rFonts w:ascii="Arial" w:hAnsi="Arial" w:cs="Arial"/>
          <w:bCs/>
          <w:u w:val="single"/>
        </w:rPr>
      </w:pPr>
      <w:r w:rsidRPr="000C1B85">
        <w:rPr>
          <w:rFonts w:ascii="Arial" w:hAnsi="Arial" w:cs="Arial"/>
          <w:bCs/>
        </w:rPr>
        <w:t xml:space="preserve">Zamawiający wymaga wykonania prac </w:t>
      </w:r>
      <w:r w:rsidR="003B22C8">
        <w:rPr>
          <w:rFonts w:ascii="Arial" w:hAnsi="Arial" w:cs="Arial"/>
          <w:bCs/>
        </w:rPr>
        <w:t>polegających na cięciach technicznych w zieleni</w:t>
      </w:r>
      <w:r w:rsidRPr="000C1B85">
        <w:rPr>
          <w:rFonts w:ascii="Arial" w:hAnsi="Arial" w:cs="Arial"/>
          <w:bCs/>
        </w:rPr>
        <w:t xml:space="preserve"> </w:t>
      </w:r>
      <w:r w:rsidR="003B22C8">
        <w:rPr>
          <w:rFonts w:ascii="Arial" w:hAnsi="Arial" w:cs="Arial"/>
          <w:bCs/>
        </w:rPr>
        <w:t>dotyczących</w:t>
      </w:r>
      <w:r w:rsidRPr="000C1B85">
        <w:rPr>
          <w:rFonts w:ascii="Arial" w:hAnsi="Arial" w:cs="Arial"/>
          <w:bCs/>
        </w:rPr>
        <w:t xml:space="preserve"> podkrzesani</w:t>
      </w:r>
      <w:r w:rsidR="003B22C8">
        <w:rPr>
          <w:rFonts w:ascii="Arial" w:hAnsi="Arial" w:cs="Arial"/>
          <w:bCs/>
        </w:rPr>
        <w:t>a</w:t>
      </w:r>
      <w:r w:rsidRPr="000C1B85">
        <w:rPr>
          <w:rFonts w:ascii="Arial" w:hAnsi="Arial" w:cs="Arial"/>
          <w:bCs/>
        </w:rPr>
        <w:t xml:space="preserve"> drzew, wycince samosiewów do poziomu gruntu</w:t>
      </w:r>
      <w:r>
        <w:rPr>
          <w:rFonts w:ascii="Arial" w:hAnsi="Arial" w:cs="Arial"/>
          <w:bCs/>
        </w:rPr>
        <w:t xml:space="preserve">, </w:t>
      </w:r>
      <w:r w:rsidRPr="007768CF">
        <w:rPr>
          <w:rFonts w:ascii="Arial" w:hAnsi="Arial" w:cs="Arial"/>
          <w:bCs/>
        </w:rPr>
        <w:t>przycięciu</w:t>
      </w:r>
      <w:r w:rsidR="00503C3D">
        <w:rPr>
          <w:rFonts w:ascii="Arial" w:hAnsi="Arial" w:cs="Arial"/>
          <w:bCs/>
        </w:rPr>
        <w:t xml:space="preserve"> krzewó</w:t>
      </w:r>
      <w:r w:rsidRPr="000C1B85">
        <w:rPr>
          <w:rFonts w:ascii="Arial" w:hAnsi="Arial" w:cs="Arial"/>
          <w:bCs/>
        </w:rPr>
        <w:t>w celu zapewnienia skrajni pionowej i poziomej</w:t>
      </w:r>
      <w:r w:rsidR="006D1923">
        <w:rPr>
          <w:rFonts w:ascii="Arial" w:hAnsi="Arial" w:cs="Arial"/>
          <w:bCs/>
        </w:rPr>
        <w:t xml:space="preserve"> </w:t>
      </w:r>
      <w:r w:rsidR="003B22C8">
        <w:rPr>
          <w:rFonts w:ascii="Arial" w:hAnsi="Arial" w:cs="Arial"/>
          <w:bCs/>
        </w:rPr>
        <w:t xml:space="preserve">jezdni, </w:t>
      </w:r>
      <w:r w:rsidR="006D1923">
        <w:rPr>
          <w:rFonts w:ascii="Arial" w:hAnsi="Arial" w:cs="Arial"/>
          <w:bCs/>
        </w:rPr>
        <w:t>chodnika</w:t>
      </w:r>
      <w:r w:rsidR="003B22C8">
        <w:rPr>
          <w:rFonts w:ascii="Arial" w:hAnsi="Arial" w:cs="Arial"/>
          <w:bCs/>
        </w:rPr>
        <w:t xml:space="preserve"> oraz </w:t>
      </w:r>
      <w:r w:rsidR="006D1923">
        <w:rPr>
          <w:rFonts w:ascii="Arial" w:hAnsi="Arial" w:cs="Arial"/>
          <w:bCs/>
        </w:rPr>
        <w:t>drogi rowerowej</w:t>
      </w:r>
      <w:r w:rsidRPr="000C1B85">
        <w:rPr>
          <w:rFonts w:ascii="Arial" w:hAnsi="Arial" w:cs="Arial"/>
          <w:bCs/>
        </w:rPr>
        <w:t>. Wymagane parametry skrajni</w:t>
      </w:r>
      <w:r w:rsidR="00327EA5">
        <w:rPr>
          <w:rFonts w:ascii="Arial" w:hAnsi="Arial" w:cs="Arial"/>
          <w:bCs/>
        </w:rPr>
        <w:t xml:space="preserve"> </w:t>
      </w:r>
      <w:r w:rsidR="006D1923">
        <w:rPr>
          <w:rFonts w:ascii="Arial" w:hAnsi="Arial" w:cs="Arial"/>
          <w:bCs/>
        </w:rPr>
        <w:t xml:space="preserve">chodnika/drogi rowerowej </w:t>
      </w:r>
      <w:r w:rsidR="006D1923">
        <w:rPr>
          <w:rFonts w:ascii="Arial" w:hAnsi="Arial" w:cs="Arial"/>
          <w:bCs/>
          <w:u w:val="single"/>
        </w:rPr>
        <w:t>o wysokości 2,</w:t>
      </w:r>
      <w:r w:rsidR="00D87144">
        <w:rPr>
          <w:rFonts w:ascii="Arial" w:hAnsi="Arial" w:cs="Arial"/>
          <w:bCs/>
          <w:u w:val="single"/>
        </w:rPr>
        <w:t>5</w:t>
      </w:r>
      <w:r w:rsidR="006D1923">
        <w:rPr>
          <w:rFonts w:ascii="Arial" w:hAnsi="Arial" w:cs="Arial"/>
          <w:bCs/>
          <w:u w:val="single"/>
        </w:rPr>
        <w:t xml:space="preserve"> m </w:t>
      </w:r>
      <w:r w:rsidR="006D1923">
        <w:rPr>
          <w:rFonts w:ascii="Arial" w:hAnsi="Arial" w:cs="Arial"/>
          <w:bCs/>
        </w:rPr>
        <w:t xml:space="preserve"> nad chodnikiem/drogą rowerową lub w ich otoczeniu i na </w:t>
      </w:r>
      <w:r w:rsidR="006D1923">
        <w:rPr>
          <w:rFonts w:ascii="Arial" w:hAnsi="Arial" w:cs="Arial"/>
          <w:bCs/>
          <w:u w:val="single"/>
        </w:rPr>
        <w:t xml:space="preserve">szerokość 1,0 </w:t>
      </w:r>
      <w:r w:rsidR="006D1923" w:rsidRPr="006D1923">
        <w:rPr>
          <w:rFonts w:ascii="Arial" w:hAnsi="Arial" w:cs="Arial"/>
          <w:bCs/>
        </w:rPr>
        <w:t>m</w:t>
      </w:r>
      <w:r w:rsidR="006D1923">
        <w:rPr>
          <w:rFonts w:ascii="Arial" w:hAnsi="Arial" w:cs="Arial"/>
          <w:bCs/>
        </w:rPr>
        <w:t xml:space="preserve"> oraz </w:t>
      </w:r>
      <w:r w:rsidRPr="006D1923">
        <w:rPr>
          <w:rFonts w:ascii="Arial" w:hAnsi="Arial" w:cs="Arial"/>
          <w:bCs/>
        </w:rPr>
        <w:t>drogowej</w:t>
      </w:r>
      <w:r w:rsidR="00D017E2">
        <w:rPr>
          <w:rFonts w:ascii="Arial" w:hAnsi="Arial" w:cs="Arial"/>
          <w:bCs/>
        </w:rPr>
        <w:t xml:space="preserve"> </w:t>
      </w:r>
      <w:r w:rsidRPr="00D017E2">
        <w:rPr>
          <w:rFonts w:ascii="Arial" w:hAnsi="Arial" w:cs="Arial"/>
          <w:bCs/>
          <w:u w:val="single"/>
        </w:rPr>
        <w:t xml:space="preserve">o wysokości </w:t>
      </w:r>
      <w:smartTag w:uri="urn:schemas-microsoft-com:office:smarttags" w:element="metricconverter">
        <w:smartTagPr>
          <w:attr w:name="ProductID" w:val="4,5 m"/>
        </w:smartTagPr>
        <w:r w:rsidRPr="00D017E2">
          <w:rPr>
            <w:rFonts w:ascii="Arial" w:hAnsi="Arial" w:cs="Arial"/>
            <w:bCs/>
            <w:u w:val="single"/>
          </w:rPr>
          <w:t>4,5 m</w:t>
        </w:r>
      </w:smartTag>
      <w:r w:rsidRPr="000C1B85">
        <w:rPr>
          <w:rFonts w:ascii="Arial" w:hAnsi="Arial" w:cs="Arial"/>
          <w:bCs/>
        </w:rPr>
        <w:t xml:space="preserve"> nad jezdnią </w:t>
      </w:r>
      <w:r w:rsidR="00327EA5">
        <w:rPr>
          <w:rFonts w:ascii="Arial" w:hAnsi="Arial" w:cs="Arial"/>
          <w:bCs/>
        </w:rPr>
        <w:t>lub w ich</w:t>
      </w:r>
      <w:r w:rsidRPr="000C1B85">
        <w:rPr>
          <w:rFonts w:ascii="Arial" w:hAnsi="Arial" w:cs="Arial"/>
          <w:bCs/>
        </w:rPr>
        <w:t xml:space="preserve"> otoczeniu i na </w:t>
      </w:r>
      <w:r w:rsidRPr="00D017E2">
        <w:rPr>
          <w:rFonts w:ascii="Arial" w:hAnsi="Arial" w:cs="Arial"/>
          <w:bCs/>
          <w:u w:val="single"/>
        </w:rPr>
        <w:t xml:space="preserve">szerokość </w:t>
      </w:r>
      <w:r w:rsidR="00327EA5">
        <w:rPr>
          <w:rFonts w:ascii="Arial" w:hAnsi="Arial" w:cs="Arial"/>
          <w:bCs/>
          <w:u w:val="single"/>
        </w:rPr>
        <w:t>1</w:t>
      </w:r>
      <w:r w:rsidRPr="00D017E2">
        <w:rPr>
          <w:rFonts w:ascii="Arial" w:hAnsi="Arial" w:cs="Arial"/>
          <w:bCs/>
          <w:u w:val="single"/>
        </w:rPr>
        <w:t>,0 m</w:t>
      </w:r>
      <w:r w:rsidR="002B6F62" w:rsidRPr="00D017E2">
        <w:rPr>
          <w:rFonts w:ascii="Arial" w:hAnsi="Arial" w:cs="Arial"/>
          <w:bCs/>
          <w:u w:val="single"/>
        </w:rPr>
        <w:t>.</w:t>
      </w:r>
      <w:r w:rsidR="00BA0ED6">
        <w:rPr>
          <w:rFonts w:ascii="Arial" w:hAnsi="Arial" w:cs="Arial"/>
          <w:bCs/>
          <w:u w:val="single"/>
        </w:rPr>
        <w:t xml:space="preserve"> </w:t>
      </w:r>
      <w:r w:rsidR="00BA0ED6" w:rsidRPr="00C826FB">
        <w:rPr>
          <w:rFonts w:ascii="Arial" w:hAnsi="Arial" w:cs="Arial"/>
          <w:bCs/>
        </w:rPr>
        <w:t>W</w:t>
      </w:r>
      <w:r w:rsidR="0070158D">
        <w:rPr>
          <w:rFonts w:ascii="Arial" w:hAnsi="Arial" w:cs="Arial"/>
          <w:bCs/>
        </w:rPr>
        <w:t> </w:t>
      </w:r>
      <w:r w:rsidR="00C826FB" w:rsidRPr="00C826FB">
        <w:rPr>
          <w:rFonts w:ascii="Arial" w:hAnsi="Arial" w:cs="Arial"/>
          <w:bCs/>
        </w:rPr>
        <w:t xml:space="preserve">przypadku podkrzesania drzew </w:t>
      </w:r>
      <w:proofErr w:type="spellStart"/>
      <w:r w:rsidR="00C826FB" w:rsidRPr="00C826FB">
        <w:rPr>
          <w:rFonts w:ascii="Arial" w:hAnsi="Arial" w:cs="Arial"/>
          <w:bCs/>
        </w:rPr>
        <w:t>soliterowych</w:t>
      </w:r>
      <w:proofErr w:type="spellEnd"/>
      <w:r w:rsidR="00C826FB" w:rsidRPr="00C826FB">
        <w:rPr>
          <w:rFonts w:ascii="Arial" w:hAnsi="Arial" w:cs="Arial"/>
          <w:bCs/>
        </w:rPr>
        <w:t xml:space="preserve"> Zamawiający wymaga w ramach wykonywanych prac</w:t>
      </w:r>
      <w:r w:rsidR="00C826FB">
        <w:rPr>
          <w:rFonts w:ascii="Arial" w:hAnsi="Arial" w:cs="Arial"/>
          <w:bCs/>
          <w:u w:val="single"/>
        </w:rPr>
        <w:t xml:space="preserve"> usuwania odrostów z pni i korzeni tych drzew.</w:t>
      </w:r>
    </w:p>
    <w:p w14:paraId="0C422A3E" w14:textId="3B98ECA6" w:rsidR="00654917" w:rsidRPr="000C1B85" w:rsidRDefault="00654917" w:rsidP="00654917">
      <w:pPr>
        <w:spacing w:after="120"/>
        <w:jc w:val="both"/>
        <w:rPr>
          <w:rFonts w:ascii="Arial" w:hAnsi="Arial" w:cs="Arial"/>
        </w:rPr>
      </w:pPr>
      <w:proofErr w:type="spellStart"/>
      <w:r w:rsidRPr="000C1B85">
        <w:rPr>
          <w:rFonts w:ascii="Arial" w:hAnsi="Arial" w:cs="Arial"/>
        </w:rPr>
        <w:t>Drobiznę</w:t>
      </w:r>
      <w:proofErr w:type="spellEnd"/>
      <w:r w:rsidRPr="000C1B85">
        <w:rPr>
          <w:rFonts w:ascii="Arial" w:hAnsi="Arial" w:cs="Arial"/>
        </w:rPr>
        <w:t xml:space="preserve"> powstałą w wyniku cięć (czyli gałęzie i konary poniżej </w:t>
      </w:r>
      <w:smartTag w:uri="urn:schemas-microsoft-com:office:smarttags" w:element="metricconverter">
        <w:smartTagPr>
          <w:attr w:name="ProductID" w:val="7 cm"/>
        </w:smartTagPr>
        <w:r w:rsidRPr="000C1B85">
          <w:rPr>
            <w:rFonts w:ascii="Arial" w:hAnsi="Arial" w:cs="Arial"/>
          </w:rPr>
          <w:t>7 cm</w:t>
        </w:r>
      </w:smartTag>
      <w:r w:rsidRPr="000C1B85">
        <w:rPr>
          <w:rFonts w:ascii="Arial" w:hAnsi="Arial" w:cs="Arial"/>
        </w:rPr>
        <w:t xml:space="preserve"> średnicy) należy </w:t>
      </w:r>
      <w:r>
        <w:rPr>
          <w:rFonts w:ascii="Arial" w:hAnsi="Arial" w:cs="Arial"/>
        </w:rPr>
        <w:t xml:space="preserve">rozdrobnić przy pomocy rębaka do gałęzi, a następnie </w:t>
      </w:r>
      <w:r w:rsidR="00E42CD6" w:rsidRPr="00E42CD6">
        <w:rPr>
          <w:rFonts w:ascii="Arial" w:hAnsi="Arial" w:cs="Arial"/>
        </w:rPr>
        <w:t>przewieźć i rozłożyć w skupinach krzewów i misach drzew we wskazanym przez inspektora ZDM miejscu</w:t>
      </w:r>
      <w:bookmarkStart w:id="0" w:name="_GoBack"/>
      <w:bookmarkEnd w:id="0"/>
      <w:r w:rsidRPr="000C1B85">
        <w:rPr>
          <w:rFonts w:ascii="Arial" w:hAnsi="Arial" w:cs="Arial"/>
        </w:rPr>
        <w:t>.</w:t>
      </w:r>
    </w:p>
    <w:p w14:paraId="615B52CE" w14:textId="5C0C75C5" w:rsidR="00654917" w:rsidRPr="000C1B85" w:rsidRDefault="00654917" w:rsidP="00654917">
      <w:pPr>
        <w:spacing w:after="120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t>Wykonawca zobowiązany jest do wykonania prac porządkowych polegających na bieżącym uprzątnięciu gałęzi i ścinek drewna z chodników i jezdn</w:t>
      </w:r>
      <w:r w:rsidR="00D017E2">
        <w:rPr>
          <w:rFonts w:ascii="Arial" w:hAnsi="Arial" w:cs="Arial"/>
        </w:rPr>
        <w:t>i</w:t>
      </w:r>
      <w:r w:rsidRPr="000C1B85">
        <w:rPr>
          <w:rFonts w:ascii="Arial" w:hAnsi="Arial" w:cs="Arial"/>
        </w:rPr>
        <w:t>.</w:t>
      </w:r>
      <w:r w:rsidRPr="000C1B85">
        <w:rPr>
          <w:rFonts w:ascii="Arial" w:hAnsi="Arial" w:cs="Arial"/>
          <w:color w:val="FF0000"/>
        </w:rPr>
        <w:t xml:space="preserve"> </w:t>
      </w:r>
      <w:r w:rsidRPr="000C1B85">
        <w:rPr>
          <w:rFonts w:ascii="Arial" w:hAnsi="Arial" w:cs="Arial"/>
        </w:rPr>
        <w:t xml:space="preserve">Nie jest możliwe składowanie gałęzi lub odpadów </w:t>
      </w:r>
      <w:r w:rsidR="00D017E2">
        <w:rPr>
          <w:rFonts w:ascii="Arial" w:hAnsi="Arial" w:cs="Arial"/>
        </w:rPr>
        <w:t xml:space="preserve">w </w:t>
      </w:r>
      <w:r w:rsidRPr="000C1B85">
        <w:rPr>
          <w:rFonts w:ascii="Arial" w:hAnsi="Arial" w:cs="Arial"/>
        </w:rPr>
        <w:t>terenie przez okres dłuższy niż do końca dnia roboczego.</w:t>
      </w:r>
      <w:r>
        <w:rPr>
          <w:rFonts w:ascii="Arial" w:hAnsi="Arial" w:cs="Arial"/>
        </w:rPr>
        <w:t xml:space="preserve"> </w:t>
      </w:r>
      <w:r w:rsidR="00D017E2">
        <w:rPr>
          <w:rFonts w:ascii="Arial" w:hAnsi="Arial" w:cs="Arial"/>
        </w:rPr>
        <w:t>N</w:t>
      </w:r>
      <w:r>
        <w:rPr>
          <w:rFonts w:ascii="Arial" w:hAnsi="Arial" w:cs="Arial"/>
        </w:rPr>
        <w:t>ależy zachować możliwość przejścia pieszym</w:t>
      </w:r>
      <w:r w:rsidR="00D017E2">
        <w:rPr>
          <w:rFonts w:ascii="Arial" w:hAnsi="Arial" w:cs="Arial"/>
        </w:rPr>
        <w:t xml:space="preserve"> i przejazdu samochodów/rowerów</w:t>
      </w:r>
      <w:r>
        <w:rPr>
          <w:rFonts w:ascii="Arial" w:hAnsi="Arial" w:cs="Arial"/>
        </w:rPr>
        <w:t>.</w:t>
      </w:r>
    </w:p>
    <w:p w14:paraId="07849137" w14:textId="77777777" w:rsidR="00654917" w:rsidRPr="000C1B85" w:rsidRDefault="00654917" w:rsidP="00654917">
      <w:pPr>
        <w:spacing w:after="120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t>Wykonawca ponosi pełną odpowiedzialność za wszelkie ewentualne wypadki i szkody powstałe w wyniku realizacji przedmiotu umowy. Szkody nie uznane przez ubezpieczyciela Wykonawcy, powstałe z przyczyn niewłaściwego zabezpieczenia i realizowania usług</w:t>
      </w:r>
      <w:r w:rsidR="002F466A">
        <w:rPr>
          <w:rFonts w:ascii="Arial" w:hAnsi="Arial" w:cs="Arial"/>
        </w:rPr>
        <w:t>,</w:t>
      </w:r>
      <w:r w:rsidRPr="000C1B85">
        <w:rPr>
          <w:rFonts w:ascii="Arial" w:hAnsi="Arial" w:cs="Arial"/>
        </w:rPr>
        <w:t xml:space="preserve"> obciążą Wykonawcę.</w:t>
      </w:r>
    </w:p>
    <w:p w14:paraId="03C39F6F" w14:textId="32DEC834" w:rsidR="00654917" w:rsidRPr="00576BD1" w:rsidRDefault="00654917" w:rsidP="00654917">
      <w:pPr>
        <w:spacing w:after="120"/>
        <w:jc w:val="both"/>
        <w:rPr>
          <w:rFonts w:ascii="Arial" w:hAnsi="Arial" w:cs="Arial"/>
          <w:bCs/>
        </w:rPr>
      </w:pPr>
      <w:r w:rsidRPr="003B22C8">
        <w:rPr>
          <w:rFonts w:ascii="Arial" w:hAnsi="Arial" w:cs="Arial"/>
          <w:bCs/>
          <w:u w:val="single"/>
        </w:rPr>
        <w:t>Wykonawca zobowiązany jest do prowadzenia prac przy nieprzerwanym ruchu ulicznym</w:t>
      </w:r>
      <w:r w:rsidR="002F466A" w:rsidRPr="003B22C8">
        <w:rPr>
          <w:rFonts w:ascii="Arial" w:hAnsi="Arial" w:cs="Arial"/>
          <w:bCs/>
          <w:u w:val="single"/>
        </w:rPr>
        <w:t xml:space="preserve"> w sposób ograniczający do minimum utrudnienia w ruchu</w:t>
      </w:r>
      <w:r w:rsidRPr="003B22C8">
        <w:rPr>
          <w:rFonts w:ascii="Arial" w:hAnsi="Arial" w:cs="Arial"/>
          <w:bCs/>
          <w:u w:val="single"/>
        </w:rPr>
        <w:t xml:space="preserve">, zabezpieczenia terenu </w:t>
      </w:r>
      <w:r w:rsidR="00576BD1" w:rsidRPr="003B22C8">
        <w:rPr>
          <w:rFonts w:ascii="Arial" w:hAnsi="Arial" w:cs="Arial"/>
          <w:bCs/>
          <w:u w:val="single"/>
        </w:rPr>
        <w:t>przed dostępem osób trzecich</w:t>
      </w:r>
      <w:r w:rsidRPr="003B22C8">
        <w:rPr>
          <w:rFonts w:ascii="Arial" w:hAnsi="Arial" w:cs="Arial"/>
          <w:bCs/>
          <w:u w:val="single"/>
        </w:rPr>
        <w:t>, zapewnienia bezpieczeństwa uczestni</w:t>
      </w:r>
      <w:r w:rsidR="00576BD1" w:rsidRPr="003B22C8">
        <w:rPr>
          <w:rFonts w:ascii="Arial" w:hAnsi="Arial" w:cs="Arial"/>
          <w:bCs/>
          <w:u w:val="single"/>
        </w:rPr>
        <w:t>kom ruchu w czasie trwania prac</w:t>
      </w:r>
      <w:r w:rsidRPr="003B22C8">
        <w:rPr>
          <w:rFonts w:ascii="Arial" w:hAnsi="Arial" w:cs="Arial"/>
          <w:bCs/>
          <w:u w:val="single"/>
        </w:rPr>
        <w:t xml:space="preserve"> </w:t>
      </w:r>
      <w:r w:rsidRPr="003B22C8">
        <w:rPr>
          <w:rFonts w:ascii="Arial" w:hAnsi="Arial" w:cs="Arial"/>
          <w:u w:val="single"/>
        </w:rPr>
        <w:t>oraz wprowadzenia oznakowania tymczasowej organizacji ruchu.</w:t>
      </w:r>
      <w:r w:rsidR="000A3619">
        <w:rPr>
          <w:rFonts w:ascii="Arial" w:hAnsi="Arial" w:cs="Arial"/>
        </w:rPr>
        <w:t xml:space="preserve"> </w:t>
      </w:r>
      <w:r w:rsidRPr="004B2520">
        <w:rPr>
          <w:rFonts w:ascii="Arial" w:hAnsi="Arial" w:cs="Arial"/>
          <w:color w:val="000000"/>
        </w:rPr>
        <w:t>Dla realizacji powyższego zadania Wykonawca</w:t>
      </w:r>
      <w:r w:rsidR="00E42E57">
        <w:rPr>
          <w:rFonts w:ascii="Arial" w:hAnsi="Arial" w:cs="Arial"/>
          <w:color w:val="000000"/>
        </w:rPr>
        <w:t xml:space="preserve"> w ciągu 2 dni od podpisania umowy</w:t>
      </w:r>
      <w:r w:rsidRPr="004B2520">
        <w:rPr>
          <w:rFonts w:ascii="Arial" w:hAnsi="Arial" w:cs="Arial"/>
          <w:color w:val="000000"/>
        </w:rPr>
        <w:t xml:space="preserve"> ma obowiązek wystąpić do ZDM o</w:t>
      </w:r>
      <w:r w:rsidR="00D87144">
        <w:rPr>
          <w:rFonts w:ascii="Arial" w:hAnsi="Arial" w:cs="Arial"/>
          <w:color w:val="000000"/>
        </w:rPr>
        <w:t> </w:t>
      </w:r>
      <w:r w:rsidRPr="004B2520">
        <w:rPr>
          <w:rFonts w:ascii="Arial" w:hAnsi="Arial" w:cs="Arial"/>
          <w:color w:val="000000"/>
        </w:rPr>
        <w:t>wydanie decyzji na zajęcie pasa drogowego (nieodpłatne, której uzyskanie warunkuje rozpoczęcie prac) oraz powiadamiać ZDM</w:t>
      </w:r>
      <w:r w:rsidR="00CB29A7">
        <w:rPr>
          <w:rFonts w:ascii="Arial" w:hAnsi="Arial" w:cs="Arial"/>
          <w:color w:val="000000"/>
        </w:rPr>
        <w:t>,</w:t>
      </w:r>
      <w:r w:rsidRPr="004B2520">
        <w:rPr>
          <w:rFonts w:ascii="Arial" w:hAnsi="Arial" w:cs="Arial"/>
          <w:color w:val="000000"/>
        </w:rPr>
        <w:t xml:space="preserve"> MIR (Miejskiego Inżyniera Ruchu) oraz Komendę Policji drogą mailową - 24 godziny przed rozpoczęciem prac o czasowej zmianie organizacji ruchu. </w:t>
      </w:r>
      <w:r w:rsidR="00E42E57">
        <w:rPr>
          <w:rFonts w:ascii="Arial" w:hAnsi="Arial" w:cs="Arial"/>
          <w:color w:val="000000"/>
        </w:rPr>
        <w:t xml:space="preserve">Wydanie decyzji planowane jest nie później niż 10 dni od złożenia wniosku o wydanie decyzji. </w:t>
      </w:r>
      <w:r w:rsidRPr="004B2520">
        <w:rPr>
          <w:rFonts w:ascii="Arial" w:hAnsi="Arial" w:cs="Arial"/>
          <w:color w:val="000000"/>
        </w:rPr>
        <w:t xml:space="preserve">Jednocześnie niezbędne jest, aby znaki, które zostały zastosowane </w:t>
      </w:r>
      <w:r>
        <w:rPr>
          <w:rFonts w:ascii="Arial" w:hAnsi="Arial" w:cs="Arial"/>
          <w:color w:val="000000"/>
        </w:rPr>
        <w:t>w związku z </w:t>
      </w:r>
      <w:r w:rsidRPr="004B2520">
        <w:rPr>
          <w:rFonts w:ascii="Arial" w:hAnsi="Arial" w:cs="Arial"/>
          <w:color w:val="000000"/>
        </w:rPr>
        <w:t>prowadzonymi pracami, były w sposób trwały (tj. uniemożliwiający zerwanie przez użytkowników pasa drogowego) zakrywane/zasłaniane każdorazowo po zejściu z robót (m.in.</w:t>
      </w:r>
      <w:r>
        <w:rPr>
          <w:rFonts w:ascii="Arial" w:hAnsi="Arial" w:cs="Arial"/>
          <w:color w:val="000000"/>
        </w:rPr>
        <w:t xml:space="preserve"> na weekend i na noc), a więc w </w:t>
      </w:r>
      <w:r w:rsidRPr="004B2520">
        <w:rPr>
          <w:rFonts w:ascii="Arial" w:hAnsi="Arial" w:cs="Arial"/>
          <w:color w:val="000000"/>
        </w:rPr>
        <w:t>momencie przerwy pomiędzy realizowanymi pracami</w:t>
      </w:r>
      <w:r>
        <w:rPr>
          <w:rFonts w:ascii="Arial" w:hAnsi="Arial" w:cs="Arial"/>
          <w:color w:val="000000"/>
        </w:rPr>
        <w:t>.</w:t>
      </w:r>
    </w:p>
    <w:p w14:paraId="531A9042" w14:textId="77777777" w:rsidR="00486037" w:rsidRDefault="00486037" w:rsidP="00486037">
      <w:pPr>
        <w:pStyle w:val="Akapitzlist"/>
        <w:adjustRightInd w:val="0"/>
        <w:spacing w:after="120"/>
        <w:ind w:left="426"/>
        <w:jc w:val="both"/>
        <w:rPr>
          <w:rFonts w:ascii="Arial" w:hAnsi="Arial" w:cs="Arial"/>
          <w:b/>
        </w:rPr>
      </w:pPr>
    </w:p>
    <w:p w14:paraId="02C81E80" w14:textId="5C08A7CF" w:rsidR="00654917" w:rsidRPr="00C64613" w:rsidRDefault="00654917" w:rsidP="00C64613">
      <w:pPr>
        <w:pStyle w:val="Akapitzlist"/>
        <w:numPr>
          <w:ilvl w:val="0"/>
          <w:numId w:val="1"/>
        </w:numPr>
        <w:adjustRightInd w:val="0"/>
        <w:spacing w:after="120"/>
        <w:ind w:left="426"/>
        <w:jc w:val="both"/>
        <w:rPr>
          <w:rFonts w:ascii="Arial" w:hAnsi="Arial" w:cs="Arial"/>
          <w:b/>
        </w:rPr>
      </w:pPr>
      <w:r w:rsidRPr="00C64613">
        <w:rPr>
          <w:rFonts w:ascii="Arial" w:hAnsi="Arial" w:cs="Arial"/>
          <w:b/>
        </w:rPr>
        <w:t>Wytyczne dotyczące wykonywania cięć drzew w celu przywrócenia skrajni drogowej:</w:t>
      </w:r>
    </w:p>
    <w:p w14:paraId="1AFD717B" w14:textId="085B4656" w:rsidR="00654917" w:rsidRPr="000C1B85" w:rsidRDefault="00654917" w:rsidP="00654917">
      <w:pPr>
        <w:adjustRightInd w:val="0"/>
        <w:spacing w:after="0"/>
        <w:jc w:val="both"/>
        <w:rPr>
          <w:rFonts w:ascii="Arial" w:hAnsi="Arial" w:cs="Arial"/>
          <w:b/>
        </w:rPr>
      </w:pPr>
      <w:r w:rsidRPr="000C1B85">
        <w:rPr>
          <w:rFonts w:ascii="Arial" w:hAnsi="Arial" w:cs="Arial"/>
          <w:b/>
        </w:rPr>
        <w:t>W czasie prowadzenia prac:</w:t>
      </w:r>
    </w:p>
    <w:p w14:paraId="07F72FFD" w14:textId="77777777" w:rsidR="00654917" w:rsidRPr="000C1B85" w:rsidRDefault="00654917" w:rsidP="00654917">
      <w:pPr>
        <w:adjustRightInd w:val="0"/>
        <w:spacing w:after="0"/>
        <w:ind w:left="426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t>1) należy dążyć do pozostawienia na drzewach ran o jak najmniejszej średnicy;</w:t>
      </w:r>
    </w:p>
    <w:p w14:paraId="30F8A825" w14:textId="77777777" w:rsidR="00654917" w:rsidRPr="000C1B85" w:rsidRDefault="00654917" w:rsidP="00C64613">
      <w:pPr>
        <w:adjustRightInd w:val="0"/>
        <w:spacing w:after="0"/>
        <w:ind w:left="426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t>2) cięcia wszystkich konarów i gałęzi należy wykonać na tzw. obrączkę tzn. pozostawienie nasady gałęzi nienaruszonej. Podobnie przy gałęziach suchych lub starych tylcach nie należy naruszać nabiegów kalusowych istniejących z reguły u ich nasady. Jest to uwarunkowane tworzeniem się warstwy drewna ochronnego. Konsekwencją prawidłowego cięcia jest zamknięty pierścień tkanki przyrannej (kalusa).</w:t>
      </w:r>
    </w:p>
    <w:p w14:paraId="4E5765DD" w14:textId="77777777" w:rsidR="00654917" w:rsidRPr="000C1B85" w:rsidRDefault="00654917" w:rsidP="00C64613">
      <w:pPr>
        <w:adjustRightInd w:val="0"/>
        <w:spacing w:after="100" w:afterAutospacing="1"/>
        <w:ind w:left="720"/>
        <w:jc w:val="both"/>
        <w:rPr>
          <w:rFonts w:ascii="Arial" w:hAnsi="Arial" w:cs="Arial"/>
        </w:rPr>
      </w:pPr>
    </w:p>
    <w:p w14:paraId="09EBA1A3" w14:textId="64868282" w:rsidR="00654917" w:rsidRPr="000C1B85" w:rsidRDefault="00654917" w:rsidP="00C64613">
      <w:pPr>
        <w:spacing w:after="0"/>
        <w:jc w:val="both"/>
        <w:rPr>
          <w:rFonts w:ascii="Arial" w:hAnsi="Arial" w:cs="Arial"/>
          <w:b/>
        </w:rPr>
      </w:pPr>
    </w:p>
    <w:p w14:paraId="401B9C6A" w14:textId="77777777" w:rsidR="002061D6" w:rsidRDefault="00654917" w:rsidP="000128C6">
      <w:pPr>
        <w:spacing w:after="0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lastRenderedPageBreak/>
        <w:t>3)</w:t>
      </w:r>
      <w:r w:rsidRPr="000C1B85">
        <w:rPr>
          <w:rFonts w:ascii="Arial" w:hAnsi="Arial" w:cs="Arial"/>
          <w:b/>
        </w:rPr>
        <w:t xml:space="preserve"> </w:t>
      </w:r>
      <w:r w:rsidRPr="000C1B85">
        <w:rPr>
          <w:rFonts w:ascii="Arial" w:hAnsi="Arial" w:cs="Arial"/>
        </w:rPr>
        <w:t>Cięcia należy dokonywać tam, gdzie znajduje się żywa gałąź przewidziana do pozostawienia, by produkowała asymilaty potrzebne do zabliźnienia rany, tzw. gałąź zabliźniająca.</w:t>
      </w:r>
    </w:p>
    <w:p w14:paraId="5F02FABF" w14:textId="48CC0EA0" w:rsidR="002061D6" w:rsidRPr="002061D6" w:rsidRDefault="002061D6" w:rsidP="002061D6">
      <w:pPr>
        <w:spacing w:after="0"/>
        <w:jc w:val="both"/>
        <w:rPr>
          <w:rFonts w:ascii="Arial" w:hAnsi="Arial" w:cs="Arial"/>
        </w:rPr>
      </w:pPr>
      <w:r w:rsidRPr="002061D6">
        <w:rPr>
          <w:rFonts w:ascii="Arial" w:hAnsi="Arial" w:cs="Arial"/>
        </w:rPr>
        <w:t>4)</w:t>
      </w:r>
      <w:r w:rsidR="00857653">
        <w:rPr>
          <w:rFonts w:ascii="Arial" w:hAnsi="Arial" w:cs="Arial"/>
        </w:rPr>
        <w:t xml:space="preserve"> </w:t>
      </w:r>
      <w:r w:rsidRPr="002061D6">
        <w:rPr>
          <w:rFonts w:ascii="Arial" w:hAnsi="Arial" w:cs="Arial"/>
        </w:rPr>
        <w:t>Usuwanie grubszych gałęzi, tj. o średnicy powyżej 4cm polega na wykonaniu trzech cięć, dzięki którym unikamy uszkodzeń nasad gałęzi oraz drzewa pni (tzw. obrywów):</w:t>
      </w:r>
    </w:p>
    <w:p w14:paraId="105A66A7" w14:textId="0BA226F6" w:rsidR="002061D6" w:rsidRPr="00857653" w:rsidRDefault="002061D6" w:rsidP="00857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57653">
        <w:rPr>
          <w:rFonts w:ascii="Arial" w:hAnsi="Arial" w:cs="Arial"/>
        </w:rPr>
        <w:t>cięcie podcinające wykonanie od dołu gałęzi do -1/3 grubości gałęzi. Cięcie takie wykonuje się w odległości około 10-15cm od nasady ciętej gałęzi;</w:t>
      </w:r>
    </w:p>
    <w:p w14:paraId="62B619DE" w14:textId="77777777" w:rsidR="00857653" w:rsidRDefault="002061D6" w:rsidP="00857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57653">
        <w:rPr>
          <w:rFonts w:ascii="Arial" w:hAnsi="Arial" w:cs="Arial"/>
        </w:rPr>
        <w:t xml:space="preserve">cięcie docinające, wykonane kilka centymetrów powyżej miejsca cięcia podcinającego. </w:t>
      </w:r>
      <w:r w:rsidR="00857653">
        <w:rPr>
          <w:rFonts w:ascii="Arial" w:hAnsi="Arial" w:cs="Arial"/>
        </w:rPr>
        <w:t xml:space="preserve"> </w:t>
      </w:r>
    </w:p>
    <w:p w14:paraId="7720D268" w14:textId="15E3E432" w:rsidR="002061D6" w:rsidRPr="00857653" w:rsidRDefault="002061D6" w:rsidP="00857653">
      <w:pPr>
        <w:pStyle w:val="Akapitzlist"/>
        <w:spacing w:after="0"/>
        <w:jc w:val="both"/>
        <w:rPr>
          <w:rFonts w:ascii="Arial" w:hAnsi="Arial" w:cs="Arial"/>
        </w:rPr>
      </w:pPr>
      <w:r w:rsidRPr="00857653">
        <w:rPr>
          <w:rFonts w:ascii="Arial" w:hAnsi="Arial" w:cs="Arial"/>
        </w:rPr>
        <w:t>W wyniku tego cięcia gałąź odpada;</w:t>
      </w:r>
    </w:p>
    <w:p w14:paraId="4808953E" w14:textId="4FD3C30B" w:rsidR="00857653" w:rsidRPr="00857653" w:rsidRDefault="002061D6" w:rsidP="00857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57653">
        <w:rPr>
          <w:rFonts w:ascii="Arial" w:hAnsi="Arial" w:cs="Arial"/>
        </w:rPr>
        <w:t>cięcie usuwające tylec. Wykonując to cięcie pozostawiamy nieskaleczoną nasadę gałęzi (cięcie na obrączkę)</w:t>
      </w:r>
    </w:p>
    <w:p w14:paraId="05B078D6" w14:textId="7F0B5354" w:rsidR="000128C6" w:rsidRDefault="00654917" w:rsidP="002061D6">
      <w:pPr>
        <w:spacing w:after="0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t>5) Większe gałęzie należy usuwać odcinkami. Ciężkie części usuwanych gałęzi należy spuszczać na linach. Unika się w ten sposób nie</w:t>
      </w:r>
      <w:r w:rsidR="00493BE4">
        <w:rPr>
          <w:rFonts w:ascii="Arial" w:hAnsi="Arial" w:cs="Arial"/>
        </w:rPr>
        <w:t>dopuszczalnego ranienia drzew i </w:t>
      </w:r>
      <w:r w:rsidRPr="000C1B85">
        <w:rPr>
          <w:rFonts w:ascii="Arial" w:hAnsi="Arial" w:cs="Arial"/>
        </w:rPr>
        <w:t>obłamywania gałęzi.</w:t>
      </w:r>
      <w:r w:rsidR="000128C6">
        <w:rPr>
          <w:rFonts w:ascii="Arial" w:hAnsi="Arial" w:cs="Arial"/>
        </w:rPr>
        <w:br/>
      </w:r>
      <w:r w:rsidRPr="000C1B85">
        <w:rPr>
          <w:rFonts w:ascii="Arial" w:hAnsi="Arial" w:cs="Arial"/>
        </w:rPr>
        <w:t>6) Podczas wykonywania prac na drzewach należy wykluczyć jakiekolwiek zagrożenie bezpieczeństwa ludzi, samochodów, urządzeń oraz samych drzew przez swobodnie zrzucane gałęzie. Należy w takim wypadku zastosować technikę cięcia sekcyjnego i spuszczania kontrolowanego gałęzi za pomocą lin.</w:t>
      </w:r>
    </w:p>
    <w:p w14:paraId="61052325" w14:textId="4F4E30BC" w:rsidR="00654917" w:rsidRPr="000C1B85" w:rsidRDefault="00654917" w:rsidP="000128C6">
      <w:pPr>
        <w:spacing w:after="0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t>7) Niedopuszczalne są: cięcia pozostawiające odarcia, wyłamania, progi, zawiasy, skaleczenia kalusa, cięcia naruszające tkankę pnia lub gałęzi, do której przycinana jest jej część oraz cięcia z pozostawieniem tylca (czopu) wyrastającego ponad obrączkę. Niedopuszczalne są cięcia wykonywana przy pomocy siekier, tasaków, maczet i tym podobnych narzędzi.</w:t>
      </w:r>
    </w:p>
    <w:p w14:paraId="1D221D68" w14:textId="77777777" w:rsidR="00C64613" w:rsidRDefault="00654917" w:rsidP="000128C6">
      <w:pPr>
        <w:adjustRightInd w:val="0"/>
        <w:spacing w:after="0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t>8) Dopuszcza się cięcie w więcej niż jednej płaszczyźnie w przypadku usuwania gałęzi martwej, na której nieregularnie narastający kalus uniemożliwia wykonanie zabiegu jednym cięciem.</w:t>
      </w:r>
    </w:p>
    <w:p w14:paraId="40CEE5E3" w14:textId="535920A6" w:rsidR="00654917" w:rsidRDefault="00654917" w:rsidP="000128C6">
      <w:pPr>
        <w:adjustRightInd w:val="0"/>
        <w:spacing w:after="0"/>
        <w:jc w:val="both"/>
        <w:rPr>
          <w:rFonts w:ascii="Arial" w:hAnsi="Arial" w:cs="Arial"/>
        </w:rPr>
      </w:pPr>
      <w:r w:rsidRPr="000C1B85">
        <w:rPr>
          <w:rFonts w:ascii="Arial" w:hAnsi="Arial" w:cs="Arial"/>
        </w:rPr>
        <w:t>9) Piły i sekatory używane do cięcia muszą być ostre,</w:t>
      </w:r>
      <w:r w:rsidR="00493BE4">
        <w:rPr>
          <w:rFonts w:ascii="Arial" w:hAnsi="Arial" w:cs="Arial"/>
        </w:rPr>
        <w:t xml:space="preserve"> aby nie powodowały szarpania i </w:t>
      </w:r>
      <w:r w:rsidRPr="000C1B85">
        <w:rPr>
          <w:rFonts w:ascii="Arial" w:hAnsi="Arial" w:cs="Arial"/>
        </w:rPr>
        <w:t xml:space="preserve">uszkodzeń zdrowych tkanek konarów. W celu usunięcia zagrożenia ewentualnego rozprzestrzeniania się chorób wśród drzew, narzędzia należy dezynfekować po przycince każdego drzewa. </w:t>
      </w:r>
    </w:p>
    <w:p w14:paraId="1D46628A" w14:textId="0C33B582" w:rsidR="000128C6" w:rsidRDefault="000128C6" w:rsidP="000128C6">
      <w:pPr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10) pnie/gałęzie po usuniętych krzewach/samosiewach należy przyciąć jak najniżej, tj. równo </w:t>
      </w:r>
      <w:r>
        <w:rPr>
          <w:rFonts w:ascii="Arial" w:hAnsi="Arial" w:cs="Arial"/>
        </w:rPr>
        <w:br/>
        <w:t>z poziomem gruntu lub wyfrezować na głębokość -10 cm.</w:t>
      </w:r>
    </w:p>
    <w:p w14:paraId="36C6EA15" w14:textId="77777777" w:rsidR="000128C6" w:rsidRPr="000C1B85" w:rsidRDefault="000128C6" w:rsidP="000128C6">
      <w:pPr>
        <w:adjustRightInd w:val="0"/>
        <w:spacing w:after="0"/>
        <w:jc w:val="both"/>
        <w:rPr>
          <w:rFonts w:ascii="Arial" w:hAnsi="Arial" w:cs="Arial"/>
        </w:rPr>
      </w:pPr>
    </w:p>
    <w:p w14:paraId="5C561DC3" w14:textId="77777777" w:rsidR="00B4219C" w:rsidRPr="00C64613" w:rsidRDefault="00654917" w:rsidP="00493BE4">
      <w:pPr>
        <w:tabs>
          <w:tab w:val="left" w:pos="0"/>
        </w:tabs>
        <w:jc w:val="both"/>
        <w:rPr>
          <w:rFonts w:ascii="Arial" w:hAnsi="Arial" w:cs="Arial"/>
          <w:b/>
        </w:rPr>
      </w:pPr>
      <w:r w:rsidRPr="000C1B85">
        <w:rPr>
          <w:rFonts w:ascii="Arial" w:hAnsi="Arial" w:cs="Arial"/>
          <w:b/>
        </w:rPr>
        <w:t>W celu wyeliminowania ewentualnych rozbieżności pomiędzy opisem przedmiotu zamówienia a stanem faktycznym, wskazane jest</w:t>
      </w:r>
      <w:r w:rsidR="00493BE4">
        <w:rPr>
          <w:rFonts w:ascii="Arial" w:hAnsi="Arial" w:cs="Arial"/>
          <w:b/>
        </w:rPr>
        <w:t>,</w:t>
      </w:r>
      <w:r w:rsidRPr="000C1B85">
        <w:rPr>
          <w:rFonts w:ascii="Arial" w:hAnsi="Arial" w:cs="Arial"/>
          <w:b/>
        </w:rPr>
        <w:t xml:space="preserve"> by Wykonawca przed złożeniem oferty dokonał wizji w terenie.</w:t>
      </w:r>
    </w:p>
    <w:sectPr w:rsidR="00B4219C" w:rsidRPr="00C64613" w:rsidSect="002F466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B9D68" w14:textId="77777777" w:rsidR="006030A4" w:rsidRDefault="006030A4" w:rsidP="00C64613">
      <w:pPr>
        <w:spacing w:after="0" w:line="240" w:lineRule="auto"/>
      </w:pPr>
      <w:r>
        <w:separator/>
      </w:r>
    </w:p>
  </w:endnote>
  <w:endnote w:type="continuationSeparator" w:id="0">
    <w:p w14:paraId="265E777D" w14:textId="77777777" w:rsidR="006030A4" w:rsidRDefault="006030A4" w:rsidP="00C6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D31E" w14:textId="77777777" w:rsidR="006030A4" w:rsidRDefault="006030A4" w:rsidP="00C64613">
      <w:pPr>
        <w:spacing w:after="0" w:line="240" w:lineRule="auto"/>
      </w:pPr>
      <w:r>
        <w:separator/>
      </w:r>
    </w:p>
  </w:footnote>
  <w:footnote w:type="continuationSeparator" w:id="0">
    <w:p w14:paraId="1EBAB4A8" w14:textId="77777777" w:rsidR="006030A4" w:rsidRDefault="006030A4" w:rsidP="00C6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3808" w14:textId="42CFC3A5" w:rsidR="00C64613" w:rsidRPr="003F008C" w:rsidRDefault="00C64613" w:rsidP="00C64613">
    <w:pPr>
      <w:jc w:val="right"/>
      <w:rPr>
        <w:rFonts w:ascii="Arial" w:hAnsi="Arial" w:cs="Arial"/>
        <w:i/>
        <w:sz w:val="20"/>
        <w:szCs w:val="20"/>
      </w:rPr>
    </w:pPr>
    <w:r w:rsidRPr="003F008C">
      <w:rPr>
        <w:rFonts w:ascii="Arial" w:hAnsi="Arial" w:cs="Arial"/>
        <w:i/>
        <w:sz w:val="20"/>
        <w:szCs w:val="20"/>
      </w:rPr>
      <w:t xml:space="preserve">Załącznik nr 1 do </w:t>
    </w:r>
    <w:r w:rsidR="00124593" w:rsidRPr="003F008C">
      <w:rPr>
        <w:rFonts w:ascii="Arial" w:hAnsi="Arial" w:cs="Arial"/>
        <w:i/>
        <w:sz w:val="20"/>
        <w:szCs w:val="20"/>
      </w:rPr>
      <w:t>ZDM-</w:t>
    </w:r>
    <w:r w:rsidR="00911869" w:rsidRPr="003F008C">
      <w:rPr>
        <w:rFonts w:ascii="Arial" w:hAnsi="Arial" w:cs="Arial"/>
        <w:i/>
        <w:sz w:val="20"/>
        <w:szCs w:val="20"/>
      </w:rPr>
      <w:t>PZ.</w:t>
    </w:r>
    <w:r w:rsidR="00124593" w:rsidRPr="003F008C">
      <w:rPr>
        <w:rFonts w:ascii="Arial" w:hAnsi="Arial" w:cs="Arial"/>
        <w:i/>
        <w:sz w:val="20"/>
        <w:szCs w:val="20"/>
      </w:rPr>
      <w:t>3</w:t>
    </w:r>
    <w:r w:rsidR="00911869" w:rsidRPr="003F008C">
      <w:rPr>
        <w:rFonts w:ascii="Arial" w:hAnsi="Arial" w:cs="Arial"/>
        <w:i/>
        <w:sz w:val="20"/>
        <w:szCs w:val="20"/>
      </w:rPr>
      <w:t>42</w:t>
    </w:r>
    <w:r w:rsidR="00327EA5" w:rsidRPr="003F008C">
      <w:rPr>
        <w:rFonts w:ascii="Arial" w:hAnsi="Arial" w:cs="Arial"/>
        <w:i/>
        <w:sz w:val="20"/>
        <w:szCs w:val="20"/>
      </w:rPr>
      <w:t>.</w:t>
    </w:r>
    <w:r w:rsidR="00E42CD6">
      <w:rPr>
        <w:rFonts w:ascii="Arial" w:hAnsi="Arial" w:cs="Arial"/>
        <w:i/>
        <w:sz w:val="20"/>
        <w:szCs w:val="20"/>
      </w:rPr>
      <w:t>13</w:t>
    </w:r>
    <w:r w:rsidR="0021160B">
      <w:rPr>
        <w:rFonts w:ascii="Arial" w:hAnsi="Arial" w:cs="Arial"/>
        <w:i/>
        <w:sz w:val="20"/>
        <w:szCs w:val="20"/>
      </w:rPr>
      <w:t>.</w:t>
    </w:r>
    <w:r w:rsidR="00612A11" w:rsidRPr="003F008C">
      <w:rPr>
        <w:rFonts w:ascii="Arial" w:hAnsi="Arial" w:cs="Arial"/>
        <w:i/>
        <w:sz w:val="20"/>
        <w:szCs w:val="20"/>
      </w:rPr>
      <w:t>202</w:t>
    </w:r>
    <w:r w:rsidR="00E42CD6">
      <w:rPr>
        <w:rFonts w:ascii="Arial" w:hAnsi="Arial" w:cs="Arial"/>
        <w:i/>
        <w:sz w:val="20"/>
        <w:szCs w:val="20"/>
      </w:rPr>
      <w:t>6</w:t>
    </w:r>
    <w:r w:rsidR="00124593" w:rsidRPr="003F008C">
      <w:rPr>
        <w:rFonts w:ascii="Arial" w:hAnsi="Arial" w:cs="Arial"/>
        <w:i/>
        <w:sz w:val="20"/>
        <w:szCs w:val="20"/>
      </w:rPr>
      <w:t>.1</w:t>
    </w:r>
  </w:p>
  <w:p w14:paraId="7927747A" w14:textId="77777777" w:rsidR="00C64613" w:rsidRDefault="00C646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95F2C"/>
    <w:multiLevelType w:val="hybridMultilevel"/>
    <w:tmpl w:val="C72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7E97"/>
    <w:multiLevelType w:val="hybridMultilevel"/>
    <w:tmpl w:val="18A49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17"/>
    <w:rsid w:val="000128C6"/>
    <w:rsid w:val="000A3619"/>
    <w:rsid w:val="00124593"/>
    <w:rsid w:val="00131F25"/>
    <w:rsid w:val="002061D6"/>
    <w:rsid w:val="0021160B"/>
    <w:rsid w:val="002B0F7B"/>
    <w:rsid w:val="002B6F62"/>
    <w:rsid w:val="002F466A"/>
    <w:rsid w:val="00327EA5"/>
    <w:rsid w:val="00346492"/>
    <w:rsid w:val="003B22C8"/>
    <w:rsid w:val="003F008C"/>
    <w:rsid w:val="00486037"/>
    <w:rsid w:val="00493BE4"/>
    <w:rsid w:val="00503C3D"/>
    <w:rsid w:val="00576BD1"/>
    <w:rsid w:val="005D2795"/>
    <w:rsid w:val="006030A4"/>
    <w:rsid w:val="00605F82"/>
    <w:rsid w:val="00612A11"/>
    <w:rsid w:val="00654917"/>
    <w:rsid w:val="006D1923"/>
    <w:rsid w:val="0070158D"/>
    <w:rsid w:val="00857653"/>
    <w:rsid w:val="008F7090"/>
    <w:rsid w:val="00911869"/>
    <w:rsid w:val="00987B9B"/>
    <w:rsid w:val="009C5339"/>
    <w:rsid w:val="00A46F03"/>
    <w:rsid w:val="00A927BF"/>
    <w:rsid w:val="00B14496"/>
    <w:rsid w:val="00B4219C"/>
    <w:rsid w:val="00BA0ED6"/>
    <w:rsid w:val="00BB4CD0"/>
    <w:rsid w:val="00C40BA5"/>
    <w:rsid w:val="00C516F8"/>
    <w:rsid w:val="00C64613"/>
    <w:rsid w:val="00C826FB"/>
    <w:rsid w:val="00CB29A7"/>
    <w:rsid w:val="00D017E2"/>
    <w:rsid w:val="00D87144"/>
    <w:rsid w:val="00DA0494"/>
    <w:rsid w:val="00DA3B42"/>
    <w:rsid w:val="00E02BC3"/>
    <w:rsid w:val="00E42CD6"/>
    <w:rsid w:val="00E42E57"/>
    <w:rsid w:val="00E64FE0"/>
    <w:rsid w:val="00EA04AC"/>
    <w:rsid w:val="00F2168B"/>
    <w:rsid w:val="00F216E7"/>
    <w:rsid w:val="00F430F9"/>
    <w:rsid w:val="00F8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9F2FE"/>
  <w15:docId w15:val="{F1E4D268-C0E7-4D93-9895-BCD4151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917"/>
    <w:pPr>
      <w:autoSpaceDE w:val="0"/>
      <w:autoSpaceDN w:val="0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54917"/>
    <w:pPr>
      <w:autoSpaceDE/>
      <w:autoSpaceDN/>
      <w:spacing w:after="0" w:line="24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4917"/>
    <w:rPr>
      <w:rFonts w:eastAsia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613"/>
    <w:rPr>
      <w:rFonts w:eastAsia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613"/>
    <w:rPr>
      <w:rFonts w:eastAsia="Times New Roman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C646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86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4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4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494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4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494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Brzoskowska</dc:creator>
  <cp:lastModifiedBy>Dagmara Plewczyńska</cp:lastModifiedBy>
  <cp:revision>12</cp:revision>
  <cp:lastPrinted>2024-03-14T10:35:00Z</cp:lastPrinted>
  <dcterms:created xsi:type="dcterms:W3CDTF">2024-03-14T08:17:00Z</dcterms:created>
  <dcterms:modified xsi:type="dcterms:W3CDTF">2026-03-12T08:13:00Z</dcterms:modified>
</cp:coreProperties>
</file>