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 branży drogowej (koordynator)</w:t>
      </w:r>
      <w:r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bookmarkStart w:id="1" w:name="_GoBack"/>
      <w:bookmarkEnd w:id="1"/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r w:rsidR="001601DE" w:rsidRPr="001601DE">
        <w:rPr>
          <w:rFonts w:ascii="Times New Roman" w:eastAsia="Calibri" w:hAnsi="Times New Roman" w:cs="Times New Roman"/>
          <w:b/>
          <w:sz w:val="20"/>
          <w:szCs w:val="20"/>
        </w:rPr>
        <w:t>„Wymiana nawierzchni w ulicy Raczyńskiego w Poznaniu na płyty ażurowe (dojazd do posesji przy ul. Szarych Szeregów 26-36)”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r w:rsidR="006476A2" w:rsidRPr="001601DE">
        <w:rPr>
          <w:rFonts w:ascii="Times New Roman" w:eastAsia="Calibri" w:hAnsi="Times New Roman" w:cs="Times New Roman"/>
          <w:b/>
          <w:sz w:val="20"/>
          <w:szCs w:val="20"/>
        </w:rPr>
        <w:t xml:space="preserve">Antoni Napierała </w:t>
      </w:r>
      <w:proofErr w:type="spellStart"/>
      <w:r w:rsidR="006476A2" w:rsidRPr="001601DE">
        <w:rPr>
          <w:rFonts w:ascii="Times New Roman" w:eastAsia="Calibri" w:hAnsi="Times New Roman" w:cs="Times New Roman"/>
          <w:b/>
          <w:sz w:val="20"/>
          <w:szCs w:val="20"/>
        </w:rPr>
        <w:t>An</w:t>
      </w:r>
      <w:proofErr w:type="spellEnd"/>
      <w:r w:rsidR="006476A2" w:rsidRPr="001601DE">
        <w:rPr>
          <w:rFonts w:ascii="Times New Roman" w:eastAsia="Calibri" w:hAnsi="Times New Roman" w:cs="Times New Roman"/>
          <w:b/>
          <w:sz w:val="20"/>
          <w:szCs w:val="20"/>
        </w:rPr>
        <w:t xml:space="preserve"> Bruk, ul. Folwarczna 31, 62-060 Witobel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 zadania </w:t>
      </w:r>
      <w:proofErr w:type="spellStart"/>
      <w:r w:rsidR="006476A2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6476A2" w:rsidRPr="001601DE">
        <w:rPr>
          <w:rFonts w:ascii="Times New Roman" w:eastAsia="Calibri" w:hAnsi="Times New Roman" w:cs="Times New Roman"/>
          <w:b/>
          <w:sz w:val="20"/>
          <w:szCs w:val="20"/>
        </w:rPr>
        <w:t xml:space="preserve">„Wymiana nawierzchni w ulicy Raczyńskiego w Poznaniu </w:t>
      </w:r>
      <w:r w:rsidR="001601DE" w:rsidRPr="001601DE">
        <w:rPr>
          <w:rFonts w:ascii="Times New Roman" w:eastAsia="Calibri" w:hAnsi="Times New Roman" w:cs="Times New Roman"/>
          <w:b/>
          <w:sz w:val="20"/>
          <w:szCs w:val="20"/>
        </w:rPr>
        <w:t>na płyty ażurowe (dojazd do posesji przy ul. Szarych Szeregów 26-36)”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D7E7F"/>
    <w:rsid w:val="000E68AD"/>
    <w:rsid w:val="00101B55"/>
    <w:rsid w:val="00111ED7"/>
    <w:rsid w:val="0014122D"/>
    <w:rsid w:val="001601DE"/>
    <w:rsid w:val="001A7A0C"/>
    <w:rsid w:val="00264D86"/>
    <w:rsid w:val="00367F7B"/>
    <w:rsid w:val="003B0BF8"/>
    <w:rsid w:val="003F1A2A"/>
    <w:rsid w:val="00472D1C"/>
    <w:rsid w:val="00473DCA"/>
    <w:rsid w:val="006021D8"/>
    <w:rsid w:val="006359C9"/>
    <w:rsid w:val="00636696"/>
    <w:rsid w:val="006476A2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9D12B7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7080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Izabella Dynkowska</cp:lastModifiedBy>
  <cp:revision>9</cp:revision>
  <cp:lastPrinted>2022-11-04T07:56:00Z</cp:lastPrinted>
  <dcterms:created xsi:type="dcterms:W3CDTF">2022-11-25T09:10:00Z</dcterms:created>
  <dcterms:modified xsi:type="dcterms:W3CDTF">2026-02-27T06:50:00Z</dcterms:modified>
</cp:coreProperties>
</file>