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FA0ACD">
        <w:rPr>
          <w:rFonts w:ascii="Times New Roman" w:hAnsi="Times New Roman" w:cs="Times New Roman"/>
          <w:sz w:val="20"/>
          <w:szCs w:val="20"/>
        </w:rPr>
        <w:t xml:space="preserve"> branży drogowej (koordynator)</w:t>
      </w:r>
      <w:r w:rsidR="0014122D" w:rsidRPr="000D7E7F">
        <w:rPr>
          <w:rFonts w:ascii="Times New Roman" w:hAnsi="Times New Roman" w:cs="Times New Roman"/>
          <w:sz w:val="20"/>
          <w:szCs w:val="20"/>
        </w:rPr>
        <w:t>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A63339" w:rsidRPr="00224F61">
        <w:rPr>
          <w:rFonts w:ascii="Times New Roman" w:hAnsi="Times New Roman" w:cs="Times New Roman"/>
          <w:b/>
          <w:sz w:val="20"/>
          <w:szCs w:val="20"/>
        </w:rPr>
        <w:t>„</w:t>
      </w:r>
      <w:r w:rsidR="007C1F00" w:rsidRPr="007C1F00">
        <w:rPr>
          <w:rFonts w:ascii="Times New Roman" w:hAnsi="Times New Roman" w:cs="Times New Roman"/>
          <w:b/>
          <w:sz w:val="20"/>
          <w:szCs w:val="20"/>
        </w:rPr>
        <w:t>Budowa ul. Dziwnowskiej wraz z odwodnieniem i oświetleniem</w:t>
      </w:r>
      <w:r w:rsidR="007C1F00">
        <w:rPr>
          <w:rFonts w:ascii="Times New Roman" w:hAnsi="Times New Roman" w:cs="Times New Roman"/>
          <w:b/>
          <w:sz w:val="20"/>
          <w:szCs w:val="20"/>
        </w:rPr>
        <w:t>”</w:t>
      </w:r>
      <w:bookmarkStart w:id="1" w:name="_GoBack"/>
      <w:bookmarkEnd w:id="1"/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C1F00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8606AF" w:rsidRDefault="006C2279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C2279">
        <w:rPr>
          <w:rFonts w:ascii="Times New Roman" w:eastAsia="Calibri" w:hAnsi="Times New Roman" w:cs="Times New Roman"/>
          <w:b/>
          <w:sz w:val="20"/>
          <w:szCs w:val="20"/>
        </w:rPr>
        <w:t>RDR Sp. z o.o. z siedzibą w Czerwonaku (62-004) przy ul. Kasztanowej 7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D030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7C1F00" w:rsidRPr="007C1F00" w:rsidRDefault="007C1F00" w:rsidP="006002ED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F00">
        <w:rPr>
          <w:rFonts w:ascii="Times New Roman" w:hAnsi="Times New Roman" w:cs="Times New Roman"/>
          <w:b/>
          <w:sz w:val="20"/>
          <w:szCs w:val="20"/>
        </w:rPr>
        <w:t xml:space="preserve">Budowa ul. Dziwnowskiej wraz z odwodnieniem i oświetleniem </w:t>
      </w:r>
    </w:p>
    <w:p w:rsidR="0014122D" w:rsidRPr="000D7E7F" w:rsidRDefault="0014122D" w:rsidP="006002ED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F0FAA"/>
    <w:rsid w:val="00264D86"/>
    <w:rsid w:val="00367F7B"/>
    <w:rsid w:val="003B0BF8"/>
    <w:rsid w:val="003F1A2A"/>
    <w:rsid w:val="00472D1C"/>
    <w:rsid w:val="00473DCA"/>
    <w:rsid w:val="006002ED"/>
    <w:rsid w:val="006021D8"/>
    <w:rsid w:val="006359C9"/>
    <w:rsid w:val="00636696"/>
    <w:rsid w:val="006B2708"/>
    <w:rsid w:val="006C2279"/>
    <w:rsid w:val="00713C1C"/>
    <w:rsid w:val="00726B28"/>
    <w:rsid w:val="00785003"/>
    <w:rsid w:val="007971AF"/>
    <w:rsid w:val="007B22C6"/>
    <w:rsid w:val="007C0D91"/>
    <w:rsid w:val="007C1F00"/>
    <w:rsid w:val="0080583A"/>
    <w:rsid w:val="008606AF"/>
    <w:rsid w:val="00882E57"/>
    <w:rsid w:val="008C752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0ACD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6D5E4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Agata Malicka</cp:lastModifiedBy>
  <cp:revision>12</cp:revision>
  <cp:lastPrinted>2023-11-24T06:30:00Z</cp:lastPrinted>
  <dcterms:created xsi:type="dcterms:W3CDTF">2023-11-24T06:31:00Z</dcterms:created>
  <dcterms:modified xsi:type="dcterms:W3CDTF">2025-02-20T09:30:00Z</dcterms:modified>
</cp:coreProperties>
</file>