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C7F98" w14:textId="6095730E" w:rsidR="00C063F6" w:rsidRDefault="00C063F6" w:rsidP="00C063F6">
      <w:pPr>
        <w:autoSpaceDE w:val="0"/>
        <w:autoSpaceDN w:val="0"/>
        <w:spacing w:after="200" w:line="276"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RO.342</w:t>
      </w:r>
      <w:r w:rsidR="00381076">
        <w:rPr>
          <w:rFonts w:ascii="Times New Roman" w:eastAsia="Times New Roman" w:hAnsi="Times New Roman" w:cs="Times New Roman"/>
          <w:b/>
          <w:lang w:eastAsia="pl-PL"/>
        </w:rPr>
        <w:t>/</w:t>
      </w:r>
      <w:r w:rsidR="00690A59">
        <w:rPr>
          <w:rFonts w:ascii="Times New Roman" w:eastAsia="Times New Roman" w:hAnsi="Times New Roman" w:cs="Times New Roman"/>
          <w:b/>
          <w:lang w:eastAsia="pl-PL"/>
        </w:rPr>
        <w:t>7</w:t>
      </w:r>
      <w:r w:rsidR="00381076">
        <w:rPr>
          <w:rFonts w:ascii="Times New Roman" w:eastAsia="Times New Roman" w:hAnsi="Times New Roman" w:cs="Times New Roman"/>
          <w:b/>
          <w:lang w:eastAsia="pl-PL"/>
        </w:rPr>
        <w:t>/</w:t>
      </w:r>
      <w:r>
        <w:rPr>
          <w:rFonts w:ascii="Times New Roman" w:eastAsia="Times New Roman" w:hAnsi="Times New Roman" w:cs="Times New Roman"/>
          <w:b/>
          <w:lang w:eastAsia="pl-PL"/>
        </w:rPr>
        <w:t>202</w:t>
      </w:r>
      <w:r w:rsidR="00381076">
        <w:rPr>
          <w:rFonts w:ascii="Times New Roman" w:eastAsia="Times New Roman" w:hAnsi="Times New Roman" w:cs="Times New Roman"/>
          <w:b/>
          <w:lang w:eastAsia="pl-PL"/>
        </w:rPr>
        <w:t>5</w:t>
      </w:r>
      <w:r>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t xml:space="preserve">                       Poznań, 2</w:t>
      </w:r>
      <w:r w:rsidR="00381076">
        <w:rPr>
          <w:rFonts w:ascii="Times New Roman" w:eastAsia="Times New Roman" w:hAnsi="Times New Roman" w:cs="Times New Roman"/>
          <w:b/>
          <w:lang w:eastAsia="pl-PL"/>
        </w:rPr>
        <w:t>7 stycznia</w:t>
      </w:r>
      <w:r>
        <w:rPr>
          <w:rFonts w:ascii="Times New Roman" w:eastAsia="Times New Roman" w:hAnsi="Times New Roman" w:cs="Times New Roman"/>
          <w:b/>
          <w:lang w:eastAsia="pl-PL"/>
        </w:rPr>
        <w:t xml:space="preserve">  202</w:t>
      </w:r>
      <w:r w:rsidR="00381076">
        <w:rPr>
          <w:rFonts w:ascii="Times New Roman" w:eastAsia="Times New Roman" w:hAnsi="Times New Roman" w:cs="Times New Roman"/>
          <w:b/>
          <w:lang w:eastAsia="pl-PL"/>
        </w:rPr>
        <w:t>5</w:t>
      </w:r>
      <w:r>
        <w:rPr>
          <w:rFonts w:ascii="Times New Roman" w:eastAsia="Times New Roman" w:hAnsi="Times New Roman" w:cs="Times New Roman"/>
          <w:b/>
          <w:lang w:eastAsia="pl-PL"/>
        </w:rPr>
        <w:t xml:space="preserve"> r.</w:t>
      </w:r>
    </w:p>
    <w:p w14:paraId="4A77AE07" w14:textId="77777777" w:rsidR="00C063F6" w:rsidRDefault="00C063F6" w:rsidP="00C063F6">
      <w:pPr>
        <w:autoSpaceDE w:val="0"/>
        <w:autoSpaceDN w:val="0"/>
        <w:spacing w:after="200" w:line="276" w:lineRule="auto"/>
        <w:jc w:val="both"/>
        <w:rPr>
          <w:rFonts w:ascii="Times New Roman" w:eastAsia="Times New Roman" w:hAnsi="Times New Roman" w:cs="Times New Roman"/>
          <w:b/>
          <w:lang w:eastAsia="pl-PL"/>
        </w:rPr>
      </w:pPr>
    </w:p>
    <w:p w14:paraId="6C5C2B24" w14:textId="77777777" w:rsidR="00C063F6" w:rsidRDefault="00C063F6" w:rsidP="00C063F6">
      <w:pPr>
        <w:autoSpaceDE w:val="0"/>
        <w:autoSpaceDN w:val="0"/>
        <w:spacing w:after="200" w:line="276"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OGŁOSZENIE W POSTĘPOWANIU O WARTOŚCI DO 30 TYS. EURO</w:t>
      </w:r>
    </w:p>
    <w:p w14:paraId="26EFF3CC"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Dane kontaktowe Zamawiającego.</w:t>
      </w:r>
    </w:p>
    <w:p w14:paraId="5E68AC5A" w14:textId="77777777" w:rsidR="00C063F6" w:rsidRDefault="00C063F6" w:rsidP="00C063F6">
      <w:pPr>
        <w:autoSpaceDE w:val="0"/>
        <w:autoSpaceDN w:val="0"/>
        <w:spacing w:after="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Miasto Poznań</w:t>
      </w:r>
    </w:p>
    <w:p w14:paraId="70A8F154" w14:textId="77777777" w:rsidR="00C063F6" w:rsidRDefault="00C063F6" w:rsidP="00C063F6">
      <w:pPr>
        <w:autoSpaceDE w:val="0"/>
        <w:autoSpaceDN w:val="0"/>
        <w:spacing w:after="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Zarząd Dróg Miejskich </w:t>
      </w:r>
    </w:p>
    <w:p w14:paraId="1C3F0E4A" w14:textId="77777777" w:rsidR="00C063F6" w:rsidRDefault="00C063F6" w:rsidP="00C063F6">
      <w:pPr>
        <w:autoSpaceDE w:val="0"/>
        <w:autoSpaceDN w:val="0"/>
        <w:spacing w:after="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ul. Wilczak 17, 61-623 Poznań.</w:t>
      </w:r>
    </w:p>
    <w:p w14:paraId="3A140094" w14:textId="77777777" w:rsidR="00C063F6" w:rsidRDefault="00C063F6" w:rsidP="00C063F6">
      <w:pPr>
        <w:autoSpaceDE w:val="0"/>
        <w:autoSpaceDN w:val="0"/>
        <w:spacing w:after="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NIP 209-00-01-440, Regon 631257822.</w:t>
      </w:r>
    </w:p>
    <w:p w14:paraId="2C67037C"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Nazwa postępowania</w:t>
      </w:r>
      <w:r>
        <w:rPr>
          <w:rFonts w:ascii="Times New Roman" w:eastAsia="Times New Roman" w:hAnsi="Times New Roman" w:cs="Times New Roman"/>
          <w:sz w:val="24"/>
          <w:szCs w:val="24"/>
          <w:lang w:eastAsia="pl-PL"/>
        </w:rPr>
        <w:t>.</w:t>
      </w:r>
    </w:p>
    <w:p w14:paraId="06FD7E19" w14:textId="77777777" w:rsidR="00C063F6" w:rsidRDefault="00C063F6" w:rsidP="00C063F6">
      <w:pPr>
        <w:autoSpaceDE w:val="0"/>
        <w:autoSpaceDN w:val="0"/>
        <w:spacing w:after="200" w:line="276" w:lineRule="auto"/>
        <w:ind w:left="720"/>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 xml:space="preserve">Utrzymanie </w:t>
      </w:r>
      <w:r>
        <w:rPr>
          <w:rFonts w:ascii="Times New Roman" w:hAnsi="Times New Roman" w:cs="Times New Roman"/>
          <w:sz w:val="24"/>
          <w:szCs w:val="24"/>
        </w:rPr>
        <w:t>i wykonywanie napraw /dostaw elementów paneli informacyjnych wg standardów SIM</w:t>
      </w:r>
      <w:r>
        <w:rPr>
          <w:rFonts w:ascii="Times New Roman" w:eastAsia="Times New Roman" w:hAnsi="Times New Roman" w:cs="Times New Roman"/>
          <w:sz w:val="24"/>
          <w:szCs w:val="24"/>
          <w:lang w:eastAsia="pl-PL"/>
        </w:rPr>
        <w:t xml:space="preserve"> na terenie m. Poznania w miejscach wskazanych przez Zamawiającego.</w:t>
      </w:r>
    </w:p>
    <w:p w14:paraId="45DB3496"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Nazwa komórki organizacyjnej, numer telefonu osoby do kontaktu</w:t>
      </w:r>
      <w:r>
        <w:rPr>
          <w:rFonts w:ascii="Times New Roman" w:eastAsia="Times New Roman" w:hAnsi="Times New Roman" w:cs="Times New Roman"/>
          <w:sz w:val="24"/>
          <w:szCs w:val="24"/>
          <w:lang w:eastAsia="pl-PL"/>
        </w:rPr>
        <w:t>.</w:t>
      </w:r>
    </w:p>
    <w:p w14:paraId="057D3E7B" w14:textId="77777777" w:rsidR="00C063F6" w:rsidRDefault="00C063F6" w:rsidP="00C063F6">
      <w:pPr>
        <w:autoSpaceDE w:val="0"/>
        <w:autoSpaceDN w:val="0"/>
        <w:spacing w:after="20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Wydział Organizacji i Bezpieczeństwa Ruchu, Krystian Spychała, telefon 61 64 77 308</w:t>
      </w:r>
    </w:p>
    <w:p w14:paraId="30D29BF3"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Adres pod którym zamieszczony jest szczegółowy opis przedmiotu zamówienia </w:t>
      </w:r>
    </w:p>
    <w:p w14:paraId="1AB573A6" w14:textId="77777777" w:rsidR="00C063F6" w:rsidRDefault="00C063F6" w:rsidP="00C063F6">
      <w:pPr>
        <w:autoSpaceDE w:val="0"/>
        <w:autoSpaceDN w:val="0"/>
        <w:spacing w:after="200" w:line="276" w:lineRule="auto"/>
        <w:ind w:left="720"/>
        <w:jc w:val="both"/>
        <w:rPr>
          <w:rFonts w:ascii="Times New Roman" w:eastAsia="Times New Roman" w:hAnsi="Times New Roman" w:cs="Times New Roman"/>
          <w:sz w:val="24"/>
          <w:szCs w:val="24"/>
          <w:lang w:eastAsia="pl-PL"/>
        </w:rPr>
      </w:pPr>
      <w:hyperlink r:id="rId5" w:history="1">
        <w:r>
          <w:rPr>
            <w:rStyle w:val="Hipercze"/>
            <w:rFonts w:ascii="Times New Roman" w:eastAsia="Times New Roman" w:hAnsi="Times New Roman" w:cs="Times New Roman"/>
            <w:sz w:val="24"/>
            <w:szCs w:val="24"/>
            <w:lang w:eastAsia="pl-PL"/>
          </w:rPr>
          <w:t>www.zdm.poznan.pl</w:t>
        </w:r>
      </w:hyperlink>
      <w:r>
        <w:rPr>
          <w:rFonts w:ascii="Times New Roman" w:eastAsia="Times New Roman" w:hAnsi="Times New Roman" w:cs="Times New Roman"/>
          <w:sz w:val="24"/>
          <w:szCs w:val="24"/>
          <w:lang w:eastAsia="pl-PL"/>
        </w:rPr>
        <w:t xml:space="preserve"> – zamówienia publiczne </w:t>
      </w:r>
    </w:p>
    <w:p w14:paraId="3E226DE3"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Opis przedmiotu zamówienia</w:t>
      </w:r>
    </w:p>
    <w:p w14:paraId="49DE7B5A" w14:textId="77777777" w:rsidR="00C063F6" w:rsidRDefault="00C063F6" w:rsidP="00C063F6">
      <w:pPr>
        <w:autoSpaceDE w:val="0"/>
        <w:autoSpaceDN w:val="0"/>
        <w:adjustRightInd w:val="0"/>
        <w:spacing w:after="0" w:line="240" w:lineRule="auto"/>
        <w:jc w:val="both"/>
        <w:rPr>
          <w:rFonts w:ascii="Arial" w:eastAsia="Times New Roman" w:hAnsi="Arial" w:cs="Arial"/>
          <w:color w:val="000000"/>
          <w:lang w:eastAsia="pl-PL"/>
        </w:rPr>
      </w:pPr>
      <w:r>
        <w:rPr>
          <w:rFonts w:ascii="Times New Roman" w:eastAsia="Times New Roman" w:hAnsi="Times New Roman" w:cs="Times New Roman"/>
          <w:sz w:val="24"/>
          <w:szCs w:val="24"/>
          <w:lang w:eastAsia="pl-PL"/>
        </w:rPr>
        <w:t>Przedmiotem zamówienia jest Wykonanie robót polegających na dostawie i montażu/ wymianie</w:t>
      </w:r>
      <w:r>
        <w:rPr>
          <w:rFonts w:ascii="Times New Roman" w:hAnsi="Times New Roman" w:cs="Times New Roman"/>
          <w:sz w:val="24"/>
          <w:szCs w:val="24"/>
        </w:rPr>
        <w:t xml:space="preserve"> paneli informacyjnych wg standardów SIM</w:t>
      </w:r>
      <w:r>
        <w:rPr>
          <w:rFonts w:ascii="Times New Roman" w:eastAsia="Times New Roman" w:hAnsi="Times New Roman" w:cs="Times New Roman"/>
          <w:sz w:val="24"/>
          <w:szCs w:val="24"/>
          <w:lang w:eastAsia="pl-PL"/>
        </w:rPr>
        <w:t xml:space="preserve"> w Poznaniu.</w:t>
      </w:r>
    </w:p>
    <w:p w14:paraId="772EF605" w14:textId="77777777" w:rsidR="00C063F6" w:rsidRDefault="00C063F6" w:rsidP="00C063F6">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Szczegóły zamówienia zawarte w:</w:t>
      </w:r>
    </w:p>
    <w:p w14:paraId="5FA12536" w14:textId="77777777" w:rsidR="00C063F6" w:rsidRDefault="00C063F6" w:rsidP="00C063F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Formularz ofertowy - załącznik nr 1</w:t>
      </w:r>
    </w:p>
    <w:p w14:paraId="441D6B26" w14:textId="77777777" w:rsidR="00C063F6" w:rsidRDefault="00C063F6" w:rsidP="00C063F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Projekt słupka- załącznik Nr 2</w:t>
      </w:r>
    </w:p>
    <w:p w14:paraId="37A4652D" w14:textId="77777777" w:rsidR="00C063F6" w:rsidRDefault="00C063F6" w:rsidP="00C063F6">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Wzór Umowy – załącznik nr 3</w:t>
      </w:r>
    </w:p>
    <w:p w14:paraId="38CA370E" w14:textId="77777777" w:rsidR="00C063F6" w:rsidRDefault="00C063F6" w:rsidP="00C063F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Wykonawca zobowiązuje się do </w:t>
      </w:r>
      <w:r>
        <w:rPr>
          <w:rFonts w:ascii="Times New Roman" w:hAnsi="Times New Roman" w:cs="Times New Roman"/>
          <w:sz w:val="24"/>
          <w:szCs w:val="24"/>
        </w:rPr>
        <w:t>utrzymanie i wykonywanie napraw /dostaw paneli informacyjnych wg standardów SIM.</w:t>
      </w:r>
    </w:p>
    <w:p w14:paraId="40AEE768" w14:textId="77777777" w:rsidR="00C063F6" w:rsidRDefault="00C063F6" w:rsidP="00C063F6">
      <w:pPr>
        <w:pStyle w:val="Akapitzlist"/>
        <w:numPr>
          <w:ilvl w:val="0"/>
          <w:numId w:val="3"/>
        </w:numPr>
        <w:spacing w:after="0" w:line="240" w:lineRule="auto"/>
        <w:ind w:right="72"/>
        <w:jc w:val="both"/>
        <w:rPr>
          <w:rFonts w:ascii="Times New Roman" w:hAnsi="Times New Roman" w:cs="Times New Roman"/>
          <w:sz w:val="24"/>
          <w:szCs w:val="24"/>
        </w:rPr>
      </w:pPr>
      <w:r>
        <w:rPr>
          <w:rFonts w:ascii="Times New Roman" w:hAnsi="Times New Roman" w:cs="Times New Roman"/>
          <w:sz w:val="24"/>
          <w:szCs w:val="24"/>
        </w:rPr>
        <w:t>Panele z informacją osiedlową IO (70 szt.) i koła ratunkowe KR (21 szt.)</w:t>
      </w:r>
    </w:p>
    <w:p w14:paraId="10F05A06" w14:textId="77777777" w:rsidR="00C063F6" w:rsidRDefault="00C063F6" w:rsidP="00C063F6">
      <w:pPr>
        <w:jc w:val="both"/>
        <w:rPr>
          <w:rFonts w:ascii="Times New Roman" w:hAnsi="Times New Roman" w:cs="Times New Roman"/>
          <w:sz w:val="24"/>
          <w:szCs w:val="24"/>
        </w:rPr>
      </w:pPr>
    </w:p>
    <w:p w14:paraId="6FBA5877" w14:textId="77777777" w:rsidR="00C063F6" w:rsidRDefault="00C063F6" w:rsidP="00C063F6">
      <w:pPr>
        <w:jc w:val="both"/>
        <w:rPr>
          <w:rFonts w:ascii="Times New Roman" w:hAnsi="Times New Roman" w:cs="Times New Roman"/>
          <w:sz w:val="24"/>
          <w:szCs w:val="24"/>
        </w:rPr>
      </w:pPr>
      <w:r>
        <w:rPr>
          <w:rFonts w:ascii="Times New Roman" w:hAnsi="Times New Roman" w:cs="Times New Roman"/>
          <w:sz w:val="24"/>
          <w:szCs w:val="24"/>
        </w:rPr>
        <w:t>Wykonawca wykona zlecone prace – naprawa/dostawa i utrzymanie np. wymiana szyby, uszkodzonej matówki, wydruk treści, naprawa panelu i gabloty, naprawy elektryczne zgodnie z warunkami technicznymi określonymi w Specyfikacji Istotnych Warunków Zamówienia.</w:t>
      </w:r>
    </w:p>
    <w:p w14:paraId="5AE0C796" w14:textId="77777777" w:rsidR="00C063F6" w:rsidRDefault="00C063F6" w:rsidP="00C063F6">
      <w:pPr>
        <w:jc w:val="both"/>
        <w:rPr>
          <w:rFonts w:ascii="Arial" w:hAnsi="Arial" w:cs="Arial"/>
        </w:rPr>
      </w:pPr>
      <w:r>
        <w:rPr>
          <w:rFonts w:ascii="Times New Roman" w:hAnsi="Times New Roman" w:cs="Times New Roman"/>
          <w:sz w:val="24"/>
          <w:szCs w:val="24"/>
        </w:rPr>
        <w:t>Po pisemnym zawiadomieniu (również drogą emaliową) przez Zamawiającego o potrzebie dokonania naprawy Wykonawca przystąpi niezwłocznie do jej wykonania, a zlecony rodzaj naprawy wykona w terminie 5 dni roboczych</w:t>
      </w:r>
      <w:r>
        <w:rPr>
          <w:rFonts w:ascii="Arial" w:hAnsi="Arial" w:cs="Arial"/>
        </w:rPr>
        <w:t>.</w:t>
      </w:r>
    </w:p>
    <w:p w14:paraId="7C55B728" w14:textId="77777777" w:rsidR="00C063F6" w:rsidRDefault="00C063F6" w:rsidP="00C063F6">
      <w:pPr>
        <w:autoSpaceDE w:val="0"/>
        <w:autoSpaceDN w:val="0"/>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Montaż będzie się obywał na podstawie przekazywanych na bieżąco wskazań Zamawiającego. </w:t>
      </w:r>
    </w:p>
    <w:p w14:paraId="7F60686C"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Dopuszczone jest rozliczanie częściowe przedmiotu umowy zgodnie z harmonogramem określonym we wzorze umowy.</w:t>
      </w:r>
    </w:p>
    <w:p w14:paraId="3092F0D8"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Przyjmuje się, że oferowana cena jednostkowa uwzględnia wszystkie koszty niezbędne do realizacji zadania. </w:t>
      </w:r>
    </w:p>
    <w:p w14:paraId="102E60D1"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5E44FD4D"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17B668D6"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4BE0A8DE"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w terminie 14 dni kalendarzowych od daty zawarcia Umowy zobowiązany jest zorganizować wizję terenową w obszarze prac z udziałem przedstawiciela ZDM i MIR w celu omówienia szczegółów realizacji zadania.</w:t>
      </w:r>
    </w:p>
    <w:p w14:paraId="04BB1F4C"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19AC6780"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zobowiązany jest uporządkowania i odtworzenia terenu naruszonego w trakcie prowadzonych robót,</w:t>
      </w:r>
    </w:p>
    <w:p w14:paraId="060B5885"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7C4F9093" w14:textId="77777777" w:rsidR="00C063F6" w:rsidRDefault="00C063F6" w:rsidP="00C063F6">
      <w:pPr>
        <w:autoSpaceDE w:val="0"/>
        <w:autoSpaceDN w:val="0"/>
        <w:spacing w:after="200" w:line="276" w:lineRule="auto"/>
        <w:ind w:left="708"/>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w:t>
      </w:r>
      <w:r>
        <w:rPr>
          <w:rFonts w:ascii="Times New Roman" w:eastAsia="Times New Roman" w:hAnsi="Times New Roman" w:cs="Times New Roman"/>
          <w:sz w:val="24"/>
          <w:lang w:eastAsia="pl-PL"/>
        </w:rPr>
        <w:lastRenderedPageBreak/>
        <w:t xml:space="preserve">A4 na jednym słupku (po jednej na początku i końcu prowadzenia inwestycji, kartka ma być wymienna, zalaminowana), zgodnie z „Wytycznymi dla Wykonawców” (dostępnymi na stronie internetowej </w:t>
      </w:r>
      <w:hyperlink r:id="rId6" w:history="1">
        <w:r>
          <w:rPr>
            <w:rStyle w:val="Hipercze"/>
            <w:rFonts w:ascii="Times New Roman" w:eastAsia="Times New Roman" w:hAnsi="Times New Roman" w:cs="Times New Roman"/>
            <w:sz w:val="24"/>
            <w:lang w:eastAsia="pl-PL"/>
          </w:rPr>
          <w:t>www.zdm.poznan.pl</w:t>
        </w:r>
      </w:hyperlink>
      <w:r>
        <w:rPr>
          <w:rFonts w:ascii="Times New Roman" w:eastAsia="Times New Roman" w:hAnsi="Times New Roman" w:cs="Times New Roman"/>
          <w:sz w:val="24"/>
          <w:lang w:eastAsia="pl-PL"/>
        </w:rPr>
        <w:t xml:space="preserve">,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136A4254" w14:textId="77777777" w:rsidR="00C063F6" w:rsidRDefault="00C063F6" w:rsidP="00C063F6">
      <w:pPr>
        <w:autoSpaceDE w:val="0"/>
        <w:autoSpaceDN w:val="0"/>
        <w:spacing w:after="200" w:line="276" w:lineRule="auto"/>
        <w:ind w:left="709"/>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Rozliczenie demontowanych elementów metalowych musi być rozliczane zgodnie z zapisami wzoru umowy.</w:t>
      </w:r>
    </w:p>
    <w:p w14:paraId="6E7F4BC8" w14:textId="77777777" w:rsidR="00C063F6" w:rsidRDefault="00C063F6" w:rsidP="00C063F6">
      <w:pPr>
        <w:autoSpaceDE w:val="0"/>
        <w:autoSpaceDN w:val="0"/>
        <w:spacing w:after="200" w:line="276" w:lineRule="auto"/>
        <w:ind w:left="708"/>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udzieli na przedmiot umowy minimum </w:t>
      </w:r>
      <w:proofErr w:type="spellStart"/>
      <w:r>
        <w:rPr>
          <w:rFonts w:ascii="Times New Roman" w:eastAsia="Times New Roman" w:hAnsi="Times New Roman" w:cs="Times New Roman"/>
          <w:sz w:val="24"/>
          <w:lang w:eastAsia="pl-PL"/>
        </w:rPr>
        <w:t>siedmio</w:t>
      </w:r>
      <w:proofErr w:type="spellEnd"/>
      <w:r>
        <w:rPr>
          <w:rFonts w:ascii="Times New Roman" w:eastAsia="Times New Roman" w:hAnsi="Times New Roman" w:cs="Times New Roman"/>
          <w:sz w:val="24"/>
          <w:lang w:eastAsia="pl-PL"/>
        </w:rPr>
        <w:t xml:space="preserve"> letniej gwarancji.</w:t>
      </w:r>
    </w:p>
    <w:p w14:paraId="248B2B7F" w14:textId="77777777" w:rsidR="00C063F6" w:rsidRDefault="00C063F6" w:rsidP="00C063F6">
      <w:pPr>
        <w:autoSpaceDE w:val="0"/>
        <w:autoSpaceDN w:val="0"/>
        <w:spacing w:after="200" w:line="276" w:lineRule="auto"/>
        <w:ind w:left="708"/>
        <w:jc w:val="both"/>
        <w:rPr>
          <w:rFonts w:ascii="Times New Roman" w:eastAsia="Times New Roman" w:hAnsi="Times New Roman" w:cs="Times New Roman"/>
          <w:b/>
          <w:sz w:val="24"/>
          <w:u w:val="single"/>
          <w:lang w:eastAsia="pl-PL"/>
        </w:rPr>
      </w:pPr>
      <w:r>
        <w:rPr>
          <w:rFonts w:ascii="Times New Roman" w:eastAsia="Times New Roman" w:hAnsi="Times New Roman" w:cs="Times New Roman"/>
          <w:b/>
          <w:sz w:val="24"/>
          <w:u w:val="single"/>
          <w:lang w:eastAsia="pl-PL"/>
        </w:rPr>
        <w:t>Załączony wzór umowy zawiera zapisy dotyczące ochrony płatności dla podwykonawców.</w:t>
      </w:r>
    </w:p>
    <w:p w14:paraId="0A107A16" w14:textId="77777777" w:rsidR="00C063F6" w:rsidRDefault="00C063F6" w:rsidP="00C063F6">
      <w:pPr>
        <w:autoSpaceDE w:val="0"/>
        <w:autoSpaceDN w:val="0"/>
        <w:spacing w:after="200" w:line="276" w:lineRule="auto"/>
        <w:ind w:left="708"/>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załączeniu wymagania dotyczące urządzeń bezpieczeństwa ruchu.</w:t>
      </w:r>
    </w:p>
    <w:p w14:paraId="35285464" w14:textId="77777777" w:rsidR="00C063F6" w:rsidRDefault="00C063F6" w:rsidP="00C063F6">
      <w:pPr>
        <w:numPr>
          <w:ilvl w:val="0"/>
          <w:numId w:val="1"/>
        </w:numPr>
        <w:autoSpaceDE w:val="0"/>
        <w:autoSpaceDN w:val="0"/>
        <w:spacing w:after="20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Nie dopuszcza się złożenia oferty częściowej</w:t>
      </w:r>
      <w:r>
        <w:rPr>
          <w:rFonts w:ascii="Times New Roman" w:eastAsia="Times New Roman" w:hAnsi="Times New Roman" w:cs="Times New Roman"/>
          <w:sz w:val="24"/>
          <w:szCs w:val="24"/>
          <w:lang w:eastAsia="pl-PL"/>
        </w:rPr>
        <w:t>.</w:t>
      </w:r>
    </w:p>
    <w:p w14:paraId="673A5538"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Termin wykonania.</w:t>
      </w:r>
    </w:p>
    <w:p w14:paraId="43E43DD4" w14:textId="29112406" w:rsidR="00C063F6" w:rsidRDefault="00C063F6" w:rsidP="00C063F6">
      <w:pPr>
        <w:autoSpaceDE w:val="0"/>
        <w:autoSpaceDN w:val="0"/>
        <w:spacing w:after="20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15 grudnia 202</w:t>
      </w:r>
      <w:r w:rsidR="00381076">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roku.</w:t>
      </w:r>
    </w:p>
    <w:p w14:paraId="2624CADB"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Warunki uczestnictwa</w:t>
      </w:r>
      <w:r>
        <w:rPr>
          <w:rFonts w:ascii="Times New Roman" w:eastAsia="Times New Roman" w:hAnsi="Times New Roman" w:cs="Times New Roman"/>
          <w:sz w:val="24"/>
          <w:szCs w:val="24"/>
          <w:lang w:eastAsia="pl-PL"/>
        </w:rPr>
        <w:t>.</w:t>
      </w:r>
    </w:p>
    <w:p w14:paraId="6C86E90E" w14:textId="77777777" w:rsidR="00C063F6" w:rsidRDefault="00C063F6" w:rsidP="00C063F6">
      <w:pPr>
        <w:autoSpaceDE w:val="0"/>
        <w:autoSpaceDN w:val="0"/>
        <w:spacing w:after="20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Oferenci są związani ofertą przez okres 30 dni roboczych od terminu składania ofert. </w:t>
      </w:r>
    </w:p>
    <w:p w14:paraId="0EA7B274" w14:textId="77777777" w:rsidR="00C063F6" w:rsidRDefault="00C063F6" w:rsidP="00C063F6">
      <w:pPr>
        <w:autoSpaceDE w:val="0"/>
        <w:autoSpaceDN w:val="0"/>
        <w:spacing w:after="200" w:line="276"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wyborze i ocenie ofert, Zamawiający kierować się będzie kryterium ceny oferty, które rozpatrywane będzie na podstawie </w:t>
      </w:r>
      <w:r>
        <w:rPr>
          <w:rFonts w:ascii="Times New Roman" w:eastAsia="Times New Roman" w:hAnsi="Times New Roman" w:cs="Times New Roman"/>
          <w:b/>
          <w:sz w:val="24"/>
          <w:szCs w:val="24"/>
          <w:u w:val="single"/>
          <w:lang w:eastAsia="pl-PL"/>
        </w:rPr>
        <w:t>wycenionego przez oferenta kosztorysu.</w:t>
      </w:r>
      <w:r>
        <w:rPr>
          <w:rFonts w:ascii="Times New Roman" w:eastAsia="Times New Roman" w:hAnsi="Times New Roman" w:cs="Times New Roman"/>
          <w:sz w:val="24"/>
          <w:szCs w:val="24"/>
          <w:lang w:eastAsia="pl-PL"/>
        </w:rPr>
        <w:t xml:space="preserve"> Za najkorzystniejszą zostanie uznana oferta zawierająca najniższą cenę (suma ofert częściowych dla poszczególnych zadań).</w:t>
      </w:r>
    </w:p>
    <w:p w14:paraId="5275C310"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Zamawiający</w:t>
      </w:r>
      <w:r>
        <w:rPr>
          <w:rFonts w:ascii="Times New Roman" w:eastAsia="Times New Roman" w:hAnsi="Times New Roman" w:cs="Times New Roman"/>
          <w:color w:val="000000"/>
          <w:sz w:val="24"/>
          <w:szCs w:val="24"/>
          <w:lang w:eastAsia="pl-PL"/>
        </w:rPr>
        <w:t xml:space="preserve"> wymaga, aby oferent posiadał doświadczenie. Do oferty należy dołączyć referencje z ostatnich 3 lat na wykonanie minimum jednego zadania związanego z montażem UBR i oznakowania pionowego w którego zakres wchodziły UBR i oznakowanie pionowe o wartości minimum 50 000 zł brutto. Brak referencji związany będzie z odrzuceniem oferty.</w:t>
      </w:r>
    </w:p>
    <w:p w14:paraId="0AC91C20"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lang w:eastAsia="pl-PL"/>
        </w:rPr>
      </w:pPr>
      <w:r>
        <w:rPr>
          <w:rFonts w:ascii="Times New Roman" w:eastAsia="Times New Roman" w:hAnsi="Times New Roman" w:cs="Times New Roman"/>
          <w:sz w:val="24"/>
          <w:szCs w:val="24"/>
          <w:lang w:eastAsia="pl-PL"/>
        </w:rPr>
        <w:t>Zamawiający</w:t>
      </w:r>
      <w:r>
        <w:rPr>
          <w:rFonts w:ascii="Times New Roman" w:eastAsia="Times New Roman" w:hAnsi="Times New Roman" w:cs="Times New Roman"/>
          <w:color w:val="000000"/>
          <w:sz w:val="24"/>
          <w:szCs w:val="24"/>
          <w:lang w:eastAsia="pl-PL"/>
        </w:rPr>
        <w:t xml:space="preserve"> wymaga, aby Wykonawca posiadał przez cały okres realizacji zadania polisę ubezpieczeniową od odpowiedzialności cywilnej w zakresie prowadzonej działalności gospodarczej na sumę ubezpieczeniową w kwocie nie niższej niż 100 000,00 zł. Do oferty </w:t>
      </w:r>
      <w:r>
        <w:rPr>
          <w:rFonts w:ascii="Times New Roman" w:eastAsia="Times New Roman" w:hAnsi="Times New Roman" w:cs="Times New Roman"/>
          <w:color w:val="000000"/>
          <w:sz w:val="24"/>
          <w:szCs w:val="24"/>
          <w:lang w:eastAsia="pl-PL"/>
        </w:rPr>
        <w:lastRenderedPageBreak/>
        <w:t>należy załączyć kopię polisy ubezpieczeniowej. Brak polisy związany będzie z odrzuceniem oferty.</w:t>
      </w:r>
    </w:p>
    <w:p w14:paraId="6048ACE6"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Oferent składając ofertę w postępowaniu akceptuje wzór umowy stanowiący załącznik do niniejszego ogłoszenia.</w:t>
      </w:r>
    </w:p>
    <w:p w14:paraId="5F1DD303"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musi być przedsiębiorcą lub osobą prawną.</w:t>
      </w:r>
    </w:p>
    <w:p w14:paraId="163503AB"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powinien podpisać umowę w terminie 14 dni od jego wyboru, pod rygorem wybrania kolejnego oferenta.</w:t>
      </w:r>
    </w:p>
    <w:p w14:paraId="0ADA67FA"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zastrzega sobie prawo odstąpienia od przeprowadzenia lub unieważnienia postępowania bez podania przyczyny.</w:t>
      </w:r>
    </w:p>
    <w:p w14:paraId="77D3A5C7"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Kary umowne zgodnie z załączonym wzorem umowy.</w:t>
      </w:r>
    </w:p>
    <w:p w14:paraId="0D8BB9D5" w14:textId="77777777" w:rsidR="00C063F6" w:rsidRDefault="00C063F6" w:rsidP="00C063F6">
      <w:pPr>
        <w:numPr>
          <w:ilvl w:val="0"/>
          <w:numId w:val="1"/>
        </w:numPr>
        <w:autoSpaceDE w:val="0"/>
        <w:autoSpaceDN w:val="0"/>
        <w:spacing w:after="200" w:line="276" w:lineRule="auto"/>
        <w:ind w:left="142"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Numer referencyjny nadany przez zamawiającego</w:t>
      </w:r>
      <w:r>
        <w:rPr>
          <w:rFonts w:ascii="Times New Roman" w:eastAsia="Times New Roman" w:hAnsi="Times New Roman" w:cs="Times New Roman"/>
          <w:sz w:val="24"/>
          <w:szCs w:val="24"/>
          <w:lang w:eastAsia="pl-PL"/>
        </w:rPr>
        <w:t>.</w:t>
      </w:r>
    </w:p>
    <w:p w14:paraId="4464E1A4" w14:textId="49D51BB2"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RO.342</w:t>
      </w:r>
      <w:r w:rsidR="00381076">
        <w:rPr>
          <w:rFonts w:ascii="Times New Roman" w:eastAsia="Times New Roman" w:hAnsi="Times New Roman" w:cs="Times New Roman"/>
          <w:sz w:val="24"/>
          <w:szCs w:val="24"/>
          <w:lang w:eastAsia="pl-PL"/>
        </w:rPr>
        <w:t>/</w:t>
      </w:r>
      <w:r w:rsidR="00690A59">
        <w:rPr>
          <w:rFonts w:ascii="Times New Roman" w:eastAsia="Times New Roman" w:hAnsi="Times New Roman" w:cs="Times New Roman"/>
          <w:sz w:val="24"/>
          <w:szCs w:val="24"/>
          <w:lang w:eastAsia="pl-PL"/>
        </w:rPr>
        <w:t>7</w:t>
      </w:r>
      <w:r w:rsidR="0038107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202</w:t>
      </w:r>
      <w:r w:rsidR="00381076">
        <w:rPr>
          <w:rFonts w:ascii="Times New Roman" w:eastAsia="Times New Roman" w:hAnsi="Times New Roman" w:cs="Times New Roman"/>
          <w:sz w:val="24"/>
          <w:szCs w:val="24"/>
          <w:lang w:eastAsia="pl-PL"/>
        </w:rPr>
        <w:t>5</w:t>
      </w:r>
    </w:p>
    <w:p w14:paraId="6D31326F" w14:textId="77777777" w:rsidR="00C063F6" w:rsidRDefault="00C063F6" w:rsidP="00C063F6">
      <w:pPr>
        <w:numPr>
          <w:ilvl w:val="0"/>
          <w:numId w:val="1"/>
        </w:numPr>
        <w:autoSpaceDE w:val="0"/>
        <w:autoSpaceDN w:val="0"/>
        <w:spacing w:after="200" w:line="276" w:lineRule="auto"/>
        <w:ind w:left="142" w:firstLine="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Oferty należy złożyć:</w:t>
      </w:r>
    </w:p>
    <w:p w14:paraId="1368AEB5"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siedzibie Zamawiającego na ulicy Wilczak 17 w Poznaniu (sekretariat/biuro podawcze/adres email </w:t>
      </w:r>
      <w:hyperlink r:id="rId7" w:history="1">
        <w:r>
          <w:rPr>
            <w:rStyle w:val="Hipercze"/>
            <w:rFonts w:ascii="Times New Roman" w:eastAsia="Times New Roman" w:hAnsi="Times New Roman" w:cs="Times New Roman"/>
            <w:sz w:val="24"/>
            <w:szCs w:val="24"/>
            <w:lang w:eastAsia="pl-PL"/>
          </w:rPr>
          <w:t>oferty@zdm.poznan.pl</w:t>
        </w:r>
      </w:hyperlink>
      <w:r>
        <w:rPr>
          <w:rFonts w:ascii="Times New Roman" w:eastAsia="Times New Roman" w:hAnsi="Times New Roman" w:cs="Times New Roman"/>
          <w:sz w:val="24"/>
          <w:szCs w:val="24"/>
          <w:lang w:eastAsia="pl-PL"/>
        </w:rPr>
        <w:t>).</w:t>
      </w:r>
    </w:p>
    <w:p w14:paraId="32031C43" w14:textId="6ADC0CC7"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Ofertę należy złożyć w zamkniętej kopercie z dopiskiem „</w:t>
      </w:r>
      <w:r>
        <w:rPr>
          <w:rFonts w:ascii="Times New Roman" w:eastAsia="Times New Roman" w:hAnsi="Times New Roman" w:cs="Times New Roman"/>
          <w:b/>
          <w:sz w:val="24"/>
          <w:szCs w:val="24"/>
          <w:lang w:eastAsia="pl-PL"/>
        </w:rPr>
        <w:t>RO</w:t>
      </w:r>
      <w:r w:rsidR="00381076">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342</w:t>
      </w:r>
      <w:r w:rsidR="00381076">
        <w:rPr>
          <w:rFonts w:ascii="Times New Roman" w:eastAsia="Times New Roman" w:hAnsi="Times New Roman" w:cs="Times New Roman"/>
          <w:b/>
          <w:sz w:val="24"/>
          <w:szCs w:val="24"/>
          <w:lang w:eastAsia="pl-PL"/>
        </w:rPr>
        <w:t>/</w:t>
      </w:r>
      <w:r w:rsidR="00690A59">
        <w:rPr>
          <w:rFonts w:ascii="Times New Roman" w:eastAsia="Times New Roman" w:hAnsi="Times New Roman" w:cs="Times New Roman"/>
          <w:b/>
          <w:sz w:val="24"/>
          <w:szCs w:val="24"/>
          <w:lang w:eastAsia="pl-PL"/>
        </w:rPr>
        <w:t>7</w:t>
      </w:r>
      <w:r w:rsidR="00381076">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202</w:t>
      </w:r>
      <w:r w:rsidR="00381076">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 xml:space="preserve"> NIE OTWIERAĆ PRZED data / godzina</w:t>
      </w:r>
      <w:r>
        <w:rPr>
          <w:rFonts w:ascii="Times New Roman" w:eastAsia="Times New Roman" w:hAnsi="Times New Roman" w:cs="Times New Roman"/>
          <w:sz w:val="24"/>
          <w:szCs w:val="24"/>
          <w:lang w:eastAsia="pl-PL"/>
        </w:rPr>
        <w:t>”.</w:t>
      </w:r>
    </w:p>
    <w:p w14:paraId="3C600D42" w14:textId="77777777" w:rsidR="00C063F6" w:rsidRDefault="00C063F6" w:rsidP="00C063F6">
      <w:pPr>
        <w:autoSpaceDE w:val="0"/>
        <w:autoSpaceDN w:val="0"/>
        <w:spacing w:after="200" w:line="276" w:lineRule="auto"/>
        <w:ind w:left="14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Oferty w zależności od preferencji wykonawców mogą być dostarczane do ZDM w różny sposób np. osobiście lub pocztą tradycyjną w zamkniętej kopercie. Uwaga: Nie wyklucza się możliwości składania ofert np. drogą elektroniczną na adres </w:t>
      </w:r>
      <w:r>
        <w:rPr>
          <w:rFonts w:ascii="Times New Roman" w:eastAsia="Times New Roman" w:hAnsi="Times New Roman" w:cs="Times New Roman"/>
          <w:b/>
          <w:sz w:val="24"/>
          <w:szCs w:val="24"/>
          <w:lang w:eastAsia="pl-PL"/>
        </w:rPr>
        <w:t>oferty@zdm.poznan.pl</w:t>
      </w:r>
      <w:r>
        <w:rPr>
          <w:rFonts w:ascii="Times New Roman" w:eastAsia="Times New Roman" w:hAnsi="Times New Roman" w:cs="Times New Roman"/>
          <w:sz w:val="24"/>
          <w:szCs w:val="24"/>
          <w:lang w:eastAsia="pl-PL"/>
        </w:rPr>
        <w:t>,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rPr>
          <w:rFonts w:ascii="Times New Roman" w:eastAsia="Times New Roman" w:hAnsi="Times New Roman" w:cs="Times New Roman"/>
          <w:sz w:val="24"/>
          <w:szCs w:val="24"/>
          <w:lang w:eastAsia="pl-PL"/>
        </w:rPr>
        <w:tab/>
      </w:r>
    </w:p>
    <w:p w14:paraId="4BE96B6D"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Termin składania ofert</w:t>
      </w:r>
    </w:p>
    <w:p w14:paraId="54CB1541" w14:textId="54C4EC59" w:rsidR="00C063F6" w:rsidRDefault="00C063F6" w:rsidP="00C063F6">
      <w:pPr>
        <w:autoSpaceDE w:val="0"/>
        <w:autoSpaceDN w:val="0"/>
        <w:spacing w:after="200" w:line="276" w:lineRule="auto"/>
        <w:ind w:left="720"/>
        <w:jc w:val="both"/>
        <w:rPr>
          <w:rFonts w:ascii="Arial" w:eastAsia="Times New Roman" w:hAnsi="Arial" w:cs="Arial"/>
          <w:lang w:eastAsia="pl-PL"/>
        </w:rPr>
      </w:pPr>
      <w:r>
        <w:rPr>
          <w:rFonts w:ascii="Arial" w:eastAsia="Times New Roman" w:hAnsi="Arial" w:cs="Arial"/>
          <w:lang w:eastAsia="pl-PL"/>
        </w:rPr>
        <w:t xml:space="preserve">Do dnia </w:t>
      </w:r>
      <w:r w:rsidR="00735B2A">
        <w:rPr>
          <w:rFonts w:ascii="Arial" w:eastAsia="Times New Roman" w:hAnsi="Arial" w:cs="Arial"/>
          <w:lang w:eastAsia="pl-PL"/>
        </w:rPr>
        <w:t>10</w:t>
      </w:r>
      <w:r>
        <w:rPr>
          <w:rFonts w:ascii="Arial" w:eastAsia="Times New Roman" w:hAnsi="Arial" w:cs="Arial"/>
          <w:lang w:eastAsia="pl-PL"/>
        </w:rPr>
        <w:t>.0</w:t>
      </w:r>
      <w:r w:rsidR="00381076">
        <w:rPr>
          <w:rFonts w:ascii="Arial" w:eastAsia="Times New Roman" w:hAnsi="Arial" w:cs="Arial"/>
          <w:lang w:eastAsia="pl-PL"/>
        </w:rPr>
        <w:t>2</w:t>
      </w:r>
      <w:r>
        <w:rPr>
          <w:rFonts w:ascii="Arial" w:eastAsia="Times New Roman" w:hAnsi="Arial" w:cs="Arial"/>
          <w:lang w:eastAsia="pl-PL"/>
        </w:rPr>
        <w:t>.202</w:t>
      </w:r>
      <w:r w:rsidR="00381076">
        <w:rPr>
          <w:rFonts w:ascii="Arial" w:eastAsia="Times New Roman" w:hAnsi="Arial" w:cs="Arial"/>
          <w:lang w:eastAsia="pl-PL"/>
        </w:rPr>
        <w:t>5</w:t>
      </w:r>
      <w:r>
        <w:rPr>
          <w:rFonts w:ascii="Arial" w:eastAsia="Times New Roman" w:hAnsi="Arial" w:cs="Arial"/>
          <w:lang w:eastAsia="pl-PL"/>
        </w:rPr>
        <w:t xml:space="preserve"> r. do godz. 8:00</w:t>
      </w:r>
    </w:p>
    <w:p w14:paraId="0DFB4498"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Data, godzina otwarcia ofert</w:t>
      </w:r>
    </w:p>
    <w:p w14:paraId="7B8336DC" w14:textId="4F803D18" w:rsidR="00C063F6" w:rsidRDefault="00C063F6" w:rsidP="00C063F6">
      <w:pPr>
        <w:autoSpaceDE w:val="0"/>
        <w:autoSpaceDN w:val="0"/>
        <w:spacing w:after="200" w:line="276"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Siedziba ZDM Poznań, Wilczak 17,    </w:t>
      </w:r>
      <w:r w:rsidR="00735B2A">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.0</w:t>
      </w:r>
      <w:r w:rsidR="00381076">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.202</w:t>
      </w:r>
      <w:r w:rsidR="00381076">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roku, godzina 10:00</w:t>
      </w:r>
    </w:p>
    <w:p w14:paraId="73DC863D" w14:textId="77777777" w:rsidR="00C063F6" w:rsidRDefault="00C063F6" w:rsidP="00C063F6">
      <w:pPr>
        <w:numPr>
          <w:ilvl w:val="0"/>
          <w:numId w:val="1"/>
        </w:numPr>
        <w:autoSpaceDE w:val="0"/>
        <w:autoSpaceDN w:val="0"/>
        <w:spacing w:after="20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Osoba wprowadzająca zaproszenie do składania ofert</w:t>
      </w:r>
      <w:r>
        <w:rPr>
          <w:rFonts w:ascii="Times New Roman" w:eastAsia="Times New Roman" w:hAnsi="Times New Roman" w:cs="Times New Roman"/>
          <w:sz w:val="24"/>
          <w:szCs w:val="24"/>
          <w:lang w:eastAsia="pl-PL"/>
        </w:rPr>
        <w:t>.</w:t>
      </w:r>
    </w:p>
    <w:p w14:paraId="786F3B1F" w14:textId="3DC0914A" w:rsidR="00C063F6" w:rsidRDefault="00C063F6" w:rsidP="00381076">
      <w:pPr>
        <w:autoSpaceDE w:val="0"/>
        <w:autoSpaceDN w:val="0"/>
        <w:spacing w:after="200" w:line="276" w:lineRule="auto"/>
        <w:ind w:left="720"/>
        <w:jc w:val="both"/>
        <w:rPr>
          <w:rFonts w:ascii="Times New Roman" w:eastAsia="Calibri" w:hAnsi="Times New Roman" w:cs="Times New Roman"/>
          <w:lang w:val="x-none"/>
        </w:rPr>
      </w:pPr>
      <w:r>
        <w:rPr>
          <w:rFonts w:ascii="Times New Roman" w:eastAsia="Times New Roman" w:hAnsi="Times New Roman" w:cs="Times New Roman"/>
          <w:sz w:val="24"/>
          <w:szCs w:val="24"/>
          <w:lang w:eastAsia="pl-PL"/>
        </w:rPr>
        <w:t>Krystian Spychała.</w:t>
      </w:r>
    </w:p>
    <w:p w14:paraId="5E3C0913" w14:textId="77777777" w:rsidR="00C063F6" w:rsidRDefault="00C063F6" w:rsidP="00C063F6"/>
    <w:p w14:paraId="4034FEA3" w14:textId="77777777" w:rsidR="00C063F6" w:rsidRDefault="00C063F6" w:rsidP="00C063F6"/>
    <w:p w14:paraId="5CFA77DC" w14:textId="77777777" w:rsidR="00025D44" w:rsidRDefault="00025D44"/>
    <w:sectPr w:rsidR="00025D44" w:rsidSect="00381076">
      <w:pgSz w:w="11906" w:h="16838"/>
      <w:pgMar w:top="1134"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A6C86"/>
    <w:multiLevelType w:val="hybridMultilevel"/>
    <w:tmpl w:val="CDBC31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DB26553"/>
    <w:multiLevelType w:val="hybridMultilevel"/>
    <w:tmpl w:val="0DACD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739467E"/>
    <w:multiLevelType w:val="hybridMultilevel"/>
    <w:tmpl w:val="414EDB9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num w:numId="1" w16cid:durableId="886457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142766">
    <w:abstractNumId w:val="2"/>
  </w:num>
  <w:num w:numId="3" w16cid:durableId="2006088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F6"/>
    <w:rsid w:val="00025D44"/>
    <w:rsid w:val="00121325"/>
    <w:rsid w:val="00381076"/>
    <w:rsid w:val="0050147B"/>
    <w:rsid w:val="00690A59"/>
    <w:rsid w:val="00735B2A"/>
    <w:rsid w:val="00B53D5B"/>
    <w:rsid w:val="00C063F6"/>
    <w:rsid w:val="00E04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686B"/>
  <w15:chartTrackingRefBased/>
  <w15:docId w15:val="{9BAA24EF-A93D-42F9-BC1D-06E769FC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3F6"/>
    <w:pPr>
      <w:spacing w:line="254" w:lineRule="auto"/>
    </w:pPr>
    <w:rPr>
      <w:kern w:val="0"/>
      <w14:ligatures w14:val="none"/>
    </w:rPr>
  </w:style>
  <w:style w:type="paragraph" w:styleId="Nagwek1">
    <w:name w:val="heading 1"/>
    <w:basedOn w:val="Normalny"/>
    <w:next w:val="Normalny"/>
    <w:link w:val="Nagwek1Znak"/>
    <w:uiPriority w:val="9"/>
    <w:qFormat/>
    <w:rsid w:val="00C063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06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063F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063F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063F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063F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063F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063F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063F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63F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063F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063F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063F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063F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063F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063F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063F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063F6"/>
    <w:rPr>
      <w:rFonts w:eastAsiaTheme="majorEastAsia" w:cstheme="majorBidi"/>
      <w:color w:val="272727" w:themeColor="text1" w:themeTint="D8"/>
    </w:rPr>
  </w:style>
  <w:style w:type="paragraph" w:styleId="Tytu">
    <w:name w:val="Title"/>
    <w:basedOn w:val="Normalny"/>
    <w:next w:val="Normalny"/>
    <w:link w:val="TytuZnak"/>
    <w:uiPriority w:val="10"/>
    <w:qFormat/>
    <w:rsid w:val="00C06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063F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063F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063F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063F6"/>
    <w:pPr>
      <w:spacing w:before="160"/>
      <w:jc w:val="center"/>
    </w:pPr>
    <w:rPr>
      <w:i/>
      <w:iCs/>
      <w:color w:val="404040" w:themeColor="text1" w:themeTint="BF"/>
    </w:rPr>
  </w:style>
  <w:style w:type="character" w:customStyle="1" w:styleId="CytatZnak">
    <w:name w:val="Cytat Znak"/>
    <w:basedOn w:val="Domylnaczcionkaakapitu"/>
    <w:link w:val="Cytat"/>
    <w:uiPriority w:val="29"/>
    <w:rsid w:val="00C063F6"/>
    <w:rPr>
      <w:i/>
      <w:iCs/>
      <w:color w:val="404040" w:themeColor="text1" w:themeTint="BF"/>
    </w:rPr>
  </w:style>
  <w:style w:type="paragraph" w:styleId="Akapitzlist">
    <w:name w:val="List Paragraph"/>
    <w:basedOn w:val="Normalny"/>
    <w:uiPriority w:val="34"/>
    <w:qFormat/>
    <w:rsid w:val="00C063F6"/>
    <w:pPr>
      <w:ind w:left="720"/>
      <w:contextualSpacing/>
    </w:pPr>
  </w:style>
  <w:style w:type="character" w:styleId="Wyrnienieintensywne">
    <w:name w:val="Intense Emphasis"/>
    <w:basedOn w:val="Domylnaczcionkaakapitu"/>
    <w:uiPriority w:val="21"/>
    <w:qFormat/>
    <w:rsid w:val="00C063F6"/>
    <w:rPr>
      <w:i/>
      <w:iCs/>
      <w:color w:val="2F5496" w:themeColor="accent1" w:themeShade="BF"/>
    </w:rPr>
  </w:style>
  <w:style w:type="paragraph" w:styleId="Cytatintensywny">
    <w:name w:val="Intense Quote"/>
    <w:basedOn w:val="Normalny"/>
    <w:next w:val="Normalny"/>
    <w:link w:val="CytatintensywnyZnak"/>
    <w:uiPriority w:val="30"/>
    <w:qFormat/>
    <w:rsid w:val="00C06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063F6"/>
    <w:rPr>
      <w:i/>
      <w:iCs/>
      <w:color w:val="2F5496" w:themeColor="accent1" w:themeShade="BF"/>
    </w:rPr>
  </w:style>
  <w:style w:type="character" w:styleId="Odwoanieintensywne">
    <w:name w:val="Intense Reference"/>
    <w:basedOn w:val="Domylnaczcionkaakapitu"/>
    <w:uiPriority w:val="32"/>
    <w:qFormat/>
    <w:rsid w:val="00C063F6"/>
    <w:rPr>
      <w:b/>
      <w:bCs/>
      <w:smallCaps/>
      <w:color w:val="2F5496" w:themeColor="accent1" w:themeShade="BF"/>
      <w:spacing w:val="5"/>
    </w:rPr>
  </w:style>
  <w:style w:type="character" w:styleId="Hipercze">
    <w:name w:val="Hyperlink"/>
    <w:basedOn w:val="Domylnaczcionkaakapitu"/>
    <w:uiPriority w:val="99"/>
    <w:semiHidden/>
    <w:unhideWhenUsed/>
    <w:rsid w:val="00C06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6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erty@zd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m.poznan.pl" TargetMode="External"/><Relationship Id="rId5" Type="http://schemas.openxmlformats.org/officeDocument/2006/relationships/hyperlink" Target="http://www.zdm.pozna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1337</Words>
  <Characters>8025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5</cp:revision>
  <cp:lastPrinted>2025-01-27T11:50:00Z</cp:lastPrinted>
  <dcterms:created xsi:type="dcterms:W3CDTF">2025-01-27T11:33:00Z</dcterms:created>
  <dcterms:modified xsi:type="dcterms:W3CDTF">2025-02-05T09:10:00Z</dcterms:modified>
</cp:coreProperties>
</file>