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7F" w:rsidRDefault="005D2C2B">
      <w:pPr>
        <w:spacing w:before="84"/>
        <w:ind w:left="118"/>
        <w:rPr>
          <w:rFonts w:ascii="Arial" w:hAnsi="Arial"/>
          <w:b/>
        </w:rPr>
      </w:pPr>
      <w:r>
        <w:rPr>
          <w:rFonts w:ascii="Arial" w:hAnsi="Arial"/>
          <w:b/>
          <w:w w:val="80"/>
          <w:u w:val="single"/>
        </w:rPr>
        <w:t>Załącznik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nr ……..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do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umowy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nr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u w:val="single"/>
        </w:rPr>
        <w:t>ZDM.PE</w:t>
      </w:r>
      <w:r>
        <w:rPr>
          <w:rFonts w:ascii="Arial" w:hAnsi="Arial"/>
          <w:b/>
          <w:spacing w:val="-2"/>
          <w:w w:val="80"/>
          <w:u w:val="single"/>
        </w:rPr>
        <w:t>.344…..2024</w:t>
      </w:r>
    </w:p>
    <w:p w:rsidR="00174B7F" w:rsidRDefault="00174B7F">
      <w:pPr>
        <w:pStyle w:val="Tekstpodstawowy"/>
        <w:spacing w:before="250"/>
        <w:rPr>
          <w:rFonts w:ascii="Arial"/>
          <w:b/>
        </w:rPr>
      </w:pPr>
    </w:p>
    <w:p w:rsidR="00174B7F" w:rsidRDefault="005D2C2B">
      <w:pPr>
        <w:ind w:left="850" w:right="234" w:hanging="452"/>
        <w:rPr>
          <w:rFonts w:ascii="Arial" w:hAnsi="Arial"/>
          <w:b/>
        </w:rPr>
      </w:pPr>
      <w:r>
        <w:rPr>
          <w:rFonts w:ascii="Arial" w:hAnsi="Arial"/>
          <w:b/>
          <w:w w:val="80"/>
          <w:u w:val="single"/>
        </w:rPr>
        <w:t>DANE</w:t>
      </w:r>
      <w:r>
        <w:rPr>
          <w:rFonts w:ascii="Arial" w:hAnsi="Arial"/>
          <w:b/>
          <w:spacing w:val="4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WYJŚCIOWE</w:t>
      </w:r>
      <w:r>
        <w:rPr>
          <w:rFonts w:ascii="Arial" w:hAnsi="Arial"/>
          <w:b/>
          <w:spacing w:val="4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DO</w:t>
      </w:r>
      <w:r>
        <w:rPr>
          <w:rFonts w:ascii="Arial" w:hAnsi="Arial"/>
          <w:b/>
          <w:spacing w:val="4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OPRACOWANIA KOSZTORYSU INWESTORSKIEGO, PRZEDMIARU ROBÓT</w:t>
      </w:r>
      <w:r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w w:val="80"/>
          <w:u w:val="single"/>
        </w:rPr>
        <w:t>ORAZ SPECYFIKACJI TECHNICZNYCH WYKONANIA I ODBIORU ROBÓT BUDOWLANYCH</w:t>
      </w:r>
    </w:p>
    <w:p w:rsidR="00174B7F" w:rsidRDefault="00174B7F">
      <w:pPr>
        <w:pStyle w:val="Tekstpodstawowy"/>
        <w:spacing w:before="251"/>
        <w:rPr>
          <w:rFonts w:ascii="Arial"/>
          <w:b/>
        </w:rPr>
      </w:pPr>
    </w:p>
    <w:p w:rsidR="00174B7F" w:rsidRDefault="005D2C2B">
      <w:pPr>
        <w:pStyle w:val="Akapitzlist"/>
        <w:numPr>
          <w:ilvl w:val="0"/>
          <w:numId w:val="6"/>
        </w:numPr>
        <w:tabs>
          <w:tab w:val="left" w:pos="218"/>
        </w:tabs>
        <w:spacing w:before="1"/>
        <w:ind w:left="218" w:hanging="100"/>
        <w:rPr>
          <w:rFonts w:ascii="Arial"/>
          <w:b/>
        </w:rPr>
      </w:pP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Kosztorys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spacing w:val="-2"/>
          <w:w w:val="90"/>
          <w:u w:val="single"/>
        </w:rPr>
        <w:t>inwestorski</w:t>
      </w:r>
    </w:p>
    <w:p w:rsidR="00174B7F" w:rsidRDefault="00174B7F">
      <w:pPr>
        <w:pStyle w:val="Tekstpodstawowy"/>
        <w:spacing w:before="1"/>
        <w:rPr>
          <w:rFonts w:ascii="Arial"/>
          <w:b/>
        </w:rPr>
      </w:pPr>
    </w:p>
    <w:p w:rsidR="00174B7F" w:rsidRDefault="005D2C2B">
      <w:pPr>
        <w:pStyle w:val="Tekstpodstawowy"/>
        <w:spacing w:before="0" w:line="242" w:lineRule="auto"/>
        <w:ind w:left="118" w:right="219"/>
        <w:jc w:val="both"/>
      </w:pPr>
      <w:r>
        <w:rPr>
          <w:w w:val="90"/>
        </w:rPr>
        <w:t>Należy</w:t>
      </w:r>
      <w:r>
        <w:rPr>
          <w:spacing w:val="15"/>
        </w:rPr>
        <w:t xml:space="preserve"> </w:t>
      </w:r>
      <w:r>
        <w:rPr>
          <w:w w:val="90"/>
        </w:rPr>
        <w:t>opracować</w:t>
      </w:r>
      <w:r>
        <w:rPr>
          <w:spacing w:val="15"/>
        </w:rPr>
        <w:t xml:space="preserve"> </w:t>
      </w:r>
      <w:r>
        <w:rPr>
          <w:w w:val="90"/>
        </w:rPr>
        <w:t>wg</w:t>
      </w:r>
      <w:r>
        <w:rPr>
          <w:spacing w:val="16"/>
        </w:rPr>
        <w:t xml:space="preserve"> </w:t>
      </w:r>
      <w:r>
        <w:rPr>
          <w:w w:val="90"/>
        </w:rPr>
        <w:t>zasad</w:t>
      </w:r>
      <w:r>
        <w:rPr>
          <w:spacing w:val="16"/>
        </w:rPr>
        <w:t xml:space="preserve"> </w:t>
      </w:r>
      <w:r>
        <w:rPr>
          <w:w w:val="90"/>
        </w:rPr>
        <w:t>rozporządzenia</w:t>
      </w:r>
      <w:r>
        <w:rPr>
          <w:spacing w:val="16"/>
        </w:rPr>
        <w:t xml:space="preserve"> </w:t>
      </w:r>
      <w:r>
        <w:rPr>
          <w:w w:val="90"/>
        </w:rPr>
        <w:t>Ministra</w:t>
      </w:r>
      <w:r>
        <w:rPr>
          <w:spacing w:val="15"/>
        </w:rPr>
        <w:t xml:space="preserve"> </w:t>
      </w:r>
      <w:r>
        <w:rPr>
          <w:w w:val="90"/>
        </w:rPr>
        <w:t>Rozwoju</w:t>
      </w:r>
      <w:r>
        <w:rPr>
          <w:spacing w:val="16"/>
        </w:rPr>
        <w:t xml:space="preserve"> </w:t>
      </w:r>
      <w:r>
        <w:rPr>
          <w:w w:val="90"/>
        </w:rPr>
        <w:t>i</w:t>
      </w:r>
      <w:r>
        <w:rPr>
          <w:spacing w:val="15"/>
        </w:rPr>
        <w:t xml:space="preserve"> </w:t>
      </w:r>
      <w:r>
        <w:rPr>
          <w:w w:val="90"/>
        </w:rPr>
        <w:t>Technologii</w:t>
      </w:r>
      <w:r>
        <w:rPr>
          <w:spacing w:val="15"/>
        </w:rPr>
        <w:t xml:space="preserve"> </w:t>
      </w:r>
      <w:r>
        <w:rPr>
          <w:w w:val="90"/>
        </w:rPr>
        <w:t>z</w:t>
      </w:r>
      <w:r>
        <w:rPr>
          <w:spacing w:val="15"/>
        </w:rPr>
        <w:t xml:space="preserve"> </w:t>
      </w:r>
      <w:r>
        <w:rPr>
          <w:w w:val="90"/>
        </w:rPr>
        <w:t>dnia</w:t>
      </w:r>
      <w:r>
        <w:rPr>
          <w:spacing w:val="16"/>
        </w:rPr>
        <w:t xml:space="preserve"> </w:t>
      </w:r>
      <w:r>
        <w:rPr>
          <w:w w:val="90"/>
        </w:rPr>
        <w:t>20</w:t>
      </w:r>
      <w:r>
        <w:rPr>
          <w:spacing w:val="15"/>
        </w:rPr>
        <w:t xml:space="preserve"> </w:t>
      </w:r>
      <w:r>
        <w:rPr>
          <w:w w:val="90"/>
        </w:rPr>
        <w:t>grudnia</w:t>
      </w:r>
      <w:r>
        <w:rPr>
          <w:spacing w:val="15"/>
        </w:rPr>
        <w:t xml:space="preserve"> </w:t>
      </w:r>
      <w:r>
        <w:rPr>
          <w:w w:val="90"/>
        </w:rPr>
        <w:t>2021</w:t>
      </w:r>
      <w:r>
        <w:rPr>
          <w:spacing w:val="15"/>
        </w:rPr>
        <w:t xml:space="preserve"> </w:t>
      </w:r>
      <w:r>
        <w:rPr>
          <w:w w:val="90"/>
        </w:rPr>
        <w:t xml:space="preserve">r. </w:t>
      </w:r>
      <w:r>
        <w:rPr>
          <w:spacing w:val="-2"/>
          <w:w w:val="85"/>
        </w:rPr>
        <w:t xml:space="preserve">w sprawie określenia metod i podstaw sporządzania kosztorysu inwestorskiego, obliczania planowanych kosztów </w:t>
      </w:r>
      <w:bookmarkStart w:id="0" w:name="_GoBack"/>
      <w:bookmarkEnd w:id="0"/>
      <w:r>
        <w:rPr>
          <w:w w:val="90"/>
        </w:rPr>
        <w:t>prac projektowych oraz planowanych kosztów robót budowlanych określonych w programie</w:t>
      </w:r>
      <w:r>
        <w:rPr>
          <w:spacing w:val="80"/>
        </w:rPr>
        <w:t xml:space="preserve"> </w:t>
      </w:r>
      <w:r>
        <w:rPr>
          <w:spacing w:val="-2"/>
          <w:w w:val="90"/>
        </w:rPr>
        <w:t xml:space="preserve">funkcjonalno-użytkowym (Dz.U.2021.poz 2458) stosując metodę kalkulacji </w:t>
      </w:r>
      <w:r>
        <w:rPr>
          <w:rFonts w:ascii="Arial" w:hAnsi="Arial"/>
          <w:b/>
          <w:spacing w:val="-2"/>
          <w:w w:val="90"/>
        </w:rPr>
        <w:t xml:space="preserve">uproszczonej </w:t>
      </w:r>
      <w:r>
        <w:rPr>
          <w:spacing w:val="-2"/>
          <w:w w:val="90"/>
        </w:rPr>
        <w:t xml:space="preserve">w oparciu o ceny jednostkowe robót określone na podstawie danych rynkowych, w tym danych z zawartych wcześniej umów </w:t>
      </w:r>
      <w:r>
        <w:rPr>
          <w:w w:val="80"/>
        </w:rPr>
        <w:t xml:space="preserve">lub powszechnie stosowanych, aktualnych publikacji, np. </w:t>
      </w:r>
      <w:r>
        <w:rPr>
          <w:w w:val="80"/>
        </w:rPr>
        <w:t xml:space="preserve">ceny jednostkowe wg informacji cenowych „Informacyjny </w:t>
      </w:r>
      <w:r>
        <w:rPr>
          <w:w w:val="85"/>
        </w:rPr>
        <w:t>Zestaw Średnich Cen Robót ORGBUD – SERWIS” Sp. z o.o. w Poznaniu, zawarte w wydawanych kwartalnie wydawnictwach (ostatnie wydanie kwartalne).</w:t>
      </w:r>
    </w:p>
    <w:p w:rsidR="00174B7F" w:rsidRDefault="005D2C2B">
      <w:pPr>
        <w:pStyle w:val="Tekstpodstawowy"/>
        <w:spacing w:before="5" w:line="242" w:lineRule="auto"/>
        <w:ind w:left="118" w:right="220"/>
        <w:jc w:val="both"/>
      </w:pPr>
      <w:r>
        <w:rPr>
          <w:spacing w:val="-2"/>
          <w:w w:val="85"/>
        </w:rPr>
        <w:t>W przypadku braku takich cen należy dokonać kalkulacji szcze</w:t>
      </w:r>
      <w:r>
        <w:rPr>
          <w:spacing w:val="-2"/>
          <w:w w:val="85"/>
        </w:rPr>
        <w:t>gółowej ceny jednostkowej</w:t>
      </w:r>
      <w:r>
        <w:t xml:space="preserve"> </w:t>
      </w:r>
      <w:r>
        <w:rPr>
          <w:spacing w:val="-2"/>
          <w:w w:val="85"/>
        </w:rPr>
        <w:t xml:space="preserve">z uwzględnieniem cen </w:t>
      </w:r>
      <w:r>
        <w:rPr>
          <w:w w:val="90"/>
        </w:rPr>
        <w:t xml:space="preserve">nie wyższych od aktualnie obowiązujących średnich cen robocizny, materiałów i sprzętu opublikowanych </w:t>
      </w:r>
      <w:r>
        <w:rPr>
          <w:w w:val="85"/>
        </w:rPr>
        <w:t xml:space="preserve">w Informacyjnym Zestawie Cen Czynników Produkcji Budowlanej wg ORGBUD – SERWIS Sp. z o. o. (ostatnie </w:t>
      </w:r>
      <w:r>
        <w:rPr>
          <w:w w:val="90"/>
        </w:rPr>
        <w:t>wydanie</w:t>
      </w:r>
      <w:r>
        <w:rPr>
          <w:spacing w:val="-2"/>
          <w:w w:val="90"/>
        </w:rPr>
        <w:t xml:space="preserve"> </w:t>
      </w:r>
      <w:r>
        <w:rPr>
          <w:w w:val="90"/>
        </w:rPr>
        <w:t>kwartalne)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 xml:space="preserve"> </w:t>
      </w:r>
      <w:r>
        <w:rPr>
          <w:w w:val="90"/>
        </w:rPr>
        <w:t>przypadku</w:t>
      </w:r>
      <w:r>
        <w:rPr>
          <w:spacing w:val="-1"/>
          <w:w w:val="90"/>
        </w:rPr>
        <w:t xml:space="preserve"> </w:t>
      </w:r>
      <w:r>
        <w:rPr>
          <w:w w:val="90"/>
        </w:rPr>
        <w:t>ustalania</w:t>
      </w:r>
      <w:r>
        <w:rPr>
          <w:spacing w:val="-2"/>
          <w:w w:val="90"/>
        </w:rPr>
        <w:t xml:space="preserve"> </w:t>
      </w:r>
      <w:r>
        <w:rPr>
          <w:w w:val="90"/>
        </w:rPr>
        <w:t>jednostkowych</w:t>
      </w:r>
      <w:r>
        <w:rPr>
          <w:spacing w:val="-1"/>
          <w:w w:val="90"/>
        </w:rPr>
        <w:t xml:space="preserve"> </w:t>
      </w:r>
      <w:r>
        <w:rPr>
          <w:w w:val="90"/>
        </w:rPr>
        <w:t>nakładów</w:t>
      </w:r>
      <w:r>
        <w:rPr>
          <w:spacing w:val="-2"/>
          <w:w w:val="90"/>
        </w:rPr>
        <w:t xml:space="preserve"> </w:t>
      </w:r>
      <w:r>
        <w:rPr>
          <w:w w:val="90"/>
        </w:rPr>
        <w:t>rzeczowych</w:t>
      </w:r>
      <w:r>
        <w:rPr>
          <w:spacing w:val="-2"/>
          <w:w w:val="90"/>
        </w:rPr>
        <w:t xml:space="preserve"> </w:t>
      </w:r>
      <w:r>
        <w:rPr>
          <w:w w:val="90"/>
        </w:rPr>
        <w:t>należy</w:t>
      </w:r>
      <w:r>
        <w:rPr>
          <w:spacing w:val="-1"/>
          <w:w w:val="90"/>
        </w:rPr>
        <w:t xml:space="preserve"> </w:t>
      </w:r>
      <w:r>
        <w:rPr>
          <w:w w:val="90"/>
        </w:rPr>
        <w:t>stosować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bazę </w:t>
      </w:r>
      <w:r>
        <w:rPr>
          <w:w w:val="85"/>
        </w:rPr>
        <w:t xml:space="preserve">normatywną opartą na Katalogach Nakładów Rzeczowych (KNR). W przypadkach gdy brak jest odpowiednich </w:t>
      </w:r>
      <w:r>
        <w:rPr>
          <w:w w:val="80"/>
        </w:rPr>
        <w:t>pozycji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KNR-ach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stosować</w:t>
      </w:r>
      <w:r>
        <w:t xml:space="preserve"> </w:t>
      </w:r>
      <w:r>
        <w:rPr>
          <w:w w:val="80"/>
        </w:rPr>
        <w:t>w przedstawionej kolejności KNR</w:t>
      </w:r>
      <w:r>
        <w:rPr>
          <w:w w:val="80"/>
        </w:rPr>
        <w:t>-y</w:t>
      </w:r>
      <w:r>
        <w:t xml:space="preserve"> </w:t>
      </w:r>
      <w:r>
        <w:rPr>
          <w:w w:val="80"/>
        </w:rPr>
        <w:t>na prawach</w:t>
      </w:r>
      <w:r>
        <w:t xml:space="preserve"> </w:t>
      </w:r>
      <w:r>
        <w:rPr>
          <w:w w:val="80"/>
        </w:rPr>
        <w:t>norm</w:t>
      </w:r>
      <w:r>
        <w:t xml:space="preserve"> </w:t>
      </w:r>
      <w:r>
        <w:rPr>
          <w:w w:val="80"/>
        </w:rPr>
        <w:t>zakładowych, KNNR-y,</w:t>
      </w:r>
      <w:r>
        <w:rPr>
          <w:spacing w:val="40"/>
        </w:rPr>
        <w:t xml:space="preserve"> </w:t>
      </w:r>
      <w:r>
        <w:rPr>
          <w:w w:val="85"/>
        </w:rPr>
        <w:t>lub inne oraz analizy indywidualne.</w:t>
      </w:r>
    </w:p>
    <w:p w:rsidR="00174B7F" w:rsidRDefault="005D2C2B">
      <w:pPr>
        <w:pStyle w:val="Tekstpodstawowy"/>
        <w:spacing w:before="7" w:line="244" w:lineRule="auto"/>
        <w:ind w:left="118" w:right="224"/>
        <w:jc w:val="both"/>
      </w:pPr>
      <w:r>
        <w:rPr>
          <w:w w:val="90"/>
        </w:rPr>
        <w:t>Dla</w:t>
      </w:r>
      <w:r>
        <w:rPr>
          <w:spacing w:val="40"/>
        </w:rPr>
        <w:t xml:space="preserve"> </w:t>
      </w:r>
      <w:r>
        <w:rPr>
          <w:w w:val="90"/>
        </w:rPr>
        <w:t>określenia</w:t>
      </w:r>
      <w:r>
        <w:rPr>
          <w:spacing w:val="40"/>
        </w:rPr>
        <w:t xml:space="preserve"> </w:t>
      </w:r>
      <w:r>
        <w:rPr>
          <w:w w:val="90"/>
        </w:rPr>
        <w:t>nakładów</w:t>
      </w:r>
      <w:r>
        <w:rPr>
          <w:spacing w:val="40"/>
        </w:rPr>
        <w:t xml:space="preserve"> </w:t>
      </w:r>
      <w:r>
        <w:rPr>
          <w:w w:val="90"/>
        </w:rPr>
        <w:t>o</w:t>
      </w:r>
      <w:r>
        <w:rPr>
          <w:spacing w:val="40"/>
        </w:rPr>
        <w:t xml:space="preserve"> </w:t>
      </w:r>
      <w:r>
        <w:rPr>
          <w:w w:val="90"/>
        </w:rPr>
        <w:t>parametrach</w:t>
      </w:r>
      <w:r>
        <w:rPr>
          <w:spacing w:val="40"/>
        </w:rPr>
        <w:t xml:space="preserve"> </w:t>
      </w:r>
      <w:r>
        <w:rPr>
          <w:w w:val="90"/>
        </w:rPr>
        <w:t>znajdujących</w:t>
      </w:r>
      <w:r>
        <w:rPr>
          <w:spacing w:val="40"/>
        </w:rPr>
        <w:t xml:space="preserve"> </w:t>
      </w:r>
      <w:r>
        <w:rPr>
          <w:w w:val="90"/>
        </w:rPr>
        <w:t>się</w:t>
      </w:r>
      <w:r>
        <w:rPr>
          <w:spacing w:val="40"/>
        </w:rPr>
        <w:t xml:space="preserve"> </w:t>
      </w:r>
      <w:r>
        <w:rPr>
          <w:w w:val="90"/>
        </w:rPr>
        <w:t>między,</w:t>
      </w:r>
      <w:r>
        <w:rPr>
          <w:spacing w:val="40"/>
        </w:rPr>
        <w:t xml:space="preserve"> </w:t>
      </w:r>
      <w:r>
        <w:rPr>
          <w:w w:val="90"/>
        </w:rPr>
        <w:t>poniżej</w:t>
      </w:r>
      <w:r>
        <w:rPr>
          <w:spacing w:val="40"/>
        </w:rPr>
        <w:t xml:space="preserve"> </w:t>
      </w:r>
      <w:r>
        <w:rPr>
          <w:w w:val="90"/>
        </w:rPr>
        <w:t>lub</w:t>
      </w:r>
      <w:r>
        <w:rPr>
          <w:spacing w:val="40"/>
        </w:rPr>
        <w:t xml:space="preserve"> </w:t>
      </w:r>
      <w:r>
        <w:rPr>
          <w:w w:val="90"/>
        </w:rPr>
        <w:t>powyżej</w:t>
      </w:r>
      <w:r>
        <w:rPr>
          <w:spacing w:val="40"/>
        </w:rPr>
        <w:t xml:space="preserve"> </w:t>
      </w:r>
      <w:r>
        <w:rPr>
          <w:w w:val="90"/>
        </w:rPr>
        <w:t>określonymi w pozycjach poszczególnych katalogów obowiązuje zasada odpowiednia do sytuacji, tj.</w:t>
      </w:r>
      <w:r>
        <w:rPr>
          <w:w w:val="90"/>
        </w:rPr>
        <w:t xml:space="preserve"> interpolacji lub </w:t>
      </w:r>
      <w:r>
        <w:rPr>
          <w:spacing w:val="-2"/>
          <w:w w:val="90"/>
        </w:rPr>
        <w:t>ekstrapolacji.</w:t>
      </w:r>
    </w:p>
    <w:p w:rsidR="00174B7F" w:rsidRDefault="005D2C2B">
      <w:pPr>
        <w:pStyle w:val="Nagwek1"/>
        <w:spacing w:line="246" w:lineRule="exact"/>
        <w:jc w:val="both"/>
      </w:pPr>
      <w:r>
        <w:rPr>
          <w:w w:val="80"/>
        </w:rPr>
        <w:t>Ceny</w:t>
      </w:r>
      <w:r>
        <w:rPr>
          <w:spacing w:val="-3"/>
        </w:rPr>
        <w:t xml:space="preserve"> </w:t>
      </w:r>
      <w:r>
        <w:rPr>
          <w:w w:val="80"/>
        </w:rPr>
        <w:t>materiałów</w:t>
      </w:r>
      <w:r>
        <w:rPr>
          <w:spacing w:val="-2"/>
        </w:rPr>
        <w:t xml:space="preserve"> </w:t>
      </w:r>
      <w:r>
        <w:rPr>
          <w:w w:val="80"/>
        </w:rPr>
        <w:t>należy</w:t>
      </w:r>
      <w:r>
        <w:rPr>
          <w:spacing w:val="-2"/>
        </w:rPr>
        <w:t xml:space="preserve"> </w:t>
      </w:r>
      <w:r>
        <w:rPr>
          <w:w w:val="80"/>
        </w:rPr>
        <w:t>przyjąć</w:t>
      </w:r>
      <w:r>
        <w:rPr>
          <w:spacing w:val="-2"/>
        </w:rPr>
        <w:t xml:space="preserve"> </w:t>
      </w:r>
      <w:r>
        <w:rPr>
          <w:w w:val="80"/>
        </w:rPr>
        <w:t>wraz</w:t>
      </w:r>
      <w:r>
        <w:rPr>
          <w:spacing w:val="-2"/>
        </w:rPr>
        <w:t xml:space="preserve"> </w:t>
      </w:r>
      <w:r>
        <w:rPr>
          <w:w w:val="80"/>
        </w:rPr>
        <w:t>z</w:t>
      </w:r>
      <w:r>
        <w:rPr>
          <w:spacing w:val="-2"/>
        </w:rPr>
        <w:t xml:space="preserve"> </w:t>
      </w:r>
      <w:r>
        <w:rPr>
          <w:w w:val="80"/>
        </w:rPr>
        <w:t>kosztami</w:t>
      </w:r>
      <w:r>
        <w:rPr>
          <w:spacing w:val="-2"/>
        </w:rPr>
        <w:t xml:space="preserve"> </w:t>
      </w:r>
      <w:r>
        <w:rPr>
          <w:spacing w:val="-2"/>
          <w:w w:val="80"/>
        </w:rPr>
        <w:t>zakupu.</w:t>
      </w:r>
    </w:p>
    <w:p w:rsidR="00174B7F" w:rsidRDefault="005D2C2B">
      <w:pPr>
        <w:pStyle w:val="Tekstpodstawowy"/>
        <w:spacing w:before="2" w:line="242" w:lineRule="auto"/>
        <w:ind w:left="118" w:right="222"/>
        <w:jc w:val="both"/>
      </w:pPr>
      <w:r>
        <w:rPr>
          <w:w w:val="85"/>
        </w:rPr>
        <w:t xml:space="preserve">Przy ustalaniu wskaźników narzutów kosztów pośrednich i narzutu zysku należy przyjmować średnie wielkości </w:t>
      </w:r>
      <w:r>
        <w:rPr>
          <w:w w:val="90"/>
        </w:rPr>
        <w:t>określone w dostępnych publikacjach np. Serwisie Informacji Ce</w:t>
      </w:r>
      <w:r>
        <w:rPr>
          <w:w w:val="90"/>
        </w:rPr>
        <w:t xml:space="preserve">nowych Budownictwa (ostatnie wydanie </w:t>
      </w:r>
      <w:r>
        <w:rPr>
          <w:spacing w:val="-2"/>
          <w:w w:val="90"/>
        </w:rPr>
        <w:t>kwartalne).</w:t>
      </w:r>
    </w:p>
    <w:p w:rsidR="00174B7F" w:rsidRDefault="005D2C2B">
      <w:pPr>
        <w:pStyle w:val="Tekstpodstawowy"/>
        <w:spacing w:before="4"/>
        <w:ind w:left="118"/>
        <w:jc w:val="both"/>
      </w:pPr>
      <w:r>
        <w:rPr>
          <w:w w:val="80"/>
        </w:rPr>
        <w:t>Koszty</w:t>
      </w:r>
      <w:r>
        <w:rPr>
          <w:spacing w:val="-7"/>
        </w:rPr>
        <w:t xml:space="preserve"> </w:t>
      </w:r>
      <w:r>
        <w:rPr>
          <w:w w:val="80"/>
        </w:rPr>
        <w:t>pośrednie</w:t>
      </w:r>
      <w:r>
        <w:rPr>
          <w:spacing w:val="-7"/>
        </w:rPr>
        <w:t xml:space="preserve"> </w:t>
      </w:r>
      <w:r>
        <w:rPr>
          <w:w w:val="80"/>
        </w:rPr>
        <w:t>należy</w:t>
      </w:r>
      <w:r>
        <w:rPr>
          <w:spacing w:val="-7"/>
        </w:rPr>
        <w:t xml:space="preserve"> </w:t>
      </w:r>
      <w:r>
        <w:rPr>
          <w:w w:val="80"/>
        </w:rPr>
        <w:t>stosować</w:t>
      </w:r>
      <w:r>
        <w:rPr>
          <w:spacing w:val="-3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w w:val="80"/>
        </w:rPr>
        <w:t>R</w:t>
      </w:r>
      <w:r>
        <w:rPr>
          <w:spacing w:val="-4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S</w:t>
      </w:r>
      <w:r>
        <w:rPr>
          <w:spacing w:val="-5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zysk</w:t>
      </w:r>
      <w:r>
        <w:rPr>
          <w:spacing w:val="-3"/>
        </w:rPr>
        <w:t xml:space="preserve"> </w:t>
      </w:r>
      <w:r>
        <w:rPr>
          <w:w w:val="80"/>
        </w:rPr>
        <w:t>od</w:t>
      </w:r>
      <w:r>
        <w:rPr>
          <w:spacing w:val="-7"/>
        </w:rPr>
        <w:t xml:space="preserve"> </w:t>
      </w:r>
      <w:r>
        <w:rPr>
          <w:w w:val="80"/>
        </w:rPr>
        <w:t>R</w:t>
      </w:r>
      <w:r>
        <w:rPr>
          <w:spacing w:val="-5"/>
        </w:rPr>
        <w:t xml:space="preserve"> </w:t>
      </w:r>
      <w:r>
        <w:rPr>
          <w:w w:val="80"/>
        </w:rPr>
        <w:t>i</w:t>
      </w:r>
      <w:r>
        <w:rPr>
          <w:spacing w:val="-4"/>
        </w:rPr>
        <w:t xml:space="preserve"> </w:t>
      </w:r>
      <w:r>
        <w:rPr>
          <w:w w:val="80"/>
        </w:rPr>
        <w:t>S</w:t>
      </w:r>
      <w:r>
        <w:rPr>
          <w:spacing w:val="47"/>
        </w:rPr>
        <w:t xml:space="preserve"> </w:t>
      </w:r>
      <w:r>
        <w:rPr>
          <w:w w:val="80"/>
        </w:rPr>
        <w:t>wraz</w:t>
      </w:r>
      <w:r>
        <w:rPr>
          <w:spacing w:val="-5"/>
        </w:rPr>
        <w:t xml:space="preserve"> </w:t>
      </w:r>
      <w:r>
        <w:rPr>
          <w:w w:val="80"/>
        </w:rPr>
        <w:t>z</w:t>
      </w:r>
      <w:r>
        <w:rPr>
          <w:spacing w:val="-3"/>
        </w:rPr>
        <w:t xml:space="preserve"> </w:t>
      </w:r>
      <w:r>
        <w:rPr>
          <w:w w:val="80"/>
        </w:rPr>
        <w:t>kosztami</w:t>
      </w:r>
      <w:r>
        <w:rPr>
          <w:spacing w:val="-6"/>
        </w:rPr>
        <w:t xml:space="preserve"> </w:t>
      </w:r>
      <w:r>
        <w:rPr>
          <w:spacing w:val="-2"/>
          <w:w w:val="80"/>
        </w:rPr>
        <w:t>pośrednimi.</w:t>
      </w:r>
    </w:p>
    <w:p w:rsidR="00174B7F" w:rsidRDefault="005D2C2B">
      <w:pPr>
        <w:pStyle w:val="Tekstpodstawowy"/>
        <w:spacing w:line="242" w:lineRule="auto"/>
        <w:ind w:left="118" w:right="230"/>
        <w:jc w:val="both"/>
      </w:pPr>
      <w:r>
        <w:rPr>
          <w:w w:val="85"/>
        </w:rPr>
        <w:t xml:space="preserve">W zależności od miejsca wykonywania robót należy przyjąć odpowiednie odległości wywozu ziemi i gruzu lub </w:t>
      </w:r>
      <w:r>
        <w:rPr>
          <w:w w:val="90"/>
        </w:rPr>
        <w:t>innych materiałów.</w:t>
      </w:r>
    </w:p>
    <w:p w:rsidR="00174B7F" w:rsidRDefault="00174B7F">
      <w:pPr>
        <w:pStyle w:val="Tekstpodstawowy"/>
        <w:spacing w:before="1"/>
      </w:pPr>
    </w:p>
    <w:p w:rsidR="00174B7F" w:rsidRDefault="005D2C2B">
      <w:pPr>
        <w:pStyle w:val="Nagwek1"/>
        <w:jc w:val="both"/>
      </w:pPr>
      <w:r>
        <w:rPr>
          <w:w w:val="80"/>
        </w:rPr>
        <w:t>Kosztorys</w:t>
      </w:r>
      <w:r>
        <w:rPr>
          <w:spacing w:val="3"/>
        </w:rPr>
        <w:t xml:space="preserve"> </w:t>
      </w:r>
      <w:r>
        <w:rPr>
          <w:w w:val="80"/>
        </w:rPr>
        <w:t>inwestorski</w:t>
      </w:r>
      <w:r>
        <w:rPr>
          <w:spacing w:val="3"/>
        </w:rPr>
        <w:t xml:space="preserve"> </w:t>
      </w:r>
      <w:r>
        <w:rPr>
          <w:w w:val="80"/>
        </w:rPr>
        <w:t>musi</w:t>
      </w:r>
      <w:r>
        <w:rPr>
          <w:spacing w:val="1"/>
        </w:rPr>
        <w:t xml:space="preserve"> </w:t>
      </w:r>
      <w:r>
        <w:rPr>
          <w:spacing w:val="-2"/>
          <w:w w:val="80"/>
        </w:rPr>
        <w:t>zawierać:</w:t>
      </w:r>
    </w:p>
    <w:p w:rsidR="00174B7F" w:rsidRDefault="00174B7F">
      <w:pPr>
        <w:pStyle w:val="Tekstpodstawowy"/>
        <w:spacing w:before="4"/>
        <w:rPr>
          <w:rFonts w:ascii="Arial"/>
          <w:b/>
        </w:rPr>
      </w:pP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</w:tabs>
        <w:spacing w:before="0"/>
        <w:ind w:left="400" w:hanging="282"/>
      </w:pPr>
      <w:r>
        <w:rPr>
          <w:w w:val="80"/>
        </w:rPr>
        <w:t>Stronę</w:t>
      </w:r>
      <w:r>
        <w:rPr>
          <w:spacing w:val="-2"/>
        </w:rPr>
        <w:t xml:space="preserve"> </w:t>
      </w:r>
      <w:r>
        <w:rPr>
          <w:w w:val="80"/>
        </w:rPr>
        <w:t>tytułową</w:t>
      </w:r>
      <w:r>
        <w:rPr>
          <w:spacing w:val="1"/>
        </w:rPr>
        <w:t xml:space="preserve"> </w:t>
      </w:r>
      <w:r>
        <w:rPr>
          <w:w w:val="80"/>
        </w:rPr>
        <w:t>zawierającą</w:t>
      </w:r>
      <w:r>
        <w:t xml:space="preserve"> </w:t>
      </w:r>
      <w:r>
        <w:rPr>
          <w:w w:val="80"/>
        </w:rPr>
        <w:t>następujące</w:t>
      </w:r>
      <w:r>
        <w:rPr>
          <w:spacing w:val="-1"/>
        </w:rPr>
        <w:t xml:space="preserve"> </w:t>
      </w:r>
      <w:r>
        <w:rPr>
          <w:spacing w:val="-2"/>
          <w:w w:val="80"/>
        </w:rPr>
        <w:t>dane: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62"/>
        </w:tabs>
        <w:spacing w:line="242" w:lineRule="auto"/>
        <w:ind w:left="402" w:right="227" w:firstLine="0"/>
      </w:pPr>
      <w:r>
        <w:rPr>
          <w:w w:val="85"/>
        </w:rPr>
        <w:t>nazwę</w:t>
      </w:r>
      <w:r>
        <w:rPr>
          <w:spacing w:val="18"/>
        </w:rPr>
        <w:t xml:space="preserve"> </w:t>
      </w:r>
      <w:r>
        <w:rPr>
          <w:w w:val="85"/>
        </w:rPr>
        <w:t>obiektu</w:t>
      </w:r>
      <w:r>
        <w:rPr>
          <w:spacing w:val="18"/>
        </w:rPr>
        <w:t xml:space="preserve"> </w:t>
      </w:r>
      <w:r>
        <w:rPr>
          <w:w w:val="85"/>
        </w:rPr>
        <w:t>lub</w:t>
      </w:r>
      <w:r>
        <w:rPr>
          <w:spacing w:val="19"/>
        </w:rPr>
        <w:t xml:space="preserve"> </w:t>
      </w:r>
      <w:r>
        <w:rPr>
          <w:w w:val="85"/>
        </w:rPr>
        <w:t>robót</w:t>
      </w:r>
      <w:r>
        <w:rPr>
          <w:spacing w:val="16"/>
        </w:rPr>
        <w:t xml:space="preserve"> </w:t>
      </w:r>
      <w:r>
        <w:rPr>
          <w:w w:val="85"/>
        </w:rPr>
        <w:t>budowlanych</w:t>
      </w:r>
      <w:r>
        <w:rPr>
          <w:spacing w:val="18"/>
        </w:rPr>
        <w:t xml:space="preserve"> </w:t>
      </w:r>
      <w:r>
        <w:rPr>
          <w:w w:val="85"/>
        </w:rPr>
        <w:t>i</w:t>
      </w:r>
      <w:r>
        <w:rPr>
          <w:spacing w:val="16"/>
        </w:rPr>
        <w:t xml:space="preserve"> </w:t>
      </w:r>
      <w:r>
        <w:rPr>
          <w:w w:val="85"/>
        </w:rPr>
        <w:t>jego</w:t>
      </w:r>
      <w:r>
        <w:rPr>
          <w:spacing w:val="19"/>
        </w:rPr>
        <w:t xml:space="preserve"> </w:t>
      </w:r>
      <w:r>
        <w:rPr>
          <w:w w:val="85"/>
        </w:rPr>
        <w:t>lokalizację,</w:t>
      </w:r>
      <w:r>
        <w:rPr>
          <w:spacing w:val="18"/>
        </w:rPr>
        <w:t xml:space="preserve"> </w:t>
      </w:r>
      <w:r>
        <w:rPr>
          <w:w w:val="85"/>
        </w:rPr>
        <w:t>z</w:t>
      </w:r>
      <w:r>
        <w:rPr>
          <w:spacing w:val="19"/>
        </w:rPr>
        <w:t xml:space="preserve"> </w:t>
      </w:r>
      <w:r>
        <w:rPr>
          <w:w w:val="85"/>
        </w:rPr>
        <w:t>uwzględnieniem</w:t>
      </w:r>
      <w:r>
        <w:rPr>
          <w:spacing w:val="19"/>
        </w:rPr>
        <w:t xml:space="preserve"> </w:t>
      </w:r>
      <w:r>
        <w:rPr>
          <w:w w:val="85"/>
        </w:rPr>
        <w:t>nazw</w:t>
      </w:r>
      <w:r>
        <w:rPr>
          <w:spacing w:val="17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w w:val="85"/>
        </w:rPr>
        <w:t>kodów</w:t>
      </w:r>
      <w:r>
        <w:rPr>
          <w:spacing w:val="18"/>
        </w:rPr>
        <w:t xml:space="preserve"> </w:t>
      </w:r>
      <w:r>
        <w:rPr>
          <w:w w:val="85"/>
        </w:rPr>
        <w:t xml:space="preserve">Wspólnego </w:t>
      </w:r>
      <w:r>
        <w:rPr>
          <w:w w:val="90"/>
        </w:rPr>
        <w:t>Słownika</w:t>
      </w:r>
      <w:r>
        <w:rPr>
          <w:spacing w:val="-9"/>
          <w:w w:val="90"/>
        </w:rPr>
        <w:t xml:space="preserve"> </w:t>
      </w:r>
      <w:r>
        <w:rPr>
          <w:w w:val="90"/>
        </w:rPr>
        <w:t>Zamówień,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12"/>
        </w:tabs>
        <w:spacing w:before="1"/>
        <w:ind w:left="612" w:hanging="210"/>
      </w:pPr>
      <w:r>
        <w:rPr>
          <w:w w:val="80"/>
        </w:rPr>
        <w:t>nazwę</w:t>
      </w:r>
      <w:r>
        <w:rPr>
          <w:spacing w:val="-4"/>
        </w:rPr>
        <w:t xml:space="preserve"> </w:t>
      </w:r>
      <w:r>
        <w:rPr>
          <w:w w:val="80"/>
        </w:rPr>
        <w:t>i</w:t>
      </w:r>
      <w:r>
        <w:rPr>
          <w:spacing w:val="-5"/>
        </w:rPr>
        <w:t xml:space="preserve"> </w:t>
      </w:r>
      <w:r>
        <w:rPr>
          <w:w w:val="80"/>
        </w:rPr>
        <w:t>adres</w:t>
      </w:r>
      <w:r>
        <w:rPr>
          <w:spacing w:val="-5"/>
        </w:rPr>
        <w:t xml:space="preserve"> </w:t>
      </w:r>
      <w:r>
        <w:rPr>
          <w:spacing w:val="-2"/>
          <w:w w:val="80"/>
        </w:rPr>
        <w:t>zamawiającego,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02"/>
        </w:tabs>
        <w:ind w:left="602" w:hanging="200"/>
      </w:pPr>
      <w:r>
        <w:rPr>
          <w:w w:val="80"/>
        </w:rPr>
        <w:t>nazwę</w:t>
      </w:r>
      <w:r>
        <w:rPr>
          <w:spacing w:val="-6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adres</w:t>
      </w:r>
      <w:r>
        <w:rPr>
          <w:spacing w:val="-2"/>
        </w:rPr>
        <w:t xml:space="preserve"> </w:t>
      </w:r>
      <w:r>
        <w:rPr>
          <w:w w:val="80"/>
        </w:rPr>
        <w:t>jednostki</w:t>
      </w:r>
      <w:r>
        <w:rPr>
          <w:spacing w:val="-2"/>
        </w:rPr>
        <w:t xml:space="preserve"> </w:t>
      </w:r>
      <w:r>
        <w:rPr>
          <w:w w:val="80"/>
        </w:rPr>
        <w:t>oraz</w:t>
      </w:r>
      <w:r>
        <w:rPr>
          <w:spacing w:val="-2"/>
        </w:rPr>
        <w:t xml:space="preserve"> </w:t>
      </w:r>
      <w:r>
        <w:rPr>
          <w:w w:val="80"/>
        </w:rPr>
        <w:t>imiona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4"/>
        </w:rPr>
        <w:t xml:space="preserve"> </w:t>
      </w:r>
      <w:r>
        <w:rPr>
          <w:w w:val="80"/>
        </w:rPr>
        <w:t>nazwiska</w:t>
      </w:r>
      <w:r>
        <w:rPr>
          <w:spacing w:val="-6"/>
        </w:rPr>
        <w:t xml:space="preserve"> </w:t>
      </w:r>
      <w:r>
        <w:rPr>
          <w:w w:val="80"/>
        </w:rPr>
        <w:t>opracowujących</w:t>
      </w:r>
      <w:r>
        <w:rPr>
          <w:spacing w:val="-2"/>
        </w:rPr>
        <w:t xml:space="preserve"> </w:t>
      </w:r>
      <w:r>
        <w:rPr>
          <w:w w:val="80"/>
        </w:rPr>
        <w:t>kosztorys</w:t>
      </w:r>
      <w:r>
        <w:rPr>
          <w:spacing w:val="-2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także</w:t>
      </w:r>
      <w:r>
        <w:rPr>
          <w:spacing w:val="-3"/>
        </w:rPr>
        <w:t xml:space="preserve"> </w:t>
      </w:r>
      <w:r>
        <w:rPr>
          <w:w w:val="80"/>
        </w:rPr>
        <w:t>ich</w:t>
      </w:r>
      <w:r>
        <w:rPr>
          <w:spacing w:val="-3"/>
        </w:rPr>
        <w:t xml:space="preserve"> </w:t>
      </w:r>
      <w:r>
        <w:rPr>
          <w:spacing w:val="-2"/>
          <w:w w:val="80"/>
        </w:rPr>
        <w:t>podpisy,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12"/>
        </w:tabs>
        <w:spacing w:before="5"/>
        <w:ind w:left="612" w:hanging="210"/>
      </w:pPr>
      <w:r>
        <w:rPr>
          <w:w w:val="80"/>
        </w:rPr>
        <w:t>wartość</w:t>
      </w:r>
      <w:r>
        <w:rPr>
          <w:spacing w:val="-3"/>
        </w:rPr>
        <w:t xml:space="preserve"> </w:t>
      </w:r>
      <w:r>
        <w:rPr>
          <w:w w:val="80"/>
        </w:rPr>
        <w:t>kosztorysową</w:t>
      </w:r>
      <w:r>
        <w:rPr>
          <w:spacing w:val="1"/>
        </w:rPr>
        <w:t xml:space="preserve"> </w:t>
      </w:r>
      <w:r>
        <w:rPr>
          <w:w w:val="80"/>
        </w:rPr>
        <w:t>robót</w:t>
      </w:r>
      <w:r>
        <w:rPr>
          <w:spacing w:val="-3"/>
        </w:rPr>
        <w:t xml:space="preserve"> </w:t>
      </w:r>
      <w:r>
        <w:rPr>
          <w:w w:val="80"/>
        </w:rPr>
        <w:t>(bez</w:t>
      </w:r>
      <w:r>
        <w:rPr>
          <w:spacing w:val="2"/>
        </w:rPr>
        <w:t xml:space="preserve"> </w:t>
      </w:r>
      <w:r>
        <w:rPr>
          <w:spacing w:val="-4"/>
          <w:w w:val="80"/>
        </w:rPr>
        <w:t>VAT),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12"/>
        </w:tabs>
        <w:ind w:left="612" w:hanging="210"/>
      </w:pPr>
      <w:r>
        <w:rPr>
          <w:w w:val="80"/>
        </w:rPr>
        <w:t>datę</w:t>
      </w:r>
      <w:r>
        <w:rPr>
          <w:spacing w:val="4"/>
        </w:rPr>
        <w:t xml:space="preserve"> </w:t>
      </w:r>
      <w:r>
        <w:rPr>
          <w:w w:val="80"/>
        </w:rPr>
        <w:t>opracowania</w:t>
      </w:r>
      <w:r>
        <w:rPr>
          <w:spacing w:val="4"/>
        </w:rPr>
        <w:t xml:space="preserve"> </w:t>
      </w:r>
      <w:r>
        <w:rPr>
          <w:spacing w:val="-2"/>
          <w:w w:val="80"/>
        </w:rPr>
        <w:t>kosztorysu.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  <w:tab w:val="left" w:pos="402"/>
        </w:tabs>
        <w:spacing w:line="242" w:lineRule="auto"/>
        <w:ind w:left="402" w:right="223" w:hanging="284"/>
        <w:jc w:val="both"/>
      </w:pPr>
      <w:r>
        <w:rPr>
          <w:w w:val="85"/>
        </w:rPr>
        <w:t>Ogólną charakterystykę obiektu lub robót, zawierającą krótki opis techniczny wraz z istotnymi parametrami, które określają wielkość obiektu lub robót.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  <w:tab w:val="left" w:pos="402"/>
        </w:tabs>
        <w:spacing w:before="1" w:line="242" w:lineRule="auto"/>
        <w:ind w:left="402" w:right="221" w:hanging="284"/>
        <w:jc w:val="both"/>
      </w:pPr>
      <w:r>
        <w:rPr>
          <w:w w:val="85"/>
        </w:rPr>
        <w:t xml:space="preserve">Przedmiar robót (szczegółowe obliczenia ilości jednostek robót z podaniem, opisem cech umożliwiających </w:t>
      </w:r>
      <w:r>
        <w:rPr>
          <w:spacing w:val="-2"/>
          <w:w w:val="85"/>
        </w:rPr>
        <w:t>id</w:t>
      </w:r>
      <w:r>
        <w:rPr>
          <w:spacing w:val="-2"/>
          <w:w w:val="85"/>
        </w:rPr>
        <w:t>entyfikację pozycji obmiaru z projektem i przyjętą metodologią liczenia przy użyciu</w:t>
      </w:r>
      <w:r>
        <w:t xml:space="preserve"> </w:t>
      </w:r>
      <w:r>
        <w:rPr>
          <w:spacing w:val="-2"/>
          <w:w w:val="85"/>
        </w:rPr>
        <w:t>wyrażeń arytmetycznych</w:t>
      </w:r>
      <w:r>
        <w:rPr>
          <w:spacing w:val="40"/>
        </w:rPr>
        <w:t xml:space="preserve"> </w:t>
      </w:r>
      <w:r>
        <w:rPr>
          <w:rFonts w:ascii="Arial" w:hAnsi="Arial"/>
          <w:b/>
          <w:w w:val="80"/>
        </w:rPr>
        <w:t>z dokładnością do całkowitych jednostek, a w wyjątkowych przypadkach np. Mg, m</w:t>
      </w:r>
      <w:r>
        <w:rPr>
          <w:rFonts w:ascii="Arial" w:hAnsi="Arial"/>
          <w:b/>
          <w:w w:val="80"/>
          <w:position w:val="6"/>
          <w:sz w:val="14"/>
        </w:rPr>
        <w:t>3</w:t>
      </w:r>
      <w:r>
        <w:rPr>
          <w:rFonts w:ascii="Arial" w:hAnsi="Arial"/>
          <w:b/>
          <w:spacing w:val="26"/>
          <w:position w:val="6"/>
          <w:sz w:val="14"/>
        </w:rPr>
        <w:t xml:space="preserve"> </w:t>
      </w:r>
      <w:r>
        <w:rPr>
          <w:rFonts w:ascii="Arial" w:hAnsi="Arial"/>
          <w:b/>
          <w:w w:val="80"/>
        </w:rPr>
        <w:t>lub km do 3 miejsc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90"/>
        </w:rPr>
        <w:t>po przecinku)</w:t>
      </w:r>
      <w:r>
        <w:rPr>
          <w:w w:val="90"/>
        </w:rPr>
        <w:t>.</w:t>
      </w:r>
    </w:p>
    <w:p w:rsidR="00174B7F" w:rsidRDefault="005D2C2B">
      <w:pPr>
        <w:pStyle w:val="Tekstpodstawowy"/>
        <w:spacing w:before="0" w:line="242" w:lineRule="auto"/>
        <w:ind w:left="402" w:right="220"/>
        <w:jc w:val="both"/>
      </w:pPr>
      <w:r>
        <w:rPr>
          <w:w w:val="90"/>
        </w:rPr>
        <w:t>Przedmiar</w:t>
      </w:r>
      <w:r>
        <w:rPr>
          <w:spacing w:val="-9"/>
          <w:w w:val="90"/>
        </w:rPr>
        <w:t xml:space="preserve"> </w:t>
      </w:r>
      <w:r>
        <w:rPr>
          <w:w w:val="90"/>
        </w:rPr>
        <w:t>robót</w:t>
      </w:r>
      <w:r>
        <w:rPr>
          <w:spacing w:val="-9"/>
          <w:w w:val="90"/>
        </w:rPr>
        <w:t xml:space="preserve"> </w:t>
      </w:r>
      <w:r>
        <w:rPr>
          <w:w w:val="90"/>
        </w:rPr>
        <w:t>musi</w:t>
      </w:r>
      <w:r>
        <w:rPr>
          <w:spacing w:val="-9"/>
          <w:w w:val="90"/>
        </w:rPr>
        <w:t xml:space="preserve"> </w:t>
      </w:r>
      <w:r>
        <w:rPr>
          <w:w w:val="90"/>
        </w:rPr>
        <w:t>zawierać</w:t>
      </w:r>
      <w:r>
        <w:rPr>
          <w:spacing w:val="-9"/>
          <w:w w:val="90"/>
        </w:rPr>
        <w:t xml:space="preserve"> </w:t>
      </w:r>
      <w:r>
        <w:rPr>
          <w:w w:val="90"/>
        </w:rPr>
        <w:t>szczegółowe</w:t>
      </w:r>
      <w:r>
        <w:rPr>
          <w:spacing w:val="-8"/>
          <w:w w:val="90"/>
        </w:rPr>
        <w:t xml:space="preserve"> </w:t>
      </w:r>
      <w:r>
        <w:rPr>
          <w:w w:val="90"/>
        </w:rPr>
        <w:t>obliczenia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odwołania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projektu</w:t>
      </w:r>
      <w:r>
        <w:rPr>
          <w:spacing w:val="-9"/>
          <w:w w:val="90"/>
        </w:rPr>
        <w:t xml:space="preserve"> </w:t>
      </w:r>
      <w:r>
        <w:rPr>
          <w:w w:val="90"/>
        </w:rPr>
        <w:t>(np.</w:t>
      </w:r>
      <w:r>
        <w:rPr>
          <w:spacing w:val="-9"/>
          <w:w w:val="90"/>
        </w:rPr>
        <w:t xml:space="preserve"> </w:t>
      </w:r>
      <w:r>
        <w:rPr>
          <w:w w:val="90"/>
        </w:rPr>
        <w:t>rysunek</w:t>
      </w:r>
      <w:r>
        <w:rPr>
          <w:spacing w:val="-9"/>
          <w:w w:val="90"/>
        </w:rPr>
        <w:t xml:space="preserve"> </w:t>
      </w:r>
      <w:r>
        <w:rPr>
          <w:w w:val="90"/>
        </w:rPr>
        <w:t>nr</w:t>
      </w:r>
      <w:r>
        <w:rPr>
          <w:spacing w:val="-8"/>
          <w:w w:val="90"/>
        </w:rPr>
        <w:t xml:space="preserve"> </w:t>
      </w:r>
      <w:r>
        <w:rPr>
          <w:w w:val="90"/>
        </w:rPr>
        <w:t>3</w:t>
      </w:r>
      <w:r>
        <w:rPr>
          <w:spacing w:val="-7"/>
          <w:w w:val="90"/>
        </w:rPr>
        <w:t xml:space="preserve"> </w:t>
      </w:r>
      <w:r>
        <w:rPr>
          <w:w w:val="125"/>
        </w:rPr>
        <w:t>–</w:t>
      </w:r>
      <w:r>
        <w:rPr>
          <w:spacing w:val="-18"/>
          <w:w w:val="125"/>
        </w:rPr>
        <w:t xml:space="preserve"> </w:t>
      </w:r>
      <w:r>
        <w:rPr>
          <w:w w:val="90"/>
        </w:rPr>
        <w:t xml:space="preserve">plan </w:t>
      </w:r>
      <w:r>
        <w:rPr>
          <w:w w:val="85"/>
        </w:rPr>
        <w:t>sytuacyjny</w:t>
      </w:r>
      <w:r>
        <w:rPr>
          <w:spacing w:val="-6"/>
          <w:w w:val="85"/>
        </w:rPr>
        <w:t xml:space="preserve"> </w:t>
      </w:r>
      <w:r>
        <w:rPr>
          <w:w w:val="85"/>
        </w:rPr>
        <w:t>rozbiórek,</w:t>
      </w:r>
      <w:r>
        <w:rPr>
          <w:spacing w:val="-6"/>
          <w:w w:val="85"/>
        </w:rPr>
        <w:t xml:space="preserve"> </w:t>
      </w:r>
      <w:r>
        <w:rPr>
          <w:w w:val="85"/>
        </w:rPr>
        <w:t>tabela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ziemnych,</w:t>
      </w:r>
      <w:r>
        <w:rPr>
          <w:spacing w:val="-6"/>
          <w:w w:val="85"/>
        </w:rPr>
        <w:t xml:space="preserve"> </w:t>
      </w:r>
      <w:r>
        <w:rPr>
          <w:w w:val="85"/>
        </w:rPr>
        <w:t>itp.)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5"/>
          <w:w w:val="85"/>
        </w:rPr>
        <w:t xml:space="preserve"> </w:t>
      </w:r>
      <w:r>
        <w:rPr>
          <w:w w:val="85"/>
        </w:rPr>
        <w:t>danych</w:t>
      </w:r>
      <w:r>
        <w:rPr>
          <w:spacing w:val="-6"/>
          <w:w w:val="85"/>
        </w:rPr>
        <w:t xml:space="preserve"> </w:t>
      </w:r>
      <w:r>
        <w:rPr>
          <w:w w:val="85"/>
        </w:rPr>
        <w:t>lokalizacyjnych</w:t>
      </w:r>
      <w:r>
        <w:rPr>
          <w:spacing w:val="-6"/>
          <w:w w:val="85"/>
        </w:rPr>
        <w:t xml:space="preserve"> </w:t>
      </w:r>
      <w:r>
        <w:rPr>
          <w:w w:val="85"/>
        </w:rPr>
        <w:t>(np.</w:t>
      </w:r>
      <w:r>
        <w:rPr>
          <w:spacing w:val="-6"/>
          <w:w w:val="85"/>
        </w:rPr>
        <w:t xml:space="preserve"> </w:t>
      </w:r>
      <w:r>
        <w:rPr>
          <w:w w:val="85"/>
        </w:rPr>
        <w:t>strona</w:t>
      </w:r>
      <w:r>
        <w:rPr>
          <w:spacing w:val="-6"/>
          <w:w w:val="85"/>
        </w:rPr>
        <w:t xml:space="preserve"> </w:t>
      </w:r>
      <w:r>
        <w:rPr>
          <w:w w:val="85"/>
        </w:rPr>
        <w:t>płd.</w:t>
      </w:r>
      <w:r>
        <w:rPr>
          <w:spacing w:val="-6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odcinku</w:t>
      </w:r>
      <w:r>
        <w:rPr>
          <w:spacing w:val="-6"/>
          <w:w w:val="85"/>
        </w:rPr>
        <w:t xml:space="preserve"> </w:t>
      </w:r>
      <w:r>
        <w:rPr>
          <w:w w:val="85"/>
        </w:rPr>
        <w:t>(…), wpusty nr (…), studnie nr (…), itp.), ponadto musi umożliwiać sprawdzeni</w:t>
      </w:r>
      <w:r>
        <w:rPr>
          <w:w w:val="85"/>
        </w:rPr>
        <w:t xml:space="preserve">e wyliczeń ilości projektowanych do </w:t>
      </w:r>
      <w:r>
        <w:rPr>
          <w:w w:val="90"/>
        </w:rPr>
        <w:t xml:space="preserve">wykonania robót, przyjętej technologii robót oraz metodologii obliczeń, gdyż jest to niezbędne przy </w:t>
      </w:r>
      <w:r>
        <w:rPr>
          <w:w w:val="85"/>
        </w:rPr>
        <w:t>sporządzaniu</w:t>
      </w:r>
      <w:r>
        <w:rPr>
          <w:spacing w:val="-6"/>
          <w:w w:val="85"/>
        </w:rPr>
        <w:t xml:space="preserve"> </w:t>
      </w:r>
      <w:r>
        <w:rPr>
          <w:w w:val="85"/>
        </w:rPr>
        <w:t>oferty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realizacji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rozliczeniu</w:t>
      </w:r>
      <w:r>
        <w:rPr>
          <w:spacing w:val="-6"/>
          <w:w w:val="85"/>
        </w:rPr>
        <w:t xml:space="preserve"> </w:t>
      </w:r>
      <w:r>
        <w:rPr>
          <w:w w:val="85"/>
        </w:rPr>
        <w:t>wykonanych</w:t>
      </w:r>
      <w:r>
        <w:rPr>
          <w:spacing w:val="-5"/>
          <w:w w:val="85"/>
        </w:rPr>
        <w:t xml:space="preserve"> </w:t>
      </w:r>
      <w:r>
        <w:rPr>
          <w:w w:val="85"/>
        </w:rPr>
        <w:t>robót.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</w:tabs>
        <w:spacing w:before="2"/>
        <w:ind w:left="400" w:hanging="282"/>
        <w:jc w:val="both"/>
      </w:pPr>
      <w:r>
        <w:rPr>
          <w:w w:val="80"/>
        </w:rPr>
        <w:t>Kalkulację</w:t>
      </w:r>
      <w:r>
        <w:rPr>
          <w:spacing w:val="-4"/>
        </w:rPr>
        <w:t xml:space="preserve"> </w:t>
      </w:r>
      <w:r>
        <w:rPr>
          <w:spacing w:val="-2"/>
          <w:w w:val="90"/>
        </w:rPr>
        <w:t>uproszczoną.</w:t>
      </w:r>
    </w:p>
    <w:p w:rsidR="00174B7F" w:rsidRDefault="00174B7F">
      <w:pPr>
        <w:jc w:val="both"/>
        <w:sectPr w:rsidR="00174B7F">
          <w:footerReference w:type="default" r:id="rId7"/>
          <w:type w:val="continuous"/>
          <w:pgSz w:w="11910" w:h="16840"/>
          <w:pgMar w:top="800" w:right="1060" w:bottom="1200" w:left="1300" w:header="0" w:footer="1008" w:gutter="0"/>
          <w:pgNumType w:start="1"/>
          <w:cols w:space="708"/>
        </w:sectPr>
      </w:pPr>
    </w:p>
    <w:p w:rsidR="00174B7F" w:rsidRDefault="005D2C2B">
      <w:pPr>
        <w:pStyle w:val="Tekstpodstawowy"/>
        <w:spacing w:before="87"/>
        <w:ind w:left="402"/>
      </w:pPr>
      <w:r>
        <w:rPr>
          <w:w w:val="80"/>
        </w:rPr>
        <w:lastRenderedPageBreak/>
        <w:t>W</w:t>
      </w:r>
      <w:r>
        <w:rPr>
          <w:spacing w:val="-3"/>
        </w:rPr>
        <w:t xml:space="preserve"> </w:t>
      </w:r>
      <w:r>
        <w:rPr>
          <w:w w:val="80"/>
        </w:rPr>
        <w:t>kosztorysie</w:t>
      </w:r>
      <w:r>
        <w:t xml:space="preserve"> </w:t>
      </w:r>
      <w:r>
        <w:rPr>
          <w:w w:val="80"/>
        </w:rPr>
        <w:t>uproszczonym</w:t>
      </w:r>
      <w:r>
        <w:rPr>
          <w:spacing w:val="54"/>
        </w:rPr>
        <w:t xml:space="preserve"> </w:t>
      </w:r>
      <w:r>
        <w:rPr>
          <w:w w:val="80"/>
        </w:rPr>
        <w:t>należy</w:t>
      </w:r>
      <w:r>
        <w:rPr>
          <w:spacing w:val="-1"/>
        </w:rPr>
        <w:t xml:space="preserve"> </w:t>
      </w:r>
      <w:r>
        <w:rPr>
          <w:spacing w:val="-2"/>
          <w:w w:val="80"/>
        </w:rPr>
        <w:t>uwzględnić:</w:t>
      </w:r>
    </w:p>
    <w:p w:rsidR="00174B7F" w:rsidRDefault="005D2C2B">
      <w:pPr>
        <w:pStyle w:val="Akapitzlist"/>
        <w:numPr>
          <w:ilvl w:val="0"/>
          <w:numId w:val="5"/>
        </w:numPr>
        <w:tabs>
          <w:tab w:val="left" w:pos="538"/>
          <w:tab w:val="left" w:pos="546"/>
        </w:tabs>
        <w:spacing w:line="242" w:lineRule="auto"/>
        <w:ind w:right="223" w:hanging="144"/>
      </w:pPr>
      <w:r>
        <w:rPr>
          <w:w w:val="85"/>
        </w:rPr>
        <w:t>część</w:t>
      </w:r>
      <w:r>
        <w:rPr>
          <w:spacing w:val="-6"/>
        </w:rPr>
        <w:t xml:space="preserve"> </w:t>
      </w:r>
      <w:r>
        <w:rPr>
          <w:w w:val="85"/>
        </w:rPr>
        <w:t>I</w:t>
      </w:r>
      <w:r>
        <w:rPr>
          <w:spacing w:val="-5"/>
        </w:rPr>
        <w:t xml:space="preserve"> </w:t>
      </w:r>
      <w:r>
        <w:rPr>
          <w:w w:val="85"/>
        </w:rPr>
        <w:t>„Wymagania ogólne” określającą</w:t>
      </w:r>
      <w:r>
        <w:rPr>
          <w:spacing w:val="40"/>
        </w:rPr>
        <w:t xml:space="preserve"> </w:t>
      </w:r>
      <w:r>
        <w:rPr>
          <w:w w:val="85"/>
        </w:rPr>
        <w:t>koszty</w:t>
      </w:r>
      <w:r>
        <w:rPr>
          <w:spacing w:val="-6"/>
        </w:rPr>
        <w:t xml:space="preserve"> </w:t>
      </w:r>
      <w:r>
        <w:rPr>
          <w:w w:val="85"/>
        </w:rPr>
        <w:t>wynikające</w:t>
      </w:r>
      <w:r>
        <w:rPr>
          <w:spacing w:val="-6"/>
        </w:rPr>
        <w:t xml:space="preserve"> </w:t>
      </w:r>
      <w:r>
        <w:rPr>
          <w:w w:val="85"/>
        </w:rPr>
        <w:t>z</w:t>
      </w:r>
      <w:r>
        <w:rPr>
          <w:spacing w:val="-6"/>
        </w:rPr>
        <w:t xml:space="preserve"> </w:t>
      </w:r>
      <w:r>
        <w:rPr>
          <w:w w:val="85"/>
        </w:rPr>
        <w:t>wymagań</w:t>
      </w:r>
      <w:r>
        <w:rPr>
          <w:spacing w:val="-6"/>
        </w:rPr>
        <w:t xml:space="preserve"> </w:t>
      </w:r>
      <w:r>
        <w:rPr>
          <w:w w:val="85"/>
        </w:rPr>
        <w:t>i</w:t>
      </w:r>
      <w:r>
        <w:rPr>
          <w:spacing w:val="-6"/>
        </w:rPr>
        <w:t xml:space="preserve"> </w:t>
      </w:r>
      <w:r>
        <w:rPr>
          <w:w w:val="85"/>
        </w:rPr>
        <w:t>warunków zawartych</w:t>
      </w:r>
      <w:r>
        <w:rPr>
          <w:spacing w:val="-6"/>
        </w:rPr>
        <w:t xml:space="preserve"> </w:t>
      </w:r>
      <w:r>
        <w:rPr>
          <w:w w:val="85"/>
        </w:rPr>
        <w:t>w</w:t>
      </w:r>
      <w:r>
        <w:rPr>
          <w:spacing w:val="-6"/>
        </w:rPr>
        <w:t xml:space="preserve"> </w:t>
      </w:r>
      <w:r>
        <w:rPr>
          <w:w w:val="85"/>
        </w:rPr>
        <w:t>Ogólnej Specyfikacji</w:t>
      </w:r>
      <w:r>
        <w:rPr>
          <w:spacing w:val="-6"/>
          <w:w w:val="85"/>
        </w:rPr>
        <w:t xml:space="preserve"> </w:t>
      </w:r>
      <w:r>
        <w:rPr>
          <w:w w:val="85"/>
        </w:rPr>
        <w:t>Technicznej</w:t>
      </w:r>
      <w:r>
        <w:rPr>
          <w:spacing w:val="-6"/>
          <w:w w:val="85"/>
        </w:rPr>
        <w:t xml:space="preserve"> </w:t>
      </w:r>
      <w:r>
        <w:rPr>
          <w:w w:val="85"/>
        </w:rPr>
        <w:t>Wykonania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Odbioru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Budowlanych</w:t>
      </w:r>
    </w:p>
    <w:p w:rsidR="00174B7F" w:rsidRDefault="005D2C2B">
      <w:pPr>
        <w:pStyle w:val="Akapitzlist"/>
        <w:numPr>
          <w:ilvl w:val="0"/>
          <w:numId w:val="5"/>
        </w:numPr>
        <w:tabs>
          <w:tab w:val="left" w:pos="511"/>
        </w:tabs>
        <w:spacing w:before="1"/>
        <w:ind w:left="511" w:hanging="109"/>
      </w:pPr>
      <w:r>
        <w:rPr>
          <w:w w:val="80"/>
        </w:rPr>
        <w:t>część</w:t>
      </w:r>
      <w:r>
        <w:rPr>
          <w:spacing w:val="-4"/>
        </w:rPr>
        <w:t xml:space="preserve"> </w:t>
      </w:r>
      <w:r>
        <w:rPr>
          <w:w w:val="80"/>
        </w:rPr>
        <w:t>II</w:t>
      </w:r>
      <w:r>
        <w:rPr>
          <w:spacing w:val="-5"/>
        </w:rPr>
        <w:t xml:space="preserve"> </w:t>
      </w:r>
      <w:r>
        <w:rPr>
          <w:w w:val="80"/>
        </w:rPr>
        <w:t>„Wykonanie</w:t>
      </w:r>
      <w:r>
        <w:rPr>
          <w:spacing w:val="-4"/>
        </w:rPr>
        <w:t xml:space="preserve"> </w:t>
      </w:r>
      <w:r>
        <w:rPr>
          <w:w w:val="80"/>
        </w:rPr>
        <w:t>robót</w:t>
      </w:r>
      <w:r>
        <w:rPr>
          <w:spacing w:val="-5"/>
        </w:rPr>
        <w:t xml:space="preserve"> </w:t>
      </w:r>
      <w:r>
        <w:rPr>
          <w:spacing w:val="-2"/>
          <w:w w:val="80"/>
        </w:rPr>
        <w:t>budowlanych”</w:t>
      </w:r>
    </w:p>
    <w:p w:rsidR="00174B7F" w:rsidRDefault="00174B7F">
      <w:pPr>
        <w:pStyle w:val="Tekstpodstawowy"/>
        <w:spacing w:before="28"/>
        <w:rPr>
          <w:sz w:val="20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111"/>
        <w:gridCol w:w="3114"/>
        <w:gridCol w:w="867"/>
        <w:gridCol w:w="589"/>
        <w:gridCol w:w="812"/>
        <w:gridCol w:w="1593"/>
      </w:tblGrid>
      <w:tr w:rsidR="00174B7F">
        <w:trPr>
          <w:trHeight w:val="503"/>
        </w:trPr>
        <w:tc>
          <w:tcPr>
            <w:tcW w:w="617" w:type="dxa"/>
          </w:tcPr>
          <w:p w:rsidR="00174B7F" w:rsidRDefault="005D2C2B">
            <w:pPr>
              <w:pStyle w:val="TableParagraph"/>
            </w:pPr>
            <w:r>
              <w:rPr>
                <w:spacing w:val="-5"/>
                <w:w w:val="90"/>
              </w:rPr>
              <w:t>Lp.</w:t>
            </w:r>
          </w:p>
        </w:tc>
        <w:tc>
          <w:tcPr>
            <w:tcW w:w="1111" w:type="dxa"/>
          </w:tcPr>
          <w:p w:rsidR="00174B7F" w:rsidRDefault="005D2C2B">
            <w:pPr>
              <w:pStyle w:val="TableParagraph"/>
              <w:spacing w:before="0" w:line="250" w:lineRule="atLeast"/>
              <w:ind w:left="105"/>
            </w:pPr>
            <w:r>
              <w:rPr>
                <w:spacing w:val="-2"/>
                <w:w w:val="80"/>
              </w:rPr>
              <w:t xml:space="preserve">Podstawa </w:t>
            </w:r>
            <w:r>
              <w:rPr>
                <w:spacing w:val="-2"/>
                <w:w w:val="90"/>
              </w:rPr>
              <w:t>wyceny</w:t>
            </w:r>
          </w:p>
        </w:tc>
        <w:tc>
          <w:tcPr>
            <w:tcW w:w="3114" w:type="dxa"/>
          </w:tcPr>
          <w:p w:rsidR="00174B7F" w:rsidRDefault="005D2C2B">
            <w:pPr>
              <w:pStyle w:val="TableParagraph"/>
            </w:pPr>
            <w:r>
              <w:rPr>
                <w:spacing w:val="-4"/>
                <w:w w:val="90"/>
              </w:rPr>
              <w:t>Opis</w:t>
            </w:r>
          </w:p>
        </w:tc>
        <w:tc>
          <w:tcPr>
            <w:tcW w:w="867" w:type="dxa"/>
          </w:tcPr>
          <w:p w:rsidR="00174B7F" w:rsidRDefault="005D2C2B">
            <w:pPr>
              <w:pStyle w:val="TableParagraph"/>
              <w:spacing w:before="0" w:line="250" w:lineRule="atLeast"/>
              <w:ind w:left="105"/>
            </w:pPr>
            <w:r>
              <w:rPr>
                <w:spacing w:val="-4"/>
                <w:w w:val="90"/>
              </w:rPr>
              <w:t xml:space="preserve">Jedn. </w:t>
            </w:r>
            <w:proofErr w:type="spellStart"/>
            <w:r>
              <w:rPr>
                <w:spacing w:val="-2"/>
                <w:w w:val="80"/>
              </w:rPr>
              <w:t>przedm</w:t>
            </w:r>
            <w:proofErr w:type="spellEnd"/>
            <w:r>
              <w:rPr>
                <w:spacing w:val="-2"/>
                <w:w w:val="80"/>
              </w:rPr>
              <w:t>.</w:t>
            </w:r>
          </w:p>
        </w:tc>
        <w:tc>
          <w:tcPr>
            <w:tcW w:w="589" w:type="dxa"/>
          </w:tcPr>
          <w:p w:rsidR="00174B7F" w:rsidRDefault="005D2C2B">
            <w:pPr>
              <w:pStyle w:val="TableParagraph"/>
            </w:pPr>
            <w:r>
              <w:rPr>
                <w:spacing w:val="-4"/>
                <w:w w:val="90"/>
              </w:rPr>
              <w:t>Ilość</w:t>
            </w:r>
          </w:p>
        </w:tc>
        <w:tc>
          <w:tcPr>
            <w:tcW w:w="812" w:type="dxa"/>
          </w:tcPr>
          <w:p w:rsidR="00174B7F" w:rsidRDefault="005D2C2B">
            <w:pPr>
              <w:pStyle w:val="TableParagraph"/>
              <w:spacing w:before="0" w:line="250" w:lineRule="atLeast"/>
              <w:ind w:left="106" w:right="255"/>
            </w:pPr>
            <w:r>
              <w:rPr>
                <w:spacing w:val="-4"/>
                <w:w w:val="80"/>
              </w:rPr>
              <w:t xml:space="preserve">Cena </w:t>
            </w:r>
            <w:r>
              <w:rPr>
                <w:spacing w:val="-2"/>
                <w:w w:val="90"/>
              </w:rPr>
              <w:t>jedn.</w:t>
            </w:r>
          </w:p>
        </w:tc>
        <w:tc>
          <w:tcPr>
            <w:tcW w:w="1593" w:type="dxa"/>
          </w:tcPr>
          <w:p w:rsidR="00174B7F" w:rsidRDefault="005D2C2B">
            <w:pPr>
              <w:pStyle w:val="TableParagraph"/>
              <w:ind w:left="105"/>
            </w:pPr>
            <w:r>
              <w:rPr>
                <w:spacing w:val="-2"/>
                <w:w w:val="90"/>
              </w:rPr>
              <w:t>Wartość</w:t>
            </w:r>
          </w:p>
        </w:tc>
      </w:tr>
      <w:tr w:rsidR="00174B7F">
        <w:trPr>
          <w:trHeight w:val="253"/>
        </w:trPr>
        <w:tc>
          <w:tcPr>
            <w:tcW w:w="617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6" w:type="dxa"/>
            <w:gridSpan w:val="6"/>
          </w:tcPr>
          <w:p w:rsidR="00174B7F" w:rsidRDefault="005D2C2B">
            <w:pPr>
              <w:pStyle w:val="TableParagraph"/>
              <w:tabs>
                <w:tab w:val="left" w:pos="813"/>
              </w:tabs>
              <w:spacing w:line="231" w:lineRule="exact"/>
              <w:ind w:left="465"/>
            </w:pPr>
            <w:r>
              <w:rPr>
                <w:spacing w:val="-5"/>
                <w:w w:val="90"/>
              </w:rPr>
              <w:t>I.</w:t>
            </w:r>
            <w:r>
              <w:tab/>
            </w:r>
            <w:r>
              <w:rPr>
                <w:w w:val="80"/>
              </w:rPr>
              <w:t>Wymagania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ogólne</w:t>
            </w:r>
          </w:p>
        </w:tc>
      </w:tr>
      <w:tr w:rsidR="00174B7F">
        <w:trPr>
          <w:trHeight w:val="503"/>
        </w:trPr>
        <w:tc>
          <w:tcPr>
            <w:tcW w:w="617" w:type="dxa"/>
          </w:tcPr>
          <w:p w:rsidR="00174B7F" w:rsidRDefault="005D2C2B">
            <w:pPr>
              <w:pStyle w:val="TableParagraph"/>
            </w:pPr>
            <w:r>
              <w:rPr>
                <w:spacing w:val="-10"/>
                <w:w w:val="90"/>
              </w:rPr>
              <w:t>1</w:t>
            </w:r>
          </w:p>
        </w:tc>
        <w:tc>
          <w:tcPr>
            <w:tcW w:w="1111" w:type="dxa"/>
          </w:tcPr>
          <w:p w:rsidR="00174B7F" w:rsidRDefault="005D2C2B">
            <w:pPr>
              <w:pStyle w:val="TableParagraph"/>
              <w:ind w:left="105"/>
            </w:pPr>
            <w:r>
              <w:rPr>
                <w:w w:val="80"/>
              </w:rPr>
              <w:t>D-</w:t>
            </w:r>
            <w:r>
              <w:rPr>
                <w:spacing w:val="-2"/>
                <w:w w:val="90"/>
              </w:rPr>
              <w:t>00.00.00</w:t>
            </w:r>
          </w:p>
        </w:tc>
        <w:tc>
          <w:tcPr>
            <w:tcW w:w="3114" w:type="dxa"/>
          </w:tcPr>
          <w:p w:rsidR="00174B7F" w:rsidRDefault="005D2C2B">
            <w:pPr>
              <w:pStyle w:val="TableParagraph"/>
            </w:pPr>
            <w:r>
              <w:rPr>
                <w:w w:val="80"/>
              </w:rPr>
              <w:t>Roboty</w:t>
            </w:r>
            <w:r>
              <w:rPr>
                <w:spacing w:val="-1"/>
              </w:rPr>
              <w:t xml:space="preserve"> </w:t>
            </w:r>
            <w:r>
              <w:rPr>
                <w:w w:val="80"/>
              </w:rPr>
              <w:t>tymczasowe</w:t>
            </w:r>
            <w:r>
              <w:rPr>
                <w:spacing w:val="-2"/>
              </w:rPr>
              <w:t xml:space="preserve"> </w:t>
            </w:r>
            <w:r>
              <w:rPr>
                <w:w w:val="80"/>
              </w:rPr>
              <w:t>(nie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ujęte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  <w:w w:val="80"/>
              </w:rPr>
              <w:t>w</w:t>
            </w:r>
          </w:p>
          <w:p w:rsidR="00174B7F" w:rsidRDefault="005D2C2B">
            <w:pPr>
              <w:pStyle w:val="TableParagraph"/>
              <w:spacing w:line="228" w:lineRule="exact"/>
            </w:pPr>
            <w:r>
              <w:rPr>
                <w:w w:val="80"/>
              </w:rPr>
              <w:t>przedmiarze</w:t>
            </w:r>
            <w:r>
              <w:rPr>
                <w:spacing w:val="-2"/>
              </w:rPr>
              <w:t xml:space="preserve"> </w:t>
            </w:r>
            <w:r>
              <w:rPr>
                <w:w w:val="80"/>
              </w:rPr>
              <w:t>robót)</w:t>
            </w:r>
            <w:r>
              <w:rPr>
                <w:spacing w:val="-1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ile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0"/>
              </w:rPr>
              <w:t>występują</w:t>
            </w:r>
          </w:p>
        </w:tc>
        <w:tc>
          <w:tcPr>
            <w:tcW w:w="867" w:type="dxa"/>
          </w:tcPr>
          <w:p w:rsidR="00174B7F" w:rsidRDefault="005D2C2B">
            <w:pPr>
              <w:pStyle w:val="TableParagraph"/>
              <w:ind w:left="105"/>
            </w:pPr>
            <w:proofErr w:type="spellStart"/>
            <w:r>
              <w:rPr>
                <w:spacing w:val="-5"/>
                <w:w w:val="90"/>
              </w:rPr>
              <w:t>kpl</w:t>
            </w:r>
            <w:proofErr w:type="spellEnd"/>
          </w:p>
        </w:tc>
        <w:tc>
          <w:tcPr>
            <w:tcW w:w="589" w:type="dxa"/>
          </w:tcPr>
          <w:p w:rsidR="00174B7F" w:rsidRDefault="005D2C2B">
            <w:pPr>
              <w:pStyle w:val="TableParagraph"/>
            </w:pPr>
            <w:r>
              <w:rPr>
                <w:spacing w:val="-10"/>
                <w:w w:val="90"/>
              </w:rPr>
              <w:t>1</w:t>
            </w:r>
          </w:p>
        </w:tc>
        <w:tc>
          <w:tcPr>
            <w:tcW w:w="812" w:type="dxa"/>
          </w:tcPr>
          <w:p w:rsidR="00174B7F" w:rsidRDefault="005D2C2B">
            <w:pPr>
              <w:pStyle w:val="TableParagraph"/>
              <w:ind w:left="0" w:right="65"/>
              <w:jc w:val="center"/>
            </w:pPr>
            <w:r>
              <w:rPr>
                <w:spacing w:val="-2"/>
                <w:w w:val="90"/>
              </w:rPr>
              <w:t>ryczałt</w:t>
            </w:r>
          </w:p>
        </w:tc>
        <w:tc>
          <w:tcPr>
            <w:tcW w:w="1593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4B7F">
        <w:trPr>
          <w:trHeight w:val="1261"/>
        </w:trPr>
        <w:tc>
          <w:tcPr>
            <w:tcW w:w="617" w:type="dxa"/>
          </w:tcPr>
          <w:p w:rsidR="00174B7F" w:rsidRDefault="005D2C2B">
            <w:pPr>
              <w:pStyle w:val="TableParagraph"/>
            </w:pPr>
            <w:r>
              <w:rPr>
                <w:spacing w:val="-10"/>
                <w:w w:val="90"/>
              </w:rPr>
              <w:t>2</w:t>
            </w:r>
          </w:p>
        </w:tc>
        <w:tc>
          <w:tcPr>
            <w:tcW w:w="1111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4" w:type="dxa"/>
          </w:tcPr>
          <w:p w:rsidR="00174B7F" w:rsidRDefault="005D2C2B">
            <w:pPr>
              <w:pStyle w:val="TableParagraph"/>
              <w:spacing w:line="244" w:lineRule="auto"/>
            </w:pPr>
            <w:r>
              <w:rPr>
                <w:w w:val="80"/>
              </w:rPr>
              <w:t xml:space="preserve">Prace towarzyszące np. geodezyjne </w:t>
            </w:r>
            <w:r>
              <w:rPr>
                <w:spacing w:val="-2"/>
                <w:w w:val="90"/>
              </w:rPr>
              <w:t>wytyczenie,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inwentaryzacja </w:t>
            </w:r>
            <w:r>
              <w:rPr>
                <w:w w:val="85"/>
              </w:rPr>
              <w:t>powykonawcza, tymczasowa organizacja ruchu, urządzenie i</w:t>
            </w:r>
          </w:p>
          <w:p w:rsidR="00174B7F" w:rsidRDefault="005D2C2B">
            <w:pPr>
              <w:pStyle w:val="TableParagraph"/>
              <w:spacing w:before="0" w:line="223" w:lineRule="exact"/>
            </w:pPr>
            <w:r>
              <w:rPr>
                <w:w w:val="80"/>
              </w:rPr>
              <w:t>likwidacja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placu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80"/>
              </w:rPr>
              <w:t>budowy.</w:t>
            </w:r>
          </w:p>
        </w:tc>
        <w:tc>
          <w:tcPr>
            <w:tcW w:w="867" w:type="dxa"/>
          </w:tcPr>
          <w:p w:rsidR="00174B7F" w:rsidRDefault="005D2C2B">
            <w:pPr>
              <w:pStyle w:val="TableParagraph"/>
              <w:ind w:left="105"/>
            </w:pPr>
            <w:proofErr w:type="spellStart"/>
            <w:r>
              <w:rPr>
                <w:spacing w:val="-4"/>
                <w:w w:val="90"/>
              </w:rPr>
              <w:t>kpl</w:t>
            </w:r>
            <w:proofErr w:type="spellEnd"/>
            <w:r>
              <w:rPr>
                <w:spacing w:val="-4"/>
                <w:w w:val="90"/>
              </w:rPr>
              <w:t>.</w:t>
            </w:r>
          </w:p>
        </w:tc>
        <w:tc>
          <w:tcPr>
            <w:tcW w:w="589" w:type="dxa"/>
          </w:tcPr>
          <w:p w:rsidR="00174B7F" w:rsidRDefault="005D2C2B">
            <w:pPr>
              <w:pStyle w:val="TableParagraph"/>
            </w:pPr>
            <w:r>
              <w:rPr>
                <w:spacing w:val="-10"/>
                <w:w w:val="90"/>
              </w:rPr>
              <w:t>1</w:t>
            </w:r>
          </w:p>
        </w:tc>
        <w:tc>
          <w:tcPr>
            <w:tcW w:w="812" w:type="dxa"/>
          </w:tcPr>
          <w:p w:rsidR="00174B7F" w:rsidRDefault="005D2C2B">
            <w:pPr>
              <w:pStyle w:val="TableParagraph"/>
              <w:ind w:left="0" w:right="65"/>
              <w:jc w:val="center"/>
            </w:pPr>
            <w:r>
              <w:rPr>
                <w:spacing w:val="-2"/>
                <w:w w:val="90"/>
              </w:rPr>
              <w:t>ryczałt</w:t>
            </w:r>
          </w:p>
        </w:tc>
        <w:tc>
          <w:tcPr>
            <w:tcW w:w="1593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74B7F">
        <w:trPr>
          <w:trHeight w:val="505"/>
        </w:trPr>
        <w:tc>
          <w:tcPr>
            <w:tcW w:w="617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174B7F" w:rsidRDefault="005D2C2B">
            <w:pPr>
              <w:pStyle w:val="TableParagraph"/>
              <w:ind w:left="105"/>
            </w:pPr>
            <w:r>
              <w:rPr>
                <w:spacing w:val="-5"/>
                <w:w w:val="90"/>
              </w:rPr>
              <w:t>II.</w:t>
            </w:r>
          </w:p>
        </w:tc>
        <w:tc>
          <w:tcPr>
            <w:tcW w:w="3114" w:type="dxa"/>
          </w:tcPr>
          <w:p w:rsidR="00174B7F" w:rsidRDefault="005D2C2B">
            <w:pPr>
              <w:pStyle w:val="TableParagraph"/>
            </w:pPr>
            <w:r>
              <w:rPr>
                <w:w w:val="80"/>
              </w:rPr>
              <w:t>Roboty</w:t>
            </w:r>
            <w:r>
              <w:t xml:space="preserve"> </w:t>
            </w:r>
            <w:r>
              <w:rPr>
                <w:w w:val="80"/>
              </w:rPr>
              <w:t>budowlane</w:t>
            </w:r>
            <w:r>
              <w:rPr>
                <w:spacing w:val="-1"/>
              </w:rPr>
              <w:t xml:space="preserve"> </w:t>
            </w:r>
            <w:r>
              <w:rPr>
                <w:w w:val="80"/>
              </w:rPr>
              <w:t>(wg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80"/>
              </w:rPr>
              <w:t>Przedmiaru</w:t>
            </w:r>
          </w:p>
          <w:p w:rsidR="00174B7F" w:rsidRDefault="005D2C2B">
            <w:pPr>
              <w:pStyle w:val="TableParagraph"/>
              <w:spacing w:before="5" w:line="228" w:lineRule="exact"/>
            </w:pPr>
            <w:r>
              <w:rPr>
                <w:spacing w:val="-2"/>
                <w:w w:val="90"/>
              </w:rPr>
              <w:t>robót)</w:t>
            </w:r>
          </w:p>
        </w:tc>
        <w:tc>
          <w:tcPr>
            <w:tcW w:w="867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9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174B7F" w:rsidRDefault="00174B7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174B7F" w:rsidRDefault="00174B7F">
      <w:pPr>
        <w:pStyle w:val="Tekstpodstawowy"/>
        <w:spacing w:before="7"/>
      </w:pPr>
    </w:p>
    <w:p w:rsidR="00174B7F" w:rsidRDefault="005D2C2B">
      <w:pPr>
        <w:pStyle w:val="Nagwek1"/>
        <w:ind w:left="402" w:right="225"/>
        <w:jc w:val="both"/>
      </w:pPr>
      <w:r>
        <w:rPr>
          <w:w w:val="85"/>
        </w:rPr>
        <w:t xml:space="preserve">Ceny jednostkowe i wartość pozycji należy podawać w zaokrągleniu do dwóch miejsc po przecinku (0-99 groszy), przy czym wartości do 0,5 gr. pomija się, a wartość 0,50 gr. i wyższą zaokrągla się do </w:t>
      </w:r>
      <w:r>
        <w:rPr>
          <w:w w:val="90"/>
        </w:rPr>
        <w:t>pełnego</w:t>
      </w:r>
      <w:r>
        <w:rPr>
          <w:spacing w:val="40"/>
        </w:rPr>
        <w:t xml:space="preserve"> </w:t>
      </w:r>
      <w:r>
        <w:rPr>
          <w:w w:val="90"/>
        </w:rPr>
        <w:t>grosza.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  <w:tab w:val="left" w:pos="402"/>
        </w:tabs>
        <w:spacing w:line="242" w:lineRule="auto"/>
        <w:ind w:left="402" w:right="229" w:hanging="284"/>
        <w:jc w:val="both"/>
      </w:pPr>
      <w:r>
        <w:rPr>
          <w:w w:val="85"/>
        </w:rPr>
        <w:t>Tabelę</w:t>
      </w:r>
      <w:r>
        <w:rPr>
          <w:spacing w:val="-4"/>
          <w:w w:val="85"/>
        </w:rPr>
        <w:t xml:space="preserve"> </w:t>
      </w:r>
      <w:r>
        <w:rPr>
          <w:w w:val="85"/>
        </w:rPr>
        <w:t>elementów</w:t>
      </w:r>
      <w:r>
        <w:rPr>
          <w:spacing w:val="-5"/>
          <w:w w:val="85"/>
        </w:rPr>
        <w:t xml:space="preserve"> </w:t>
      </w:r>
      <w:r>
        <w:rPr>
          <w:w w:val="85"/>
        </w:rPr>
        <w:t>scalonych</w:t>
      </w:r>
      <w:r>
        <w:rPr>
          <w:spacing w:val="-4"/>
          <w:w w:val="85"/>
        </w:rPr>
        <w:t xml:space="preserve"> </w:t>
      </w:r>
      <w:r>
        <w:rPr>
          <w:w w:val="85"/>
        </w:rPr>
        <w:t>sporządzoną</w:t>
      </w:r>
      <w:r>
        <w:rPr>
          <w:spacing w:val="-3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postaci</w:t>
      </w:r>
      <w:r>
        <w:rPr>
          <w:spacing w:val="-4"/>
          <w:w w:val="85"/>
        </w:rPr>
        <w:t xml:space="preserve"> </w:t>
      </w:r>
      <w:r>
        <w:rPr>
          <w:w w:val="85"/>
        </w:rPr>
        <w:t>sumarycznego</w:t>
      </w:r>
      <w:r>
        <w:rPr>
          <w:spacing w:val="-4"/>
          <w:w w:val="85"/>
        </w:rPr>
        <w:t xml:space="preserve"> </w:t>
      </w:r>
      <w:r>
        <w:rPr>
          <w:w w:val="85"/>
        </w:rPr>
        <w:t>zestawienia</w:t>
      </w:r>
      <w:r>
        <w:rPr>
          <w:spacing w:val="-3"/>
          <w:w w:val="85"/>
        </w:rPr>
        <w:t xml:space="preserve"> </w:t>
      </w:r>
      <w:r>
        <w:rPr>
          <w:w w:val="85"/>
        </w:rPr>
        <w:t>wartości</w:t>
      </w:r>
      <w:r>
        <w:rPr>
          <w:spacing w:val="-4"/>
          <w:w w:val="85"/>
        </w:rPr>
        <w:t xml:space="preserve"> </w:t>
      </w:r>
      <w:r>
        <w:rPr>
          <w:w w:val="85"/>
        </w:rPr>
        <w:t>robót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określonych przedmiarem robót, łącznie z narzutami kosztów pośrednich i zysku odniesionych do elementu obiektu lub </w:t>
      </w:r>
      <w:r>
        <w:rPr>
          <w:spacing w:val="-2"/>
          <w:w w:val="90"/>
        </w:rPr>
        <w:t>zbiorczych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rodzajów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robót.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</w:tabs>
        <w:spacing w:before="2"/>
        <w:ind w:left="400" w:hanging="282"/>
        <w:jc w:val="both"/>
      </w:pPr>
      <w:r>
        <w:rPr>
          <w:w w:val="80"/>
        </w:rPr>
        <w:t>Założenia</w:t>
      </w:r>
      <w:r>
        <w:rPr>
          <w:spacing w:val="-2"/>
        </w:rPr>
        <w:t xml:space="preserve"> </w:t>
      </w:r>
      <w:r>
        <w:rPr>
          <w:w w:val="80"/>
        </w:rPr>
        <w:t>wyjściowe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-4"/>
        </w:rPr>
        <w:t xml:space="preserve"> </w:t>
      </w:r>
      <w:r>
        <w:rPr>
          <w:spacing w:val="-2"/>
          <w:w w:val="80"/>
        </w:rPr>
        <w:t>kosztorysowania.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  <w:tab w:val="left" w:pos="402"/>
        </w:tabs>
        <w:spacing w:line="244" w:lineRule="auto"/>
        <w:ind w:left="402" w:right="220" w:hanging="284"/>
        <w:jc w:val="both"/>
      </w:pPr>
      <w:r>
        <w:rPr>
          <w:w w:val="85"/>
        </w:rPr>
        <w:t>Kalkulacje</w:t>
      </w:r>
      <w:r>
        <w:rPr>
          <w:spacing w:val="-6"/>
          <w:w w:val="85"/>
        </w:rPr>
        <w:t xml:space="preserve"> </w:t>
      </w:r>
      <w:r>
        <w:rPr>
          <w:w w:val="85"/>
        </w:rPr>
        <w:t>szczegółowe</w:t>
      </w:r>
      <w:r>
        <w:rPr>
          <w:spacing w:val="-6"/>
          <w:w w:val="85"/>
        </w:rPr>
        <w:t xml:space="preserve"> </w:t>
      </w:r>
      <w:r>
        <w:rPr>
          <w:w w:val="85"/>
        </w:rPr>
        <w:t>cen</w:t>
      </w:r>
      <w:r>
        <w:rPr>
          <w:spacing w:val="-6"/>
          <w:w w:val="85"/>
        </w:rPr>
        <w:t xml:space="preserve"> </w:t>
      </w:r>
      <w:r>
        <w:rPr>
          <w:w w:val="85"/>
        </w:rPr>
        <w:t>jednostkowych,</w:t>
      </w:r>
      <w:r>
        <w:rPr>
          <w:spacing w:val="-6"/>
          <w:w w:val="85"/>
        </w:rPr>
        <w:t xml:space="preserve"> </w:t>
      </w:r>
      <w:r>
        <w:rPr>
          <w:w w:val="85"/>
        </w:rPr>
        <w:t>analizy</w:t>
      </w:r>
      <w:r>
        <w:rPr>
          <w:spacing w:val="-6"/>
          <w:w w:val="85"/>
        </w:rPr>
        <w:t xml:space="preserve"> </w:t>
      </w:r>
      <w:r>
        <w:rPr>
          <w:w w:val="85"/>
        </w:rPr>
        <w:t>indywidualne</w:t>
      </w:r>
      <w:r>
        <w:rPr>
          <w:spacing w:val="-6"/>
          <w:w w:val="85"/>
        </w:rPr>
        <w:t xml:space="preserve"> </w:t>
      </w:r>
      <w:r>
        <w:rPr>
          <w:w w:val="85"/>
        </w:rPr>
        <w:t>nakładów</w:t>
      </w:r>
      <w:r>
        <w:rPr>
          <w:spacing w:val="-5"/>
          <w:w w:val="85"/>
        </w:rPr>
        <w:t xml:space="preserve"> </w:t>
      </w:r>
      <w:r>
        <w:rPr>
          <w:w w:val="85"/>
        </w:rPr>
        <w:t>rzeczowych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analizy</w:t>
      </w:r>
      <w:r>
        <w:rPr>
          <w:spacing w:val="-6"/>
          <w:w w:val="85"/>
        </w:rPr>
        <w:t xml:space="preserve"> </w:t>
      </w:r>
      <w:r>
        <w:rPr>
          <w:w w:val="85"/>
        </w:rPr>
        <w:t>własne cen</w:t>
      </w:r>
      <w:r>
        <w:t xml:space="preserve"> </w:t>
      </w:r>
      <w:r>
        <w:rPr>
          <w:w w:val="85"/>
        </w:rPr>
        <w:t>czynników produkcji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wskaźników narzutów</w:t>
      </w:r>
      <w:r>
        <w:t xml:space="preserve"> </w:t>
      </w:r>
      <w:r>
        <w:rPr>
          <w:w w:val="85"/>
        </w:rPr>
        <w:t>kosztów pośrednich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zysku</w:t>
      </w:r>
      <w:r>
        <w:t xml:space="preserve"> </w:t>
      </w:r>
      <w:r>
        <w:rPr>
          <w:w w:val="85"/>
        </w:rPr>
        <w:t>dla</w:t>
      </w:r>
      <w:r>
        <w:t xml:space="preserve"> </w:t>
      </w:r>
      <w:r>
        <w:rPr>
          <w:w w:val="85"/>
        </w:rPr>
        <w:t>pozycji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przypadku</w:t>
      </w:r>
      <w:r>
        <w:t xml:space="preserve"> </w:t>
      </w:r>
      <w:r>
        <w:rPr>
          <w:w w:val="85"/>
        </w:rPr>
        <w:t>jeśli</w:t>
      </w:r>
      <w:r>
        <w:rPr>
          <w:spacing w:val="40"/>
        </w:rPr>
        <w:t xml:space="preserve"> </w:t>
      </w:r>
      <w:r>
        <w:rPr>
          <w:spacing w:val="-2"/>
          <w:w w:val="85"/>
        </w:rPr>
        <w:t>w publikacji przywołanej w pkt. I powyżej zabraknie dostatecznych danych,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  <w:tab w:val="left" w:pos="402"/>
        </w:tabs>
        <w:spacing w:before="0" w:line="242" w:lineRule="auto"/>
        <w:ind w:left="402" w:right="230" w:hanging="284"/>
        <w:jc w:val="both"/>
      </w:pPr>
      <w:r>
        <w:rPr>
          <w:w w:val="90"/>
        </w:rPr>
        <w:t>Dla</w:t>
      </w:r>
      <w:r>
        <w:rPr>
          <w:spacing w:val="-8"/>
          <w:w w:val="90"/>
        </w:rPr>
        <w:t xml:space="preserve"> </w:t>
      </w:r>
      <w:r>
        <w:rPr>
          <w:w w:val="90"/>
        </w:rPr>
        <w:t>branży</w:t>
      </w:r>
      <w:r>
        <w:rPr>
          <w:spacing w:val="-8"/>
          <w:w w:val="90"/>
        </w:rPr>
        <w:t xml:space="preserve"> </w:t>
      </w:r>
      <w:r>
        <w:rPr>
          <w:w w:val="90"/>
        </w:rPr>
        <w:t>zieleni</w:t>
      </w:r>
      <w:r>
        <w:rPr>
          <w:spacing w:val="-8"/>
          <w:w w:val="90"/>
        </w:rPr>
        <w:t xml:space="preserve"> </w:t>
      </w:r>
      <w:r>
        <w:rPr>
          <w:w w:val="90"/>
        </w:rPr>
        <w:t>należy</w:t>
      </w:r>
      <w:r>
        <w:rPr>
          <w:spacing w:val="-8"/>
          <w:w w:val="90"/>
        </w:rPr>
        <w:t xml:space="preserve"> </w:t>
      </w:r>
      <w:r>
        <w:rPr>
          <w:w w:val="90"/>
        </w:rPr>
        <w:t>opracować</w:t>
      </w:r>
      <w:r>
        <w:rPr>
          <w:spacing w:val="-9"/>
          <w:w w:val="90"/>
        </w:rPr>
        <w:t xml:space="preserve"> </w:t>
      </w:r>
      <w:r>
        <w:rPr>
          <w:w w:val="90"/>
        </w:rPr>
        <w:t>osobno</w:t>
      </w:r>
      <w:r>
        <w:rPr>
          <w:spacing w:val="-9"/>
          <w:w w:val="90"/>
        </w:rPr>
        <w:t xml:space="preserve"> </w:t>
      </w:r>
      <w:r>
        <w:rPr>
          <w:w w:val="90"/>
        </w:rPr>
        <w:t>kosztorys</w:t>
      </w:r>
      <w:r>
        <w:rPr>
          <w:spacing w:val="-9"/>
          <w:w w:val="90"/>
        </w:rPr>
        <w:t xml:space="preserve"> </w:t>
      </w:r>
      <w:r>
        <w:rPr>
          <w:w w:val="90"/>
        </w:rPr>
        <w:t>inwestorski</w:t>
      </w:r>
      <w:r>
        <w:rPr>
          <w:spacing w:val="-8"/>
          <w:w w:val="90"/>
        </w:rPr>
        <w:t xml:space="preserve"> </w:t>
      </w:r>
      <w:r>
        <w:rPr>
          <w:w w:val="90"/>
        </w:rPr>
        <w:t>dla</w:t>
      </w:r>
      <w:r>
        <w:rPr>
          <w:spacing w:val="-9"/>
          <w:w w:val="90"/>
        </w:rPr>
        <w:t xml:space="preserve"> </w:t>
      </w:r>
      <w:r>
        <w:rPr>
          <w:w w:val="90"/>
        </w:rPr>
        <w:t>etapu</w:t>
      </w:r>
      <w:r>
        <w:rPr>
          <w:spacing w:val="-9"/>
          <w:w w:val="90"/>
        </w:rPr>
        <w:t xml:space="preserve"> </w:t>
      </w:r>
      <w:r>
        <w:rPr>
          <w:w w:val="90"/>
        </w:rPr>
        <w:t>pielęgnacji</w:t>
      </w:r>
      <w:r>
        <w:rPr>
          <w:spacing w:val="-8"/>
          <w:w w:val="90"/>
        </w:rPr>
        <w:t xml:space="preserve"> </w:t>
      </w:r>
      <w:r>
        <w:rPr>
          <w:w w:val="90"/>
        </w:rPr>
        <w:t>oraz</w:t>
      </w:r>
      <w:r>
        <w:rPr>
          <w:spacing w:val="-9"/>
          <w:w w:val="90"/>
        </w:rPr>
        <w:t xml:space="preserve"> </w:t>
      </w:r>
      <w:r>
        <w:rPr>
          <w:w w:val="90"/>
        </w:rPr>
        <w:t>dla</w:t>
      </w:r>
      <w:r>
        <w:rPr>
          <w:spacing w:val="-9"/>
          <w:w w:val="90"/>
        </w:rPr>
        <w:t xml:space="preserve"> </w:t>
      </w:r>
      <w:r>
        <w:rPr>
          <w:w w:val="90"/>
        </w:rPr>
        <w:t>etapu założenia zieleni,</w:t>
      </w:r>
    </w:p>
    <w:p w:rsidR="00174B7F" w:rsidRDefault="005D2C2B">
      <w:pPr>
        <w:pStyle w:val="Nagwek1"/>
        <w:numPr>
          <w:ilvl w:val="0"/>
          <w:numId w:val="6"/>
        </w:numPr>
        <w:tabs>
          <w:tab w:val="left" w:pos="269"/>
        </w:tabs>
        <w:spacing w:before="248"/>
        <w:ind w:hanging="151"/>
      </w:pPr>
      <w:r>
        <w:rPr>
          <w:spacing w:val="-2"/>
          <w:u w:val="single"/>
        </w:rPr>
        <w:t xml:space="preserve"> </w:t>
      </w:r>
      <w:r>
        <w:rPr>
          <w:w w:val="80"/>
          <w:u w:val="single"/>
        </w:rPr>
        <w:t>Przedmiar</w:t>
      </w:r>
      <w:r>
        <w:rPr>
          <w:spacing w:val="-2"/>
          <w:u w:val="single"/>
        </w:rPr>
        <w:t xml:space="preserve"> </w:t>
      </w:r>
      <w:r>
        <w:rPr>
          <w:spacing w:val="-2"/>
          <w:w w:val="90"/>
          <w:u w:val="single"/>
        </w:rPr>
        <w:t>robót</w:t>
      </w:r>
    </w:p>
    <w:p w:rsidR="00174B7F" w:rsidRDefault="00174B7F">
      <w:pPr>
        <w:pStyle w:val="Tekstpodstawowy"/>
        <w:spacing w:before="2"/>
        <w:rPr>
          <w:rFonts w:ascii="Arial"/>
          <w:b/>
        </w:rPr>
      </w:pPr>
    </w:p>
    <w:p w:rsidR="00174B7F" w:rsidRDefault="005D2C2B">
      <w:pPr>
        <w:pStyle w:val="Tekstpodstawowy"/>
        <w:spacing w:before="0" w:line="242" w:lineRule="auto"/>
        <w:ind w:left="118" w:right="224"/>
        <w:jc w:val="both"/>
      </w:pPr>
      <w:r>
        <w:rPr>
          <w:w w:val="90"/>
        </w:rPr>
        <w:t xml:space="preserve">Należy opracować zgodnie z Rozporządzeniem Ministra Rozwoju i Technologii z dnia 20 grudnia 2021 r. </w:t>
      </w:r>
      <w:r>
        <w:rPr>
          <w:w w:val="80"/>
        </w:rPr>
        <w:t>w sprawie szczegó</w:t>
      </w:r>
      <w:r>
        <w:rPr>
          <w:w w:val="80"/>
        </w:rPr>
        <w:t xml:space="preserve">łowego zakresu i formy dokumentacji projektowej, specyfikacji technicznych wykonania i odbioru </w:t>
      </w:r>
      <w:r>
        <w:rPr>
          <w:spacing w:val="-2"/>
          <w:w w:val="85"/>
        </w:rPr>
        <w:t>robót budowlanych oraz programu funkcjonalno-użytkowego (Dz.U. 2021 poz. 2454)</w:t>
      </w:r>
    </w:p>
    <w:p w:rsidR="00174B7F" w:rsidRDefault="00174B7F">
      <w:pPr>
        <w:pStyle w:val="Tekstpodstawowy"/>
      </w:pPr>
    </w:p>
    <w:p w:rsidR="00174B7F" w:rsidRDefault="005D2C2B">
      <w:pPr>
        <w:pStyle w:val="Nagwek1"/>
        <w:jc w:val="both"/>
      </w:pPr>
      <w:r>
        <w:rPr>
          <w:w w:val="80"/>
        </w:rPr>
        <w:t>Przedmiar</w:t>
      </w:r>
      <w:r>
        <w:t xml:space="preserve"> </w:t>
      </w:r>
      <w:r>
        <w:rPr>
          <w:w w:val="80"/>
        </w:rPr>
        <w:t>robót</w:t>
      </w:r>
      <w:r>
        <w:rPr>
          <w:spacing w:val="2"/>
        </w:rPr>
        <w:t xml:space="preserve"> </w:t>
      </w:r>
      <w:r>
        <w:rPr>
          <w:w w:val="80"/>
        </w:rPr>
        <w:t>musi</w:t>
      </w:r>
      <w:r>
        <w:rPr>
          <w:spacing w:val="2"/>
        </w:rPr>
        <w:t xml:space="preserve"> </w:t>
      </w:r>
      <w:r>
        <w:rPr>
          <w:spacing w:val="-2"/>
          <w:w w:val="80"/>
        </w:rPr>
        <w:t>obejmować:</w:t>
      </w: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</w:tabs>
        <w:spacing w:before="251"/>
        <w:ind w:left="400" w:hanging="28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Przedmiar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80"/>
        </w:rPr>
        <w:t>robót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80"/>
        </w:rPr>
        <w:t>(ilościowy)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  <w:w w:val="80"/>
        </w:rPr>
        <w:t>zawierający:</w:t>
      </w:r>
    </w:p>
    <w:p w:rsidR="00174B7F" w:rsidRDefault="00174B7F">
      <w:pPr>
        <w:pStyle w:val="Tekstpodstawowy"/>
        <w:spacing w:before="2"/>
        <w:rPr>
          <w:rFonts w:ascii="Arial"/>
          <w:b/>
        </w:rPr>
      </w:pPr>
    </w:p>
    <w:p w:rsidR="00174B7F" w:rsidRDefault="005D2C2B">
      <w:pPr>
        <w:pStyle w:val="Akapitzlist"/>
        <w:numPr>
          <w:ilvl w:val="0"/>
          <w:numId w:val="4"/>
        </w:numPr>
        <w:tabs>
          <w:tab w:val="left" w:pos="400"/>
        </w:tabs>
        <w:spacing w:before="0"/>
        <w:ind w:left="400" w:hanging="282"/>
        <w:jc w:val="both"/>
      </w:pPr>
      <w:r>
        <w:rPr>
          <w:w w:val="80"/>
        </w:rPr>
        <w:t>Stronę</w:t>
      </w:r>
      <w:r>
        <w:rPr>
          <w:spacing w:val="-1"/>
        </w:rPr>
        <w:t xml:space="preserve"> </w:t>
      </w:r>
      <w:r>
        <w:rPr>
          <w:w w:val="80"/>
        </w:rPr>
        <w:t>tytułową</w:t>
      </w:r>
      <w:r>
        <w:rPr>
          <w:spacing w:val="-2"/>
        </w:rPr>
        <w:t xml:space="preserve"> </w:t>
      </w:r>
      <w:r>
        <w:rPr>
          <w:spacing w:val="-2"/>
          <w:w w:val="80"/>
        </w:rPr>
        <w:t>zawierającą: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12"/>
        </w:tabs>
        <w:spacing w:before="5"/>
        <w:ind w:left="612" w:hanging="210"/>
        <w:jc w:val="both"/>
      </w:pPr>
      <w:r>
        <w:rPr>
          <w:w w:val="80"/>
        </w:rPr>
        <w:t>nazwę</w:t>
      </w:r>
      <w:r>
        <w:rPr>
          <w:spacing w:val="-1"/>
        </w:rPr>
        <w:t xml:space="preserve"> </w:t>
      </w:r>
      <w:r>
        <w:rPr>
          <w:w w:val="80"/>
        </w:rPr>
        <w:t>nadaną</w:t>
      </w:r>
      <w:r>
        <w:rPr>
          <w:spacing w:val="-2"/>
        </w:rPr>
        <w:t xml:space="preserve"> </w:t>
      </w:r>
      <w:r>
        <w:rPr>
          <w:w w:val="80"/>
        </w:rPr>
        <w:t>zamówieniu</w:t>
      </w:r>
      <w:r>
        <w:rPr>
          <w:spacing w:val="-3"/>
        </w:rPr>
        <w:t xml:space="preserve"> </w:t>
      </w:r>
      <w:r>
        <w:rPr>
          <w:w w:val="80"/>
        </w:rPr>
        <w:t>przez</w:t>
      </w:r>
      <w:r>
        <w:t xml:space="preserve"> </w:t>
      </w:r>
      <w:r>
        <w:rPr>
          <w:spacing w:val="-2"/>
          <w:w w:val="80"/>
        </w:rPr>
        <w:t>zamawiającego;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546"/>
          <w:tab w:val="left" w:pos="624"/>
        </w:tabs>
        <w:spacing w:line="242" w:lineRule="auto"/>
        <w:ind w:left="546" w:right="224" w:hanging="144"/>
        <w:jc w:val="both"/>
      </w:pPr>
      <w:r>
        <w:rPr>
          <w:spacing w:val="-2"/>
          <w:w w:val="85"/>
        </w:rPr>
        <w:t>w zależności od zakresu robót budowlanych objętych przedmiotem zamówienia</w:t>
      </w:r>
      <w:r>
        <w:t xml:space="preserve"> </w:t>
      </w:r>
      <w:r>
        <w:rPr>
          <w:spacing w:val="-2"/>
          <w:w w:val="85"/>
        </w:rPr>
        <w:t xml:space="preserve">– nazwy i kody: grup robót, </w:t>
      </w:r>
      <w:r>
        <w:rPr>
          <w:w w:val="85"/>
        </w:rPr>
        <w:t xml:space="preserve">klas robót, kategorii robót; adres obiektu budowlanego; nazwę i adres zamawiającego; datę opracowania </w:t>
      </w:r>
      <w:r>
        <w:rPr>
          <w:w w:val="90"/>
        </w:rPr>
        <w:t>przedmiaru robót.</w:t>
      </w:r>
    </w:p>
    <w:p w:rsidR="00174B7F" w:rsidRDefault="005D2C2B">
      <w:pPr>
        <w:pStyle w:val="Akapitzlist"/>
        <w:numPr>
          <w:ilvl w:val="0"/>
          <w:numId w:val="4"/>
        </w:numPr>
        <w:tabs>
          <w:tab w:val="left" w:pos="400"/>
        </w:tabs>
        <w:spacing w:before="2"/>
        <w:ind w:left="400" w:hanging="282"/>
        <w:jc w:val="both"/>
      </w:pPr>
      <w:r>
        <w:rPr>
          <w:w w:val="85"/>
        </w:rPr>
        <w:t>Spis</w:t>
      </w:r>
      <w:r>
        <w:rPr>
          <w:spacing w:val="3"/>
        </w:rPr>
        <w:t xml:space="preserve"> </w:t>
      </w:r>
      <w:r>
        <w:rPr>
          <w:w w:val="85"/>
        </w:rPr>
        <w:t>działów</w:t>
      </w:r>
      <w:r>
        <w:rPr>
          <w:spacing w:val="2"/>
        </w:rPr>
        <w:t xml:space="preserve"> </w:t>
      </w:r>
      <w:r>
        <w:rPr>
          <w:w w:val="85"/>
        </w:rPr>
        <w:t>przedmiaru</w:t>
      </w:r>
      <w:r>
        <w:rPr>
          <w:spacing w:val="3"/>
        </w:rPr>
        <w:t xml:space="preserve"> </w:t>
      </w:r>
      <w:r>
        <w:rPr>
          <w:w w:val="85"/>
        </w:rPr>
        <w:t>robót</w:t>
      </w:r>
      <w:r>
        <w:rPr>
          <w:spacing w:val="3"/>
        </w:rPr>
        <w:t xml:space="preserve"> </w:t>
      </w:r>
      <w:r>
        <w:rPr>
          <w:w w:val="85"/>
        </w:rPr>
        <w:t>wg</w:t>
      </w:r>
      <w:r>
        <w:rPr>
          <w:spacing w:val="3"/>
        </w:rPr>
        <w:t xml:space="preserve"> </w:t>
      </w:r>
      <w:r>
        <w:rPr>
          <w:w w:val="85"/>
        </w:rPr>
        <w:t>Wspólnego</w:t>
      </w:r>
      <w:r>
        <w:rPr>
          <w:spacing w:val="3"/>
        </w:rPr>
        <w:t xml:space="preserve"> </w:t>
      </w:r>
      <w:r>
        <w:rPr>
          <w:w w:val="85"/>
        </w:rPr>
        <w:t>Słownika</w:t>
      </w:r>
      <w:r>
        <w:rPr>
          <w:spacing w:val="2"/>
        </w:rPr>
        <w:t xml:space="preserve"> </w:t>
      </w:r>
      <w:r>
        <w:rPr>
          <w:w w:val="85"/>
        </w:rPr>
        <w:t>Zamówień</w:t>
      </w:r>
      <w:r>
        <w:rPr>
          <w:spacing w:val="3"/>
        </w:rPr>
        <w:t xml:space="preserve"> </w:t>
      </w:r>
      <w:r>
        <w:rPr>
          <w:w w:val="85"/>
        </w:rPr>
        <w:t>(CPV)</w:t>
      </w:r>
      <w:r>
        <w:rPr>
          <w:spacing w:val="3"/>
        </w:rPr>
        <w:t xml:space="preserve"> </w:t>
      </w:r>
      <w:r>
        <w:rPr>
          <w:w w:val="85"/>
        </w:rPr>
        <w:t>wraz</w:t>
      </w:r>
      <w:r>
        <w:rPr>
          <w:spacing w:val="1"/>
        </w:rPr>
        <w:t xml:space="preserve"> </w:t>
      </w:r>
      <w:r>
        <w:rPr>
          <w:w w:val="85"/>
        </w:rPr>
        <w:t>z</w:t>
      </w:r>
      <w:r>
        <w:rPr>
          <w:spacing w:val="4"/>
        </w:rPr>
        <w:t xml:space="preserve"> </w:t>
      </w:r>
      <w:r>
        <w:rPr>
          <w:w w:val="85"/>
        </w:rPr>
        <w:t>ich</w:t>
      </w:r>
      <w:r>
        <w:rPr>
          <w:spacing w:val="1"/>
        </w:rPr>
        <w:t xml:space="preserve"> </w:t>
      </w:r>
      <w:r>
        <w:rPr>
          <w:w w:val="85"/>
        </w:rPr>
        <w:t>kodami</w:t>
      </w:r>
      <w:r>
        <w:rPr>
          <w:spacing w:val="4"/>
        </w:rPr>
        <w:t xml:space="preserve"> </w:t>
      </w:r>
      <w:r>
        <w:rPr>
          <w:w w:val="85"/>
        </w:rPr>
        <w:t>(na</w:t>
      </w:r>
      <w:r>
        <w:rPr>
          <w:spacing w:val="2"/>
        </w:rPr>
        <w:t xml:space="preserve"> </w:t>
      </w:r>
      <w:r>
        <w:rPr>
          <w:spacing w:val="-2"/>
          <w:w w:val="85"/>
        </w:rPr>
        <w:t>poziomie</w:t>
      </w:r>
    </w:p>
    <w:p w:rsidR="00174B7F" w:rsidRDefault="005D2C2B">
      <w:pPr>
        <w:pStyle w:val="Tekstpodstawowy"/>
        <w:ind w:left="402"/>
      </w:pPr>
      <w:r>
        <w:rPr>
          <w:spacing w:val="-2"/>
          <w:w w:val="90"/>
        </w:rPr>
        <w:t>grupy).</w:t>
      </w:r>
    </w:p>
    <w:p w:rsidR="00174B7F" w:rsidRDefault="005D2C2B">
      <w:pPr>
        <w:pStyle w:val="Akapitzlist"/>
        <w:numPr>
          <w:ilvl w:val="0"/>
          <w:numId w:val="4"/>
        </w:numPr>
        <w:tabs>
          <w:tab w:val="left" w:pos="400"/>
          <w:tab w:val="left" w:pos="402"/>
        </w:tabs>
        <w:spacing w:before="6" w:line="242" w:lineRule="auto"/>
        <w:ind w:right="227"/>
      </w:pPr>
      <w:r>
        <w:rPr>
          <w:w w:val="85"/>
        </w:rPr>
        <w:t>Tabelę</w:t>
      </w:r>
      <w:r>
        <w:rPr>
          <w:spacing w:val="80"/>
        </w:rPr>
        <w:t xml:space="preserve"> </w:t>
      </w:r>
      <w:r>
        <w:rPr>
          <w:w w:val="85"/>
        </w:rPr>
        <w:t>przedmiaru</w:t>
      </w:r>
      <w:r>
        <w:rPr>
          <w:spacing w:val="80"/>
        </w:rPr>
        <w:t xml:space="preserve"> </w:t>
      </w:r>
      <w:r>
        <w:rPr>
          <w:w w:val="85"/>
        </w:rPr>
        <w:t>robót</w:t>
      </w:r>
      <w:r>
        <w:rPr>
          <w:spacing w:val="80"/>
        </w:rPr>
        <w:t xml:space="preserve"> </w:t>
      </w:r>
      <w:r>
        <w:rPr>
          <w:w w:val="85"/>
        </w:rPr>
        <w:t>zawierającą</w:t>
      </w:r>
      <w:r>
        <w:rPr>
          <w:spacing w:val="80"/>
        </w:rPr>
        <w:t xml:space="preserve"> </w:t>
      </w:r>
      <w:r>
        <w:rPr>
          <w:w w:val="85"/>
        </w:rPr>
        <w:t>pozycje</w:t>
      </w:r>
      <w:r>
        <w:rPr>
          <w:spacing w:val="80"/>
        </w:rPr>
        <w:t xml:space="preserve"> </w:t>
      </w:r>
      <w:r>
        <w:rPr>
          <w:w w:val="85"/>
        </w:rPr>
        <w:t>odpowiadające</w:t>
      </w:r>
      <w:r>
        <w:rPr>
          <w:spacing w:val="80"/>
        </w:rPr>
        <w:t xml:space="preserve"> </w:t>
      </w:r>
      <w:r>
        <w:rPr>
          <w:w w:val="85"/>
        </w:rPr>
        <w:t>robotom</w:t>
      </w:r>
      <w:r>
        <w:rPr>
          <w:spacing w:val="80"/>
        </w:rPr>
        <w:t xml:space="preserve"> </w:t>
      </w:r>
      <w:r>
        <w:rPr>
          <w:w w:val="85"/>
        </w:rPr>
        <w:t>podstawowym</w:t>
      </w:r>
      <w:r>
        <w:rPr>
          <w:spacing w:val="80"/>
        </w:rPr>
        <w:t xml:space="preserve"> </w:t>
      </w:r>
      <w:r>
        <w:rPr>
          <w:w w:val="85"/>
        </w:rPr>
        <w:t>w</w:t>
      </w:r>
      <w:r>
        <w:rPr>
          <w:spacing w:val="80"/>
        </w:rPr>
        <w:t xml:space="preserve"> </w:t>
      </w:r>
      <w:r>
        <w:rPr>
          <w:w w:val="85"/>
        </w:rPr>
        <w:t>porządku technologicznym.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każdej</w:t>
      </w:r>
      <w:r>
        <w:rPr>
          <w:spacing w:val="-6"/>
          <w:w w:val="85"/>
        </w:rPr>
        <w:t xml:space="preserve"> </w:t>
      </w:r>
      <w:r>
        <w:rPr>
          <w:w w:val="85"/>
        </w:rPr>
        <w:t>pozycji</w:t>
      </w:r>
      <w:r>
        <w:rPr>
          <w:spacing w:val="-6"/>
          <w:w w:val="85"/>
        </w:rPr>
        <w:t xml:space="preserve"> </w:t>
      </w:r>
      <w:r>
        <w:rPr>
          <w:w w:val="85"/>
        </w:rPr>
        <w:t>przedmiaru</w:t>
      </w:r>
      <w:r>
        <w:rPr>
          <w:spacing w:val="-6"/>
          <w:w w:val="85"/>
        </w:rPr>
        <w:t xml:space="preserve"> </w:t>
      </w:r>
      <w:r>
        <w:rPr>
          <w:w w:val="85"/>
        </w:rPr>
        <w:t>należy</w:t>
      </w:r>
      <w:r>
        <w:rPr>
          <w:spacing w:val="-6"/>
          <w:w w:val="85"/>
        </w:rPr>
        <w:t xml:space="preserve"> </w:t>
      </w:r>
      <w:r>
        <w:rPr>
          <w:w w:val="85"/>
        </w:rPr>
        <w:t>podać: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84"/>
        </w:tabs>
        <w:spacing w:before="1"/>
        <w:ind w:left="684" w:hanging="282"/>
      </w:pPr>
      <w:r>
        <w:rPr>
          <w:w w:val="80"/>
        </w:rPr>
        <w:t>numer</w:t>
      </w:r>
      <w:r>
        <w:rPr>
          <w:spacing w:val="-2"/>
        </w:rPr>
        <w:t xml:space="preserve"> </w:t>
      </w:r>
      <w:r>
        <w:rPr>
          <w:w w:val="80"/>
        </w:rPr>
        <w:t>pozycji</w:t>
      </w:r>
      <w:r>
        <w:rPr>
          <w:spacing w:val="-4"/>
        </w:rPr>
        <w:t xml:space="preserve"> </w:t>
      </w:r>
      <w:r>
        <w:rPr>
          <w:spacing w:val="-2"/>
          <w:w w:val="80"/>
        </w:rPr>
        <w:t>przedmiaru,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83"/>
          <w:tab w:val="left" w:pos="685"/>
        </w:tabs>
        <w:spacing w:line="242" w:lineRule="auto"/>
        <w:ind w:left="685" w:right="228" w:hanging="284"/>
      </w:pPr>
      <w:r>
        <w:rPr>
          <w:w w:val="85"/>
        </w:rPr>
        <w:t>kod</w:t>
      </w:r>
      <w:r>
        <w:rPr>
          <w:spacing w:val="-9"/>
        </w:rPr>
        <w:t xml:space="preserve"> </w:t>
      </w:r>
      <w:r>
        <w:rPr>
          <w:w w:val="85"/>
        </w:rPr>
        <w:t>pozycji</w:t>
      </w:r>
      <w:r>
        <w:rPr>
          <w:spacing w:val="-1"/>
          <w:w w:val="85"/>
        </w:rPr>
        <w:t xml:space="preserve"> </w:t>
      </w:r>
      <w:r>
        <w:rPr>
          <w:w w:val="85"/>
        </w:rPr>
        <w:t>przedmiaru,</w:t>
      </w:r>
      <w:r>
        <w:rPr>
          <w:spacing w:val="-9"/>
        </w:rPr>
        <w:t xml:space="preserve"> </w:t>
      </w:r>
      <w:r>
        <w:rPr>
          <w:w w:val="85"/>
        </w:rPr>
        <w:t>określony</w:t>
      </w:r>
      <w:r>
        <w:rPr>
          <w:spacing w:val="-1"/>
          <w:w w:val="85"/>
        </w:rPr>
        <w:t xml:space="preserve"> </w:t>
      </w:r>
      <w:r>
        <w:rPr>
          <w:w w:val="85"/>
        </w:rPr>
        <w:t>zgodnie</w:t>
      </w:r>
      <w:r>
        <w:rPr>
          <w:spacing w:val="-2"/>
          <w:w w:val="85"/>
        </w:rPr>
        <w:t xml:space="preserve"> </w:t>
      </w:r>
      <w:r>
        <w:rPr>
          <w:w w:val="85"/>
        </w:rPr>
        <w:t>z</w:t>
      </w:r>
      <w:r>
        <w:rPr>
          <w:spacing w:val="-1"/>
          <w:w w:val="85"/>
        </w:rPr>
        <w:t xml:space="preserve"> </w:t>
      </w:r>
      <w:r>
        <w:rPr>
          <w:w w:val="85"/>
        </w:rPr>
        <w:t>ustaloną</w:t>
      </w:r>
      <w:r>
        <w:rPr>
          <w:spacing w:val="-2"/>
          <w:w w:val="85"/>
        </w:rPr>
        <w:t xml:space="preserve"> </w:t>
      </w:r>
      <w:r>
        <w:rPr>
          <w:w w:val="85"/>
        </w:rPr>
        <w:t>indywidualnie</w:t>
      </w:r>
      <w:r>
        <w:rPr>
          <w:spacing w:val="-2"/>
          <w:w w:val="85"/>
        </w:rPr>
        <w:t xml:space="preserve"> </w:t>
      </w:r>
      <w:r>
        <w:rPr>
          <w:w w:val="85"/>
        </w:rPr>
        <w:t>systematyką</w:t>
      </w:r>
      <w:r>
        <w:rPr>
          <w:spacing w:val="-2"/>
          <w:w w:val="85"/>
        </w:rPr>
        <w:t xml:space="preserve"> </w:t>
      </w:r>
      <w:r>
        <w:rPr>
          <w:w w:val="85"/>
        </w:rPr>
        <w:t>robót</w:t>
      </w:r>
      <w:r>
        <w:rPr>
          <w:spacing w:val="-2"/>
          <w:w w:val="85"/>
        </w:rPr>
        <w:t xml:space="preserve"> </w:t>
      </w:r>
      <w:r>
        <w:rPr>
          <w:w w:val="85"/>
        </w:rPr>
        <w:t>lub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spacing w:val="-9"/>
        </w:rPr>
        <w:t xml:space="preserve"> </w:t>
      </w:r>
      <w:r>
        <w:rPr>
          <w:w w:val="85"/>
        </w:rPr>
        <w:t xml:space="preserve">podstawie </w:t>
      </w:r>
      <w:r>
        <w:rPr>
          <w:spacing w:val="-2"/>
          <w:w w:val="85"/>
        </w:rPr>
        <w:t>wskazanych publikacji zawierających kosztorysowe normy nakładów rzeczowych,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83"/>
        </w:tabs>
        <w:ind w:left="683" w:hanging="281"/>
      </w:pPr>
      <w:r>
        <w:rPr>
          <w:w w:val="85"/>
        </w:rPr>
        <w:t>numer</w:t>
      </w:r>
      <w:r>
        <w:rPr>
          <w:spacing w:val="16"/>
        </w:rPr>
        <w:t xml:space="preserve"> </w:t>
      </w:r>
      <w:r>
        <w:rPr>
          <w:w w:val="85"/>
        </w:rPr>
        <w:t>specyfikacji</w:t>
      </w:r>
      <w:r>
        <w:rPr>
          <w:spacing w:val="19"/>
        </w:rPr>
        <w:t xml:space="preserve"> </w:t>
      </w:r>
      <w:r>
        <w:rPr>
          <w:w w:val="85"/>
        </w:rPr>
        <w:t>technicznej</w:t>
      </w:r>
      <w:r>
        <w:rPr>
          <w:spacing w:val="18"/>
        </w:rPr>
        <w:t xml:space="preserve"> </w:t>
      </w:r>
      <w:r>
        <w:rPr>
          <w:w w:val="85"/>
        </w:rPr>
        <w:t>wykonania</w:t>
      </w:r>
      <w:r>
        <w:rPr>
          <w:spacing w:val="19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w w:val="85"/>
        </w:rPr>
        <w:t>odbioru</w:t>
      </w:r>
      <w:r>
        <w:rPr>
          <w:spacing w:val="16"/>
        </w:rPr>
        <w:t xml:space="preserve"> </w:t>
      </w:r>
      <w:r>
        <w:rPr>
          <w:w w:val="85"/>
        </w:rPr>
        <w:t>robót,</w:t>
      </w:r>
      <w:r>
        <w:rPr>
          <w:spacing w:val="18"/>
        </w:rPr>
        <w:t xml:space="preserve"> </w:t>
      </w:r>
      <w:r>
        <w:rPr>
          <w:w w:val="85"/>
        </w:rPr>
        <w:t>zawierającej</w:t>
      </w:r>
      <w:r>
        <w:rPr>
          <w:spacing w:val="19"/>
        </w:rPr>
        <w:t xml:space="preserve"> </w:t>
      </w:r>
      <w:r>
        <w:rPr>
          <w:w w:val="85"/>
        </w:rPr>
        <w:t>wymagania</w:t>
      </w:r>
      <w:r>
        <w:rPr>
          <w:spacing w:val="16"/>
        </w:rPr>
        <w:t xml:space="preserve"> </w:t>
      </w:r>
      <w:r>
        <w:rPr>
          <w:w w:val="85"/>
        </w:rPr>
        <w:t>dla</w:t>
      </w:r>
      <w:r>
        <w:rPr>
          <w:spacing w:val="19"/>
        </w:rPr>
        <w:t xml:space="preserve"> </w:t>
      </w:r>
      <w:r>
        <w:rPr>
          <w:w w:val="85"/>
        </w:rPr>
        <w:t>danej</w:t>
      </w:r>
      <w:r>
        <w:rPr>
          <w:spacing w:val="17"/>
        </w:rPr>
        <w:t xml:space="preserve"> </w:t>
      </w:r>
      <w:r>
        <w:rPr>
          <w:spacing w:val="-2"/>
          <w:w w:val="85"/>
        </w:rPr>
        <w:t>pozycji</w:t>
      </w:r>
    </w:p>
    <w:p w:rsidR="00174B7F" w:rsidRDefault="005D2C2B">
      <w:pPr>
        <w:pStyle w:val="Tekstpodstawowy"/>
        <w:spacing w:line="249" w:lineRule="exact"/>
        <w:ind w:left="685"/>
      </w:pPr>
      <w:r>
        <w:rPr>
          <w:spacing w:val="-2"/>
          <w:w w:val="90"/>
        </w:rPr>
        <w:t>przedmiaru,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84"/>
        </w:tabs>
        <w:spacing w:before="0" w:line="253" w:lineRule="exact"/>
        <w:ind w:left="684" w:hanging="282"/>
      </w:pPr>
      <w:r>
        <w:rPr>
          <w:w w:val="80"/>
        </w:rPr>
        <w:t>nazwę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opis</w:t>
      </w:r>
      <w:r>
        <w:rPr>
          <w:spacing w:val="-5"/>
        </w:rPr>
        <w:t xml:space="preserve"> </w:t>
      </w:r>
      <w:r>
        <w:rPr>
          <w:w w:val="80"/>
        </w:rPr>
        <w:t>pozycji</w:t>
      </w:r>
      <w:r>
        <w:rPr>
          <w:spacing w:val="-2"/>
        </w:rPr>
        <w:t xml:space="preserve"> </w:t>
      </w:r>
      <w:r>
        <w:rPr>
          <w:w w:val="80"/>
        </w:rPr>
        <w:t>przedmiaru</w:t>
      </w:r>
      <w:r>
        <w:rPr>
          <w:spacing w:val="1"/>
        </w:rPr>
        <w:t xml:space="preserve"> </w:t>
      </w:r>
      <w:r>
        <w:rPr>
          <w:rFonts w:ascii="Arial" w:hAnsi="Arial"/>
          <w:b/>
          <w:w w:val="80"/>
        </w:rPr>
        <w:t>(patrz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  <w:w w:val="80"/>
        </w:rPr>
        <w:t>Uwaga)</w:t>
      </w:r>
      <w:r>
        <w:rPr>
          <w:spacing w:val="-2"/>
          <w:w w:val="80"/>
        </w:rPr>
        <w:t>,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84"/>
        </w:tabs>
        <w:ind w:left="684" w:hanging="282"/>
      </w:pPr>
      <w:r>
        <w:rPr>
          <w:w w:val="80"/>
        </w:rPr>
        <w:t>jednostkę</w:t>
      </w:r>
      <w:r>
        <w:rPr>
          <w:spacing w:val="-1"/>
        </w:rPr>
        <w:t xml:space="preserve"> </w:t>
      </w:r>
      <w:r>
        <w:rPr>
          <w:spacing w:val="-2"/>
          <w:w w:val="90"/>
        </w:rPr>
        <w:t>miary,</w:t>
      </w:r>
    </w:p>
    <w:p w:rsidR="00174B7F" w:rsidRDefault="00174B7F">
      <w:pPr>
        <w:sectPr w:rsidR="00174B7F">
          <w:pgSz w:w="11910" w:h="16840"/>
          <w:pgMar w:top="800" w:right="1060" w:bottom="1200" w:left="1300" w:header="0" w:footer="1008" w:gutter="0"/>
          <w:cols w:space="708"/>
        </w:sectPr>
      </w:pPr>
    </w:p>
    <w:p w:rsidR="00174B7F" w:rsidRDefault="005D2C2B">
      <w:pPr>
        <w:pStyle w:val="Akapitzlist"/>
        <w:numPr>
          <w:ilvl w:val="1"/>
          <w:numId w:val="4"/>
        </w:numPr>
        <w:tabs>
          <w:tab w:val="left" w:pos="683"/>
          <w:tab w:val="left" w:pos="685"/>
        </w:tabs>
        <w:spacing w:before="87"/>
        <w:ind w:left="685" w:right="221" w:hanging="284"/>
        <w:jc w:val="both"/>
      </w:pPr>
      <w:r>
        <w:rPr>
          <w:w w:val="90"/>
        </w:rPr>
        <w:lastRenderedPageBreak/>
        <w:t>ilość</w:t>
      </w:r>
      <w:r>
        <w:rPr>
          <w:spacing w:val="73"/>
          <w:w w:val="150"/>
        </w:rPr>
        <w:t xml:space="preserve"> </w:t>
      </w:r>
      <w:r>
        <w:rPr>
          <w:w w:val="90"/>
        </w:rPr>
        <w:t>jednostek</w:t>
      </w:r>
      <w:r>
        <w:rPr>
          <w:spacing w:val="72"/>
          <w:w w:val="150"/>
        </w:rPr>
        <w:t xml:space="preserve"> </w:t>
      </w:r>
      <w:r>
        <w:rPr>
          <w:w w:val="90"/>
        </w:rPr>
        <w:t>miary</w:t>
      </w:r>
      <w:r>
        <w:rPr>
          <w:spacing w:val="71"/>
          <w:w w:val="150"/>
        </w:rPr>
        <w:t xml:space="preserve"> </w:t>
      </w:r>
      <w:r>
        <w:rPr>
          <w:w w:val="90"/>
        </w:rPr>
        <w:t>pozycji</w:t>
      </w:r>
      <w:r>
        <w:rPr>
          <w:spacing w:val="72"/>
          <w:w w:val="150"/>
        </w:rPr>
        <w:t xml:space="preserve"> </w:t>
      </w:r>
      <w:r>
        <w:rPr>
          <w:w w:val="90"/>
        </w:rPr>
        <w:t>przedmiaru</w:t>
      </w:r>
      <w:r>
        <w:rPr>
          <w:spacing w:val="73"/>
          <w:w w:val="150"/>
        </w:rPr>
        <w:t xml:space="preserve"> </w:t>
      </w:r>
      <w:r>
        <w:rPr>
          <w:w w:val="90"/>
        </w:rPr>
        <w:t>(szczegółowe</w:t>
      </w:r>
      <w:r>
        <w:rPr>
          <w:spacing w:val="74"/>
          <w:w w:val="150"/>
        </w:rPr>
        <w:t xml:space="preserve"> </w:t>
      </w:r>
      <w:r>
        <w:rPr>
          <w:w w:val="90"/>
        </w:rPr>
        <w:t>obliczenia</w:t>
      </w:r>
      <w:r>
        <w:rPr>
          <w:spacing w:val="71"/>
          <w:w w:val="150"/>
        </w:rPr>
        <w:t xml:space="preserve"> </w:t>
      </w:r>
      <w:r>
        <w:rPr>
          <w:w w:val="90"/>
        </w:rPr>
        <w:t>ilości</w:t>
      </w:r>
      <w:r>
        <w:rPr>
          <w:spacing w:val="73"/>
          <w:w w:val="150"/>
        </w:rPr>
        <w:t xml:space="preserve"> </w:t>
      </w:r>
      <w:r>
        <w:rPr>
          <w:w w:val="90"/>
        </w:rPr>
        <w:t>jednostek</w:t>
      </w:r>
      <w:r>
        <w:rPr>
          <w:spacing w:val="73"/>
          <w:w w:val="150"/>
        </w:rPr>
        <w:t xml:space="preserve"> </w:t>
      </w:r>
      <w:r>
        <w:rPr>
          <w:w w:val="90"/>
        </w:rPr>
        <w:t>robót z</w:t>
      </w:r>
      <w:r>
        <w:rPr>
          <w:spacing w:val="-9"/>
          <w:w w:val="90"/>
        </w:rPr>
        <w:t xml:space="preserve"> </w:t>
      </w:r>
      <w:r>
        <w:rPr>
          <w:w w:val="90"/>
        </w:rPr>
        <w:t>podaniem</w:t>
      </w:r>
      <w:r>
        <w:rPr>
          <w:spacing w:val="-9"/>
          <w:w w:val="90"/>
        </w:rPr>
        <w:t xml:space="preserve"> </w:t>
      </w:r>
      <w:r>
        <w:rPr>
          <w:w w:val="90"/>
        </w:rPr>
        <w:t>poszczególnych</w:t>
      </w:r>
      <w:r>
        <w:rPr>
          <w:spacing w:val="-9"/>
          <w:w w:val="90"/>
        </w:rPr>
        <w:t xml:space="preserve"> </w:t>
      </w:r>
      <w:r>
        <w:rPr>
          <w:w w:val="90"/>
        </w:rPr>
        <w:t>wyrażeń</w:t>
      </w:r>
      <w:r>
        <w:rPr>
          <w:spacing w:val="-9"/>
          <w:w w:val="90"/>
        </w:rPr>
        <w:t xml:space="preserve"> </w:t>
      </w:r>
      <w:r>
        <w:rPr>
          <w:w w:val="90"/>
        </w:rPr>
        <w:t>arytmetycznych</w:t>
      </w:r>
      <w:r>
        <w:rPr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z</w:t>
      </w:r>
      <w:r>
        <w:rPr>
          <w:rFonts w:ascii="Arial" w:hAnsi="Arial"/>
          <w:b/>
          <w:spacing w:val="-10"/>
          <w:w w:val="90"/>
        </w:rPr>
        <w:t xml:space="preserve"> </w:t>
      </w:r>
      <w:r>
        <w:rPr>
          <w:rFonts w:ascii="Arial" w:hAnsi="Arial"/>
          <w:b/>
          <w:w w:val="90"/>
        </w:rPr>
        <w:t>dokładnością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do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całkowitych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 xml:space="preserve">jednostek,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w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wyjątkowych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przypadkach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np.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Mg,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m</w:t>
      </w:r>
      <w:r>
        <w:rPr>
          <w:rFonts w:ascii="Arial" w:hAnsi="Arial"/>
          <w:b/>
          <w:w w:val="85"/>
          <w:position w:val="6"/>
          <w:sz w:val="14"/>
        </w:rPr>
        <w:t>3</w:t>
      </w:r>
      <w:r>
        <w:rPr>
          <w:rFonts w:ascii="Arial" w:hAnsi="Arial"/>
          <w:b/>
          <w:spacing w:val="-2"/>
          <w:position w:val="6"/>
          <w:sz w:val="14"/>
        </w:rPr>
        <w:t xml:space="preserve"> </w:t>
      </w:r>
      <w:r>
        <w:rPr>
          <w:rFonts w:ascii="Arial" w:hAnsi="Arial"/>
          <w:b/>
          <w:w w:val="85"/>
        </w:rPr>
        <w:t>lub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km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3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miejsc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po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przecinku)</w:t>
      </w:r>
      <w:r>
        <w:rPr>
          <w:w w:val="85"/>
        </w:rPr>
        <w:t>.</w:t>
      </w:r>
    </w:p>
    <w:p w:rsidR="00174B7F" w:rsidRDefault="005D2C2B">
      <w:pPr>
        <w:pStyle w:val="Akapitzlist"/>
        <w:numPr>
          <w:ilvl w:val="1"/>
          <w:numId w:val="4"/>
        </w:numPr>
        <w:tabs>
          <w:tab w:val="left" w:pos="684"/>
        </w:tabs>
        <w:spacing w:before="1"/>
        <w:ind w:left="684" w:hanging="282"/>
        <w:jc w:val="both"/>
      </w:pPr>
      <w:r>
        <w:rPr>
          <w:w w:val="80"/>
        </w:rPr>
        <w:t>dla</w:t>
      </w:r>
      <w:r>
        <w:rPr>
          <w:spacing w:val="3"/>
        </w:rPr>
        <w:t xml:space="preserve"> </w:t>
      </w:r>
      <w:r>
        <w:rPr>
          <w:w w:val="80"/>
        </w:rPr>
        <w:t>branży</w:t>
      </w:r>
      <w:r>
        <w:rPr>
          <w:spacing w:val="2"/>
        </w:rPr>
        <w:t xml:space="preserve"> </w:t>
      </w:r>
      <w:r>
        <w:rPr>
          <w:w w:val="80"/>
        </w:rPr>
        <w:t>zieleni</w:t>
      </w:r>
      <w:r>
        <w:rPr>
          <w:spacing w:val="4"/>
        </w:rPr>
        <w:t xml:space="preserve"> </w:t>
      </w:r>
      <w:r>
        <w:rPr>
          <w:w w:val="80"/>
        </w:rPr>
        <w:t>należy</w:t>
      </w:r>
      <w:r>
        <w:rPr>
          <w:spacing w:val="1"/>
        </w:rPr>
        <w:t xml:space="preserve"> </w:t>
      </w:r>
      <w:r>
        <w:rPr>
          <w:w w:val="80"/>
        </w:rPr>
        <w:t>opracować</w:t>
      </w:r>
      <w:r>
        <w:rPr>
          <w:spacing w:val="2"/>
        </w:rPr>
        <w:t xml:space="preserve"> </w:t>
      </w:r>
      <w:r>
        <w:rPr>
          <w:w w:val="80"/>
        </w:rPr>
        <w:t>osobno</w:t>
      </w:r>
      <w:r>
        <w:rPr>
          <w:spacing w:val="4"/>
        </w:rPr>
        <w:t xml:space="preserve"> </w:t>
      </w:r>
      <w:r>
        <w:rPr>
          <w:w w:val="80"/>
        </w:rPr>
        <w:t>przedmiar</w:t>
      </w:r>
      <w:r>
        <w:rPr>
          <w:spacing w:val="4"/>
        </w:rPr>
        <w:t xml:space="preserve"> </w:t>
      </w:r>
      <w:r>
        <w:rPr>
          <w:w w:val="80"/>
        </w:rPr>
        <w:t>robót</w:t>
      </w:r>
      <w:r>
        <w:rPr>
          <w:spacing w:val="3"/>
        </w:rPr>
        <w:t xml:space="preserve"> </w:t>
      </w:r>
      <w:r>
        <w:rPr>
          <w:w w:val="80"/>
        </w:rPr>
        <w:t>dla</w:t>
      </w:r>
      <w:r>
        <w:rPr>
          <w:spacing w:val="1"/>
        </w:rPr>
        <w:t xml:space="preserve"> </w:t>
      </w:r>
      <w:r>
        <w:rPr>
          <w:w w:val="80"/>
        </w:rPr>
        <w:t>etapu</w:t>
      </w:r>
      <w:r>
        <w:rPr>
          <w:spacing w:val="3"/>
        </w:rPr>
        <w:t xml:space="preserve"> </w:t>
      </w:r>
      <w:r>
        <w:rPr>
          <w:w w:val="80"/>
        </w:rPr>
        <w:t>pielęgnacji</w:t>
      </w:r>
      <w:r>
        <w:rPr>
          <w:spacing w:val="4"/>
        </w:rPr>
        <w:t xml:space="preserve"> </w:t>
      </w:r>
      <w:r>
        <w:rPr>
          <w:w w:val="80"/>
        </w:rPr>
        <w:t>oraz</w:t>
      </w:r>
      <w:r>
        <w:rPr>
          <w:spacing w:val="2"/>
        </w:rPr>
        <w:t xml:space="preserve"> </w:t>
      </w:r>
      <w:r>
        <w:rPr>
          <w:w w:val="80"/>
        </w:rPr>
        <w:t>dla</w:t>
      </w:r>
      <w:r>
        <w:rPr>
          <w:spacing w:val="3"/>
        </w:rPr>
        <w:t xml:space="preserve"> </w:t>
      </w:r>
      <w:r>
        <w:rPr>
          <w:w w:val="80"/>
        </w:rPr>
        <w:t>etapu</w:t>
      </w:r>
      <w:r>
        <w:rPr>
          <w:spacing w:val="4"/>
        </w:rPr>
        <w:t xml:space="preserve"> </w:t>
      </w:r>
      <w:r>
        <w:rPr>
          <w:spacing w:val="-2"/>
          <w:w w:val="80"/>
        </w:rPr>
        <w:t>założenia</w:t>
      </w:r>
    </w:p>
    <w:p w:rsidR="00174B7F" w:rsidRDefault="005D2C2B">
      <w:pPr>
        <w:pStyle w:val="Tekstpodstawowy"/>
        <w:spacing w:before="6"/>
        <w:ind w:left="685"/>
      </w:pPr>
      <w:r>
        <w:rPr>
          <w:spacing w:val="-2"/>
          <w:w w:val="90"/>
        </w:rPr>
        <w:t>zieleni,</w:t>
      </w:r>
    </w:p>
    <w:p w:rsidR="00174B7F" w:rsidRDefault="00174B7F">
      <w:pPr>
        <w:pStyle w:val="Tekstpodstawowy"/>
        <w:spacing w:before="2"/>
      </w:pPr>
    </w:p>
    <w:p w:rsidR="00174B7F" w:rsidRDefault="005D2C2B">
      <w:pPr>
        <w:pStyle w:val="Nagwek1"/>
        <w:spacing w:before="1"/>
      </w:pPr>
      <w:r>
        <w:rPr>
          <w:spacing w:val="-2"/>
          <w:w w:val="90"/>
        </w:rPr>
        <w:t>UWAGA:</w:t>
      </w:r>
    </w:p>
    <w:p w:rsidR="00174B7F" w:rsidRDefault="00174B7F">
      <w:pPr>
        <w:pStyle w:val="Tekstpodstawowy"/>
        <w:spacing w:before="1"/>
        <w:rPr>
          <w:rFonts w:ascii="Arial"/>
          <w:b/>
        </w:rPr>
      </w:pPr>
    </w:p>
    <w:p w:rsidR="00174B7F" w:rsidRDefault="005D2C2B">
      <w:pPr>
        <w:pStyle w:val="Akapitzlist"/>
        <w:numPr>
          <w:ilvl w:val="0"/>
          <w:numId w:val="3"/>
        </w:numPr>
        <w:tabs>
          <w:tab w:val="left" w:pos="478"/>
          <w:tab w:val="left" w:pos="512"/>
        </w:tabs>
        <w:spacing w:before="0" w:line="242" w:lineRule="auto"/>
        <w:ind w:right="221" w:hanging="360"/>
        <w:jc w:val="both"/>
      </w:pPr>
      <w:r>
        <w:tab/>
      </w:r>
      <w:r>
        <w:rPr>
          <w:w w:val="85"/>
        </w:rPr>
        <w:t>Przedmiar</w:t>
      </w:r>
      <w:r>
        <w:rPr>
          <w:spacing w:val="-4"/>
          <w:w w:val="85"/>
        </w:rPr>
        <w:t xml:space="preserve"> </w:t>
      </w:r>
      <w:r>
        <w:rPr>
          <w:w w:val="85"/>
        </w:rPr>
        <w:t>musi</w:t>
      </w:r>
      <w:r>
        <w:rPr>
          <w:spacing w:val="-3"/>
          <w:w w:val="85"/>
        </w:rPr>
        <w:t xml:space="preserve"> </w:t>
      </w:r>
      <w:r>
        <w:rPr>
          <w:w w:val="85"/>
        </w:rPr>
        <w:t>zawierać</w:t>
      </w:r>
      <w:r>
        <w:rPr>
          <w:spacing w:val="-2"/>
          <w:w w:val="85"/>
        </w:rPr>
        <w:t xml:space="preserve"> </w:t>
      </w:r>
      <w:r>
        <w:rPr>
          <w:w w:val="85"/>
        </w:rPr>
        <w:t>szczegółowy</w:t>
      </w:r>
      <w:r>
        <w:rPr>
          <w:spacing w:val="-3"/>
          <w:w w:val="85"/>
        </w:rPr>
        <w:t xml:space="preserve"> </w:t>
      </w:r>
      <w:r>
        <w:rPr>
          <w:w w:val="85"/>
        </w:rPr>
        <w:t>opis</w:t>
      </w:r>
      <w:r>
        <w:rPr>
          <w:spacing w:val="-4"/>
          <w:w w:val="85"/>
        </w:rPr>
        <w:t xml:space="preserve"> </w:t>
      </w:r>
      <w:r>
        <w:rPr>
          <w:w w:val="85"/>
        </w:rPr>
        <w:t>pozycji</w:t>
      </w:r>
      <w:r>
        <w:rPr>
          <w:spacing w:val="-3"/>
          <w:w w:val="85"/>
        </w:rPr>
        <w:t xml:space="preserve"> </w:t>
      </w:r>
      <w:r>
        <w:rPr>
          <w:w w:val="85"/>
        </w:rPr>
        <w:t>lub</w:t>
      </w:r>
      <w:r>
        <w:rPr>
          <w:spacing w:val="-2"/>
          <w:w w:val="85"/>
        </w:rPr>
        <w:t xml:space="preserve"> </w:t>
      </w:r>
      <w:r>
        <w:rPr>
          <w:w w:val="85"/>
        </w:rPr>
        <w:t>wskazywać</w:t>
      </w:r>
      <w:r>
        <w:rPr>
          <w:spacing w:val="-2"/>
          <w:w w:val="85"/>
        </w:rPr>
        <w:t xml:space="preserve"> </w:t>
      </w:r>
      <w:r>
        <w:rPr>
          <w:w w:val="85"/>
        </w:rPr>
        <w:t>podstawy</w:t>
      </w:r>
      <w:r>
        <w:rPr>
          <w:spacing w:val="-2"/>
          <w:w w:val="85"/>
        </w:rPr>
        <w:t xml:space="preserve"> </w:t>
      </w:r>
      <w:r>
        <w:rPr>
          <w:w w:val="85"/>
        </w:rPr>
        <w:t>ustalające</w:t>
      </w:r>
      <w:r>
        <w:rPr>
          <w:spacing w:val="-3"/>
          <w:w w:val="85"/>
        </w:rPr>
        <w:t xml:space="preserve"> </w:t>
      </w:r>
      <w:r>
        <w:rPr>
          <w:w w:val="85"/>
        </w:rPr>
        <w:t>szczegółowy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opis. </w:t>
      </w:r>
      <w:r>
        <w:rPr>
          <w:w w:val="80"/>
        </w:rPr>
        <w:t xml:space="preserve">W przypadku wskazania podstawy w publikacjach zawierających kosztorysowe normy nakładów rzeczowych, </w:t>
      </w:r>
      <w:r>
        <w:rPr>
          <w:w w:val="85"/>
        </w:rPr>
        <w:t>opisy</w:t>
      </w:r>
      <w:r>
        <w:rPr>
          <w:spacing w:val="-1"/>
          <w:w w:val="85"/>
        </w:rPr>
        <w:t xml:space="preserve"> </w:t>
      </w:r>
      <w:r>
        <w:rPr>
          <w:w w:val="85"/>
        </w:rPr>
        <w:t>pozycji przedmiaru, gdzie występują nakłady alternatywne lub określone</w:t>
      </w:r>
      <w:r>
        <w:rPr>
          <w:spacing w:val="-1"/>
          <w:w w:val="85"/>
        </w:rPr>
        <w:t xml:space="preserve"> </w:t>
      </w:r>
      <w:r>
        <w:rPr>
          <w:w w:val="85"/>
        </w:rPr>
        <w:t>są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ogólnie, w opracowanym </w:t>
      </w:r>
      <w:r>
        <w:rPr>
          <w:w w:val="90"/>
        </w:rPr>
        <w:t>przedmiarze</w:t>
      </w:r>
      <w:r>
        <w:rPr>
          <w:spacing w:val="-8"/>
          <w:w w:val="90"/>
        </w:rPr>
        <w:t xml:space="preserve"> </w:t>
      </w:r>
      <w:r>
        <w:rPr>
          <w:w w:val="90"/>
        </w:rPr>
        <w:t>należy</w:t>
      </w:r>
      <w:r>
        <w:rPr>
          <w:spacing w:val="-7"/>
          <w:w w:val="90"/>
        </w:rPr>
        <w:t xml:space="preserve"> </w:t>
      </w:r>
      <w:r>
        <w:rPr>
          <w:w w:val="90"/>
        </w:rPr>
        <w:t>uściślić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>zależności</w:t>
      </w:r>
      <w:r>
        <w:rPr>
          <w:spacing w:val="-8"/>
          <w:w w:val="90"/>
        </w:rPr>
        <w:t xml:space="preserve"> </w:t>
      </w:r>
      <w:r>
        <w:rPr>
          <w:w w:val="90"/>
        </w:rPr>
        <w:t>od</w:t>
      </w:r>
      <w:r>
        <w:rPr>
          <w:spacing w:val="-8"/>
          <w:w w:val="90"/>
        </w:rPr>
        <w:t xml:space="preserve"> </w:t>
      </w:r>
      <w:r>
        <w:rPr>
          <w:w w:val="90"/>
        </w:rPr>
        <w:t>projektow</w:t>
      </w:r>
      <w:r>
        <w:rPr>
          <w:w w:val="90"/>
        </w:rPr>
        <w:t>anego</w:t>
      </w:r>
      <w:r>
        <w:rPr>
          <w:spacing w:val="-7"/>
          <w:w w:val="90"/>
        </w:rPr>
        <w:t xml:space="preserve"> </w:t>
      </w:r>
      <w:r>
        <w:rPr>
          <w:w w:val="90"/>
        </w:rPr>
        <w:t>rozwiązania</w:t>
      </w:r>
      <w:r>
        <w:rPr>
          <w:spacing w:val="-8"/>
          <w:w w:val="90"/>
        </w:rPr>
        <w:t xml:space="preserve"> </w:t>
      </w:r>
      <w:r>
        <w:rPr>
          <w:w w:val="90"/>
        </w:rPr>
        <w:t>(np.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>nakładzie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mieszanka </w:t>
      </w:r>
      <w:r>
        <w:rPr>
          <w:w w:val="80"/>
        </w:rPr>
        <w:t>betonowa</w:t>
      </w:r>
      <w:r>
        <w:t xml:space="preserve"> </w:t>
      </w:r>
      <w:r>
        <w:rPr>
          <w:w w:val="80"/>
        </w:rPr>
        <w:t>–</w:t>
      </w:r>
      <w:r>
        <w:t xml:space="preserve"> </w:t>
      </w:r>
      <w:r>
        <w:rPr>
          <w:w w:val="80"/>
        </w:rPr>
        <w:t>uzupełnić</w:t>
      </w:r>
      <w:r>
        <w:t xml:space="preserve"> </w:t>
      </w:r>
      <w:r>
        <w:rPr>
          <w:w w:val="80"/>
        </w:rPr>
        <w:t>opis</w:t>
      </w:r>
      <w:r>
        <w:t xml:space="preserve"> </w:t>
      </w:r>
      <w:r>
        <w:rPr>
          <w:w w:val="80"/>
        </w:rPr>
        <w:t>–</w:t>
      </w:r>
      <w:r>
        <w:t xml:space="preserve"> </w:t>
      </w:r>
      <w:r>
        <w:rPr>
          <w:w w:val="80"/>
        </w:rPr>
        <w:t>mieszanka</w:t>
      </w:r>
      <w:r>
        <w:t xml:space="preserve"> </w:t>
      </w:r>
      <w:r>
        <w:rPr>
          <w:w w:val="80"/>
        </w:rPr>
        <w:t>betonowa</w:t>
      </w:r>
      <w:r>
        <w:t xml:space="preserve"> </w:t>
      </w:r>
      <w:r>
        <w:rPr>
          <w:w w:val="80"/>
        </w:rPr>
        <w:t>B-10).</w:t>
      </w:r>
      <w:r>
        <w:t xml:space="preserve"> </w:t>
      </w:r>
      <w:r>
        <w:rPr>
          <w:rFonts w:ascii="Arial" w:hAnsi="Arial"/>
          <w:b/>
          <w:w w:val="80"/>
          <w:u w:val="single"/>
        </w:rPr>
        <w:t>Każda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pozycja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ma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określać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faktyczną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ilość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robót</w:t>
      </w:r>
      <w:r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w w:val="85"/>
          <w:u w:val="single"/>
        </w:rPr>
        <w:t>do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wykonania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zgodnie</w:t>
      </w:r>
      <w:r>
        <w:rPr>
          <w:rFonts w:ascii="Arial" w:hAnsi="Arial"/>
          <w:b/>
          <w:spacing w:val="-7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z</w:t>
      </w:r>
      <w:r>
        <w:rPr>
          <w:rFonts w:ascii="Arial" w:hAnsi="Arial"/>
          <w:b/>
          <w:spacing w:val="-4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projektem,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a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nie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na</w:t>
      </w:r>
      <w:r>
        <w:rPr>
          <w:rFonts w:ascii="Arial" w:hAnsi="Arial"/>
          <w:b/>
          <w:spacing w:val="-7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zasadzie</w:t>
      </w:r>
      <w:r>
        <w:rPr>
          <w:rFonts w:ascii="Arial" w:hAnsi="Arial"/>
          <w:b/>
          <w:spacing w:val="-6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wskazywania</w:t>
      </w:r>
      <w:r>
        <w:rPr>
          <w:rFonts w:ascii="Arial" w:hAnsi="Arial"/>
          <w:b/>
          <w:spacing w:val="-4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pozycji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z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jednym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wymiarem</w:t>
      </w:r>
      <w:r>
        <w:rPr>
          <w:rFonts w:ascii="Arial" w:hAnsi="Arial"/>
          <w:b/>
          <w:spacing w:val="-5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oraz</w:t>
      </w:r>
      <w:r>
        <w:rPr>
          <w:rFonts w:ascii="Arial" w:hAnsi="Arial"/>
          <w:b/>
          <w:w w:val="85"/>
        </w:rPr>
        <w:t xml:space="preserve"> </w:t>
      </w:r>
      <w:r>
        <w:rPr>
          <w:rFonts w:ascii="Arial" w:hAnsi="Arial"/>
          <w:b/>
          <w:w w:val="80"/>
          <w:u w:val="single"/>
        </w:rPr>
        <w:t>następnej pozycji, odpowiednio zmniejszającej lub zwiększającej pozycję poprzednią)</w:t>
      </w:r>
      <w:r>
        <w:rPr>
          <w:w w:val="80"/>
        </w:rPr>
        <w:t xml:space="preserve">. W wyjątkowych </w:t>
      </w:r>
      <w:r>
        <w:rPr>
          <w:w w:val="90"/>
        </w:rPr>
        <w:t>wypadkach</w:t>
      </w:r>
      <w:r>
        <w:rPr>
          <w:spacing w:val="-3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 xml:space="preserve"> </w:t>
      </w:r>
      <w:r>
        <w:rPr>
          <w:w w:val="90"/>
        </w:rPr>
        <w:t>pozycjach</w:t>
      </w:r>
      <w:r>
        <w:rPr>
          <w:spacing w:val="-3"/>
          <w:w w:val="90"/>
        </w:rPr>
        <w:t xml:space="preserve"> </w:t>
      </w:r>
      <w:r>
        <w:rPr>
          <w:w w:val="90"/>
        </w:rPr>
        <w:t>katalogowych,</w:t>
      </w:r>
      <w:r>
        <w:rPr>
          <w:spacing w:val="-3"/>
          <w:w w:val="90"/>
        </w:rPr>
        <w:t xml:space="preserve"> </w:t>
      </w:r>
      <w:r>
        <w:rPr>
          <w:w w:val="90"/>
        </w:rPr>
        <w:t>które</w:t>
      </w:r>
      <w:r>
        <w:rPr>
          <w:spacing w:val="-3"/>
          <w:w w:val="90"/>
        </w:rPr>
        <w:t xml:space="preserve"> </w:t>
      </w:r>
      <w:r>
        <w:rPr>
          <w:w w:val="90"/>
        </w:rPr>
        <w:t>określają</w:t>
      </w:r>
      <w:r>
        <w:rPr>
          <w:spacing w:val="-2"/>
          <w:w w:val="90"/>
        </w:rPr>
        <w:t xml:space="preserve"> </w:t>
      </w:r>
      <w:r>
        <w:rPr>
          <w:w w:val="90"/>
          <w:u w:val="single"/>
        </w:rPr>
        <w:t>ewentualne</w:t>
      </w:r>
      <w:r>
        <w:rPr>
          <w:spacing w:val="-2"/>
          <w:w w:val="90"/>
        </w:rPr>
        <w:t xml:space="preserve"> </w:t>
      </w:r>
      <w:r>
        <w:rPr>
          <w:w w:val="90"/>
        </w:rPr>
        <w:t>dodatki,</w:t>
      </w:r>
      <w:r>
        <w:rPr>
          <w:spacing w:val="-3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 xml:space="preserve"> </w:t>
      </w:r>
      <w:r>
        <w:rPr>
          <w:w w:val="90"/>
        </w:rPr>
        <w:t>części</w:t>
      </w:r>
      <w:r>
        <w:rPr>
          <w:spacing w:val="-3"/>
          <w:w w:val="90"/>
        </w:rPr>
        <w:t xml:space="preserve"> </w:t>
      </w:r>
      <w:r>
        <w:rPr>
          <w:w w:val="90"/>
        </w:rPr>
        <w:t>opisowej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należy </w:t>
      </w:r>
      <w:r>
        <w:rPr>
          <w:w w:val="80"/>
        </w:rPr>
        <w:t xml:space="preserve">zaznaczyć ich krotność (np. całkowitą grubość ujętą w tej pozycji + 2 cm). Jeżeli pozycja katalogowa obejmuje </w:t>
      </w:r>
      <w:r>
        <w:rPr>
          <w:w w:val="85"/>
        </w:rPr>
        <w:t xml:space="preserve">dodatek za transport w części opisowej należy dodać uwagę </w:t>
      </w:r>
      <w:r>
        <w:rPr>
          <w:rFonts w:ascii="Arial" w:hAnsi="Arial"/>
          <w:b/>
          <w:w w:val="85"/>
        </w:rPr>
        <w:t>„faktyczną odległość uściśli wykonawca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  <w:w w:val="90"/>
        </w:rPr>
        <w:t>w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90"/>
        </w:rPr>
        <w:t>ofercie”</w:t>
      </w:r>
      <w:r>
        <w:rPr>
          <w:w w:val="90"/>
        </w:rPr>
        <w:t>.</w:t>
      </w:r>
      <w:r>
        <w:t xml:space="preserve"> </w:t>
      </w:r>
      <w:r>
        <w:rPr>
          <w:w w:val="90"/>
        </w:rPr>
        <w:t>Jeżeli</w:t>
      </w:r>
      <w:r>
        <w:t xml:space="preserve"> </w:t>
      </w:r>
      <w:r>
        <w:rPr>
          <w:w w:val="90"/>
        </w:rPr>
        <w:t>pozycja</w:t>
      </w:r>
      <w:r>
        <w:t xml:space="preserve"> </w:t>
      </w:r>
      <w:r>
        <w:rPr>
          <w:w w:val="90"/>
        </w:rPr>
        <w:t>stanowi</w:t>
      </w:r>
      <w:r>
        <w:t xml:space="preserve"> </w:t>
      </w:r>
      <w:r>
        <w:rPr>
          <w:w w:val="90"/>
        </w:rPr>
        <w:t>analogię</w:t>
      </w:r>
      <w:r>
        <w:t xml:space="preserve"> </w:t>
      </w:r>
      <w:r>
        <w:rPr>
          <w:w w:val="90"/>
        </w:rPr>
        <w:t>należ</w:t>
      </w:r>
      <w:r>
        <w:rPr>
          <w:w w:val="90"/>
        </w:rPr>
        <w:t>y</w:t>
      </w:r>
      <w:r>
        <w:t xml:space="preserve"> </w:t>
      </w:r>
      <w:r>
        <w:rPr>
          <w:w w:val="90"/>
        </w:rPr>
        <w:t>zachować</w:t>
      </w:r>
      <w:r>
        <w:t xml:space="preserve"> </w:t>
      </w:r>
      <w:r>
        <w:rPr>
          <w:w w:val="90"/>
        </w:rPr>
        <w:t>opis</w:t>
      </w:r>
      <w:r>
        <w:t xml:space="preserve"> </w:t>
      </w:r>
      <w:r>
        <w:rPr>
          <w:w w:val="90"/>
        </w:rPr>
        <w:t>katalogowy,</w:t>
      </w:r>
      <w: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>następnie</w:t>
      </w:r>
      <w:r>
        <w:t xml:space="preserve"> </w:t>
      </w:r>
      <w:r>
        <w:rPr>
          <w:w w:val="90"/>
        </w:rPr>
        <w:t>dodać</w:t>
      </w:r>
      <w:r>
        <w:rPr>
          <w:spacing w:val="80"/>
        </w:rPr>
        <w:t xml:space="preserve"> </w:t>
      </w:r>
      <w:r>
        <w:rPr>
          <w:spacing w:val="-2"/>
          <w:w w:val="85"/>
        </w:rPr>
        <w:t>w oddzielnym zdaniu ujętym w nawias właściwy opis lub uzupełnienie podstawowego.</w:t>
      </w:r>
    </w:p>
    <w:p w:rsidR="00174B7F" w:rsidRDefault="005D2C2B">
      <w:pPr>
        <w:pStyle w:val="Akapitzlist"/>
        <w:numPr>
          <w:ilvl w:val="0"/>
          <w:numId w:val="3"/>
        </w:numPr>
        <w:tabs>
          <w:tab w:val="left" w:pos="478"/>
          <w:tab w:val="left" w:pos="486"/>
        </w:tabs>
        <w:spacing w:before="246" w:line="242" w:lineRule="auto"/>
        <w:ind w:right="222" w:hanging="360"/>
        <w:jc w:val="both"/>
      </w:pPr>
      <w:r>
        <w:tab/>
      </w:r>
      <w:r>
        <w:rPr>
          <w:spacing w:val="-2"/>
          <w:w w:val="85"/>
        </w:rPr>
        <w:t>Pozycje przedmiaru robót obok standardowych danych muszą zawierać</w:t>
      </w:r>
      <w:r>
        <w:rPr>
          <w:spacing w:val="-1"/>
        </w:rPr>
        <w:t xml:space="preserve"> </w:t>
      </w:r>
      <w:r>
        <w:rPr>
          <w:spacing w:val="-2"/>
          <w:w w:val="85"/>
        </w:rPr>
        <w:t xml:space="preserve">szczegółowe obliczenia ilości robót. </w:t>
      </w:r>
      <w:r>
        <w:rPr>
          <w:w w:val="85"/>
        </w:rPr>
        <w:t>W</w:t>
      </w:r>
      <w:r>
        <w:rPr>
          <w:spacing w:val="-3"/>
          <w:w w:val="85"/>
        </w:rPr>
        <w:t xml:space="preserve"> </w:t>
      </w:r>
      <w:r>
        <w:rPr>
          <w:w w:val="85"/>
        </w:rPr>
        <w:t>obliczeniach</w:t>
      </w:r>
      <w:r>
        <w:rPr>
          <w:spacing w:val="-4"/>
          <w:w w:val="85"/>
        </w:rPr>
        <w:t xml:space="preserve"> </w:t>
      </w:r>
      <w:r>
        <w:rPr>
          <w:w w:val="85"/>
        </w:rPr>
        <w:t>ilości</w:t>
      </w:r>
      <w:r>
        <w:rPr>
          <w:spacing w:val="-4"/>
          <w:w w:val="85"/>
        </w:rPr>
        <w:t xml:space="preserve"> </w:t>
      </w:r>
      <w:r>
        <w:rPr>
          <w:w w:val="85"/>
        </w:rPr>
        <w:t>robót</w:t>
      </w:r>
      <w:r>
        <w:rPr>
          <w:spacing w:val="-4"/>
          <w:w w:val="85"/>
        </w:rPr>
        <w:t xml:space="preserve"> </w:t>
      </w:r>
      <w:r>
        <w:rPr>
          <w:w w:val="85"/>
        </w:rPr>
        <w:t>należy</w:t>
      </w:r>
      <w:r>
        <w:rPr>
          <w:spacing w:val="-4"/>
          <w:w w:val="85"/>
        </w:rPr>
        <w:t xml:space="preserve"> </w:t>
      </w:r>
      <w:r>
        <w:rPr>
          <w:w w:val="85"/>
        </w:rPr>
        <w:t>stosować</w:t>
      </w:r>
      <w:r>
        <w:rPr>
          <w:spacing w:val="-2"/>
          <w:w w:val="85"/>
        </w:rPr>
        <w:t xml:space="preserve"> </w:t>
      </w:r>
      <w:r>
        <w:rPr>
          <w:w w:val="85"/>
        </w:rPr>
        <w:t>wyrażenia</w:t>
      </w:r>
      <w:r>
        <w:rPr>
          <w:spacing w:val="-3"/>
          <w:w w:val="85"/>
        </w:rPr>
        <w:t xml:space="preserve"> </w:t>
      </w:r>
      <w:r>
        <w:rPr>
          <w:w w:val="85"/>
        </w:rPr>
        <w:t>arytmetyczne. Konieczne</w:t>
      </w:r>
      <w:r>
        <w:rPr>
          <w:spacing w:val="-3"/>
          <w:w w:val="85"/>
        </w:rPr>
        <w:t xml:space="preserve"> </w:t>
      </w:r>
      <w:r>
        <w:rPr>
          <w:w w:val="85"/>
        </w:rPr>
        <w:t>jest</w:t>
      </w:r>
      <w:r>
        <w:rPr>
          <w:spacing w:val="-3"/>
          <w:w w:val="85"/>
        </w:rPr>
        <w:t xml:space="preserve"> </w:t>
      </w:r>
      <w:r>
        <w:rPr>
          <w:w w:val="85"/>
        </w:rPr>
        <w:t>uzupełnianie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obliczeń </w:t>
      </w:r>
      <w:r>
        <w:rPr>
          <w:w w:val="80"/>
        </w:rPr>
        <w:t>przez odwołanie się do projektu (np. rysunek nr 3</w:t>
      </w:r>
      <w:r>
        <w:t xml:space="preserve"> </w:t>
      </w:r>
      <w:r>
        <w:rPr>
          <w:w w:val="80"/>
        </w:rPr>
        <w:t xml:space="preserve">– plan sytuacyjny rozbiórek, tabela robót ziemnych itp.) oraz </w:t>
      </w:r>
      <w:r>
        <w:rPr>
          <w:w w:val="90"/>
        </w:rPr>
        <w:t>danych lokalizacyjnych (np. strona płd. na odcinku (…), wpust</w:t>
      </w:r>
      <w:r>
        <w:rPr>
          <w:w w:val="90"/>
        </w:rPr>
        <w:t xml:space="preserve">y nr (…), studnie nr (…)). Przedmiar musi </w:t>
      </w:r>
      <w:r>
        <w:rPr>
          <w:w w:val="85"/>
        </w:rPr>
        <w:t>umożliwiać</w:t>
      </w:r>
      <w:r>
        <w:rPr>
          <w:spacing w:val="-6"/>
          <w:w w:val="85"/>
        </w:rPr>
        <w:t xml:space="preserve"> </w:t>
      </w:r>
      <w:r>
        <w:rPr>
          <w:w w:val="85"/>
        </w:rPr>
        <w:t>sprawdzenie</w:t>
      </w:r>
      <w:r>
        <w:rPr>
          <w:spacing w:val="-6"/>
          <w:w w:val="85"/>
        </w:rPr>
        <w:t xml:space="preserve"> </w:t>
      </w:r>
      <w:r>
        <w:rPr>
          <w:w w:val="85"/>
        </w:rPr>
        <w:t>wyliczeń</w:t>
      </w:r>
      <w:r>
        <w:rPr>
          <w:spacing w:val="-6"/>
          <w:w w:val="85"/>
        </w:rPr>
        <w:t xml:space="preserve"> </w:t>
      </w:r>
      <w:r>
        <w:rPr>
          <w:w w:val="85"/>
        </w:rPr>
        <w:t>ilości</w:t>
      </w:r>
      <w:r>
        <w:rPr>
          <w:spacing w:val="-6"/>
          <w:w w:val="85"/>
        </w:rPr>
        <w:t xml:space="preserve"> </w:t>
      </w:r>
      <w:r>
        <w:rPr>
          <w:w w:val="85"/>
        </w:rPr>
        <w:t>projektowanych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wykonania</w:t>
      </w:r>
      <w:r>
        <w:rPr>
          <w:spacing w:val="-5"/>
          <w:w w:val="85"/>
        </w:rPr>
        <w:t xml:space="preserve"> </w:t>
      </w:r>
      <w:r>
        <w:rPr>
          <w:w w:val="85"/>
        </w:rPr>
        <w:t>robót,</w:t>
      </w:r>
      <w:r>
        <w:rPr>
          <w:spacing w:val="-6"/>
          <w:w w:val="85"/>
        </w:rPr>
        <w:t xml:space="preserve"> </w:t>
      </w:r>
      <w:r>
        <w:rPr>
          <w:w w:val="85"/>
        </w:rPr>
        <w:t>przyjętej</w:t>
      </w:r>
      <w:r>
        <w:rPr>
          <w:spacing w:val="-6"/>
          <w:w w:val="85"/>
        </w:rPr>
        <w:t xml:space="preserve"> </w:t>
      </w:r>
      <w:r>
        <w:rPr>
          <w:w w:val="85"/>
        </w:rPr>
        <w:t>technologii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oraz </w:t>
      </w:r>
      <w:r>
        <w:rPr>
          <w:w w:val="80"/>
        </w:rPr>
        <w:t>metodologii obliczeń, gdyż jest to niezbędne przy sporządzaniu oferty oraz realizacji i rozliczeniu wykonan</w:t>
      </w:r>
      <w:r>
        <w:rPr>
          <w:w w:val="80"/>
        </w:rPr>
        <w:t xml:space="preserve">ych </w:t>
      </w:r>
      <w:r>
        <w:rPr>
          <w:spacing w:val="-2"/>
          <w:w w:val="90"/>
        </w:rPr>
        <w:t>robót.</w:t>
      </w:r>
    </w:p>
    <w:p w:rsidR="00174B7F" w:rsidRDefault="005D2C2B">
      <w:pPr>
        <w:pStyle w:val="Nagwek1"/>
        <w:spacing w:before="2" w:line="252" w:lineRule="exact"/>
        <w:ind w:left="478"/>
      </w:pPr>
      <w:r>
        <w:rPr>
          <w:w w:val="85"/>
        </w:rPr>
        <w:t>Ilości</w:t>
      </w:r>
      <w:r>
        <w:rPr>
          <w:spacing w:val="-2"/>
          <w:w w:val="85"/>
        </w:rPr>
        <w:t xml:space="preserve"> </w:t>
      </w:r>
      <w:r>
        <w:rPr>
          <w:w w:val="85"/>
        </w:rPr>
        <w:t>należy</w:t>
      </w:r>
      <w:r>
        <w:rPr>
          <w:spacing w:val="-1"/>
          <w:w w:val="85"/>
        </w:rPr>
        <w:t xml:space="preserve"> </w:t>
      </w:r>
      <w:r>
        <w:rPr>
          <w:w w:val="85"/>
        </w:rPr>
        <w:t>podawać</w:t>
      </w:r>
      <w:r>
        <w:rPr>
          <w:spacing w:val="-1"/>
          <w:w w:val="85"/>
        </w:rPr>
        <w:t xml:space="preserve"> </w:t>
      </w:r>
      <w:r>
        <w:rPr>
          <w:w w:val="85"/>
        </w:rPr>
        <w:t>z</w:t>
      </w:r>
      <w:r>
        <w:rPr>
          <w:spacing w:val="-2"/>
          <w:w w:val="85"/>
        </w:rPr>
        <w:t xml:space="preserve"> </w:t>
      </w:r>
      <w:r>
        <w:rPr>
          <w:w w:val="85"/>
        </w:rPr>
        <w:t>dokładnością</w:t>
      </w:r>
      <w:r>
        <w:rPr>
          <w:spacing w:val="-1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całkowitych</w:t>
      </w:r>
      <w:r>
        <w:rPr>
          <w:spacing w:val="-4"/>
          <w:w w:val="85"/>
        </w:rPr>
        <w:t xml:space="preserve"> </w:t>
      </w:r>
      <w:r>
        <w:rPr>
          <w:w w:val="85"/>
        </w:rPr>
        <w:t>jednostek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w</w:t>
      </w:r>
      <w:r>
        <w:rPr>
          <w:spacing w:val="41"/>
        </w:rPr>
        <w:t xml:space="preserve"> </w:t>
      </w:r>
      <w:r>
        <w:rPr>
          <w:w w:val="85"/>
        </w:rPr>
        <w:t>wyjątkowych</w:t>
      </w:r>
      <w:r>
        <w:rPr>
          <w:spacing w:val="-1"/>
          <w:w w:val="85"/>
        </w:rPr>
        <w:t xml:space="preserve"> </w:t>
      </w:r>
      <w:r>
        <w:rPr>
          <w:w w:val="85"/>
        </w:rPr>
        <w:t>przypadkach</w:t>
      </w:r>
      <w:r>
        <w:rPr>
          <w:spacing w:val="-2"/>
          <w:w w:val="85"/>
        </w:rPr>
        <w:t xml:space="preserve"> </w:t>
      </w:r>
      <w:r>
        <w:rPr>
          <w:spacing w:val="-5"/>
          <w:w w:val="85"/>
        </w:rPr>
        <w:t>np.</w:t>
      </w:r>
    </w:p>
    <w:p w:rsidR="00174B7F" w:rsidRDefault="005D2C2B">
      <w:pPr>
        <w:spacing w:line="252" w:lineRule="exact"/>
        <w:ind w:left="478"/>
        <w:rPr>
          <w:rFonts w:ascii="Arial"/>
          <w:b/>
        </w:rPr>
      </w:pPr>
      <w:r>
        <w:rPr>
          <w:rFonts w:ascii="Arial"/>
          <w:b/>
          <w:w w:val="80"/>
        </w:rPr>
        <w:t>Mg,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w w:val="80"/>
        </w:rPr>
        <w:t>m</w:t>
      </w:r>
      <w:r>
        <w:rPr>
          <w:rFonts w:ascii="Arial"/>
          <w:b/>
          <w:w w:val="80"/>
          <w:position w:val="6"/>
          <w:sz w:val="14"/>
        </w:rPr>
        <w:t>3</w:t>
      </w:r>
      <w:r>
        <w:rPr>
          <w:rFonts w:ascii="Arial"/>
          <w:b/>
          <w:spacing w:val="15"/>
          <w:position w:val="6"/>
          <w:sz w:val="14"/>
        </w:rPr>
        <w:t xml:space="preserve"> </w:t>
      </w:r>
      <w:r>
        <w:rPr>
          <w:rFonts w:ascii="Arial"/>
          <w:b/>
          <w:w w:val="80"/>
        </w:rPr>
        <w:t>lub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w w:val="80"/>
        </w:rPr>
        <w:t>km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w w:val="80"/>
        </w:rPr>
        <w:t>do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w w:val="80"/>
        </w:rPr>
        <w:t>3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w w:val="80"/>
        </w:rPr>
        <w:t>miejsc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w w:val="80"/>
        </w:rPr>
        <w:t>po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  <w:w w:val="80"/>
        </w:rPr>
        <w:t>przecinku).</w:t>
      </w:r>
    </w:p>
    <w:p w:rsidR="00174B7F" w:rsidRDefault="00174B7F">
      <w:pPr>
        <w:pStyle w:val="Tekstpodstawowy"/>
        <w:spacing w:before="4"/>
        <w:rPr>
          <w:rFonts w:ascii="Arial"/>
          <w:b/>
        </w:rPr>
      </w:pPr>
    </w:p>
    <w:p w:rsidR="00174B7F" w:rsidRDefault="005D2C2B">
      <w:pPr>
        <w:pStyle w:val="Akapitzlist"/>
        <w:numPr>
          <w:ilvl w:val="0"/>
          <w:numId w:val="3"/>
        </w:numPr>
        <w:tabs>
          <w:tab w:val="left" w:pos="467"/>
          <w:tab w:val="left" w:pos="519"/>
        </w:tabs>
        <w:spacing w:before="0" w:line="242" w:lineRule="auto"/>
        <w:ind w:left="519" w:right="225" w:hanging="401"/>
        <w:jc w:val="both"/>
      </w:pPr>
      <w:r>
        <w:rPr>
          <w:w w:val="80"/>
        </w:rPr>
        <w:t xml:space="preserve">Przedmiar musi zawierać, </w:t>
      </w:r>
      <w:r>
        <w:rPr>
          <w:w w:val="80"/>
          <w:u w:val="single"/>
        </w:rPr>
        <w:t>w przypadku ich stosowania</w:t>
      </w:r>
      <w:r>
        <w:rPr>
          <w:w w:val="80"/>
        </w:rPr>
        <w:t xml:space="preserve">, zestawienie stosowanych katalogów w odniesieniu do </w:t>
      </w:r>
      <w:r>
        <w:rPr>
          <w:w w:val="85"/>
        </w:rPr>
        <w:t>poszczególnych</w:t>
      </w:r>
      <w:r>
        <w:rPr>
          <w:spacing w:val="-6"/>
          <w:w w:val="85"/>
        </w:rPr>
        <w:t xml:space="preserve"> </w:t>
      </w:r>
      <w:r>
        <w:rPr>
          <w:w w:val="85"/>
        </w:rPr>
        <w:t>pozycji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podaniem</w:t>
      </w:r>
      <w:r>
        <w:rPr>
          <w:spacing w:val="-6"/>
          <w:w w:val="85"/>
        </w:rPr>
        <w:t xml:space="preserve"> </w:t>
      </w:r>
      <w:r>
        <w:rPr>
          <w:w w:val="85"/>
        </w:rPr>
        <w:t>ich</w:t>
      </w:r>
      <w:r>
        <w:rPr>
          <w:spacing w:val="-6"/>
          <w:w w:val="85"/>
        </w:rPr>
        <w:t xml:space="preserve"> </w:t>
      </w:r>
      <w:r>
        <w:rPr>
          <w:w w:val="85"/>
        </w:rPr>
        <w:t>wydawcy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roku</w:t>
      </w:r>
      <w:r>
        <w:rPr>
          <w:spacing w:val="-6"/>
          <w:w w:val="85"/>
        </w:rPr>
        <w:t xml:space="preserve"> </w:t>
      </w:r>
      <w:r>
        <w:rPr>
          <w:w w:val="85"/>
        </w:rPr>
        <w:t>wydania.</w:t>
      </w:r>
    </w:p>
    <w:p w:rsidR="00174B7F" w:rsidRDefault="00174B7F">
      <w:pPr>
        <w:pStyle w:val="Tekstpodstawowy"/>
        <w:spacing w:before="1"/>
      </w:pPr>
    </w:p>
    <w:p w:rsidR="00174B7F" w:rsidRDefault="005D2C2B">
      <w:pPr>
        <w:pStyle w:val="Akapitzlist"/>
        <w:numPr>
          <w:ilvl w:val="1"/>
          <w:numId w:val="6"/>
        </w:numPr>
        <w:tabs>
          <w:tab w:val="left" w:pos="400"/>
          <w:tab w:val="left" w:pos="402"/>
        </w:tabs>
        <w:spacing w:before="0" w:line="242" w:lineRule="auto"/>
        <w:ind w:left="402" w:right="228" w:hanging="28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Przedmiar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robót –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ofertę,</w:t>
      </w:r>
      <w:r>
        <w:rPr>
          <w:rFonts w:ascii="Arial" w:hAnsi="Arial"/>
          <w:b/>
          <w:spacing w:val="40"/>
        </w:rPr>
        <w:t xml:space="preserve"> </w:t>
      </w:r>
      <w:r>
        <w:rPr>
          <w:w w:val="80"/>
        </w:rPr>
        <w:t>przeznaczony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wypełnienia</w:t>
      </w:r>
      <w:r>
        <w:t xml:space="preserve"> </w:t>
      </w:r>
      <w:r>
        <w:rPr>
          <w:w w:val="80"/>
        </w:rPr>
        <w:t>przez</w:t>
      </w:r>
      <w:r>
        <w:t xml:space="preserve"> </w:t>
      </w:r>
      <w:r>
        <w:rPr>
          <w:w w:val="80"/>
        </w:rPr>
        <w:t>Wykonawców,</w:t>
      </w:r>
      <w:r>
        <w:t xml:space="preserve"> </w:t>
      </w:r>
      <w:r>
        <w:rPr>
          <w:w w:val="80"/>
        </w:rPr>
        <w:t>sporządzony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formie</w:t>
      </w:r>
      <w:r>
        <w:t xml:space="preserve"> </w:t>
      </w:r>
      <w:r>
        <w:rPr>
          <w:w w:val="80"/>
        </w:rPr>
        <w:t xml:space="preserve">arkusza </w:t>
      </w:r>
      <w:r>
        <w:rPr>
          <w:w w:val="85"/>
        </w:rPr>
        <w:t>kalkulacyjnego</w:t>
      </w:r>
      <w:r>
        <w:rPr>
          <w:spacing w:val="-6"/>
          <w:w w:val="85"/>
        </w:rPr>
        <w:t xml:space="preserve"> </w:t>
      </w:r>
      <w:r>
        <w:rPr>
          <w:w w:val="85"/>
        </w:rPr>
        <w:t>Excel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formie</w:t>
      </w:r>
      <w:r>
        <w:rPr>
          <w:spacing w:val="-6"/>
          <w:w w:val="85"/>
        </w:rPr>
        <w:t xml:space="preserve"> </w:t>
      </w:r>
      <w:r>
        <w:rPr>
          <w:w w:val="85"/>
        </w:rPr>
        <w:t>papierowej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zawierający: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4"/>
        </w:tabs>
        <w:spacing w:before="1"/>
        <w:ind w:left="684" w:hanging="282"/>
      </w:pPr>
      <w:r>
        <w:rPr>
          <w:w w:val="80"/>
        </w:rPr>
        <w:t>numer</w:t>
      </w:r>
      <w:r>
        <w:rPr>
          <w:spacing w:val="-2"/>
        </w:rPr>
        <w:t xml:space="preserve"> </w:t>
      </w:r>
      <w:r>
        <w:rPr>
          <w:w w:val="80"/>
        </w:rPr>
        <w:t>pozycji</w:t>
      </w:r>
      <w:r>
        <w:rPr>
          <w:spacing w:val="-4"/>
        </w:rPr>
        <w:t xml:space="preserve"> </w:t>
      </w:r>
      <w:r>
        <w:rPr>
          <w:spacing w:val="-2"/>
          <w:w w:val="80"/>
        </w:rPr>
        <w:t>przedmiaru,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4"/>
        </w:tabs>
        <w:spacing w:before="5"/>
        <w:ind w:left="684" w:hanging="282"/>
      </w:pPr>
      <w:r>
        <w:rPr>
          <w:w w:val="85"/>
        </w:rPr>
        <w:t>numer</w:t>
      </w:r>
      <w:r>
        <w:rPr>
          <w:spacing w:val="16"/>
        </w:rPr>
        <w:t xml:space="preserve"> </w:t>
      </w:r>
      <w:r>
        <w:rPr>
          <w:w w:val="85"/>
        </w:rPr>
        <w:t>specyfikacji</w:t>
      </w:r>
      <w:r>
        <w:rPr>
          <w:spacing w:val="19"/>
        </w:rPr>
        <w:t xml:space="preserve"> </w:t>
      </w:r>
      <w:r>
        <w:rPr>
          <w:w w:val="85"/>
        </w:rPr>
        <w:t>technicznej</w:t>
      </w:r>
      <w:r>
        <w:rPr>
          <w:spacing w:val="18"/>
        </w:rPr>
        <w:t xml:space="preserve"> </w:t>
      </w:r>
      <w:r>
        <w:rPr>
          <w:w w:val="85"/>
        </w:rPr>
        <w:t>wykonania</w:t>
      </w:r>
      <w:r>
        <w:rPr>
          <w:spacing w:val="19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w w:val="85"/>
        </w:rPr>
        <w:t>odbioru</w:t>
      </w:r>
      <w:r>
        <w:rPr>
          <w:spacing w:val="16"/>
        </w:rPr>
        <w:t xml:space="preserve"> </w:t>
      </w:r>
      <w:r>
        <w:rPr>
          <w:w w:val="85"/>
        </w:rPr>
        <w:t>robót,</w:t>
      </w:r>
      <w:r>
        <w:rPr>
          <w:spacing w:val="18"/>
        </w:rPr>
        <w:t xml:space="preserve"> </w:t>
      </w:r>
      <w:r>
        <w:rPr>
          <w:w w:val="85"/>
        </w:rPr>
        <w:t>zawierającej</w:t>
      </w:r>
      <w:r>
        <w:rPr>
          <w:spacing w:val="19"/>
        </w:rPr>
        <w:t xml:space="preserve"> </w:t>
      </w:r>
      <w:r>
        <w:rPr>
          <w:w w:val="85"/>
        </w:rPr>
        <w:t>wymagania</w:t>
      </w:r>
      <w:r>
        <w:rPr>
          <w:spacing w:val="16"/>
        </w:rPr>
        <w:t xml:space="preserve"> </w:t>
      </w:r>
      <w:r>
        <w:rPr>
          <w:w w:val="85"/>
        </w:rPr>
        <w:t>dla</w:t>
      </w:r>
      <w:r>
        <w:rPr>
          <w:spacing w:val="19"/>
        </w:rPr>
        <w:t xml:space="preserve"> </w:t>
      </w:r>
      <w:r>
        <w:rPr>
          <w:w w:val="85"/>
        </w:rPr>
        <w:t>danej</w:t>
      </w:r>
      <w:r>
        <w:rPr>
          <w:spacing w:val="17"/>
        </w:rPr>
        <w:t xml:space="preserve"> </w:t>
      </w:r>
      <w:r>
        <w:rPr>
          <w:spacing w:val="-2"/>
          <w:w w:val="85"/>
        </w:rPr>
        <w:t>pozycji</w:t>
      </w:r>
    </w:p>
    <w:p w:rsidR="00174B7F" w:rsidRDefault="005D2C2B">
      <w:pPr>
        <w:pStyle w:val="Tekstpodstawowy"/>
        <w:ind w:left="685"/>
      </w:pPr>
      <w:r>
        <w:rPr>
          <w:spacing w:val="-2"/>
          <w:w w:val="90"/>
        </w:rPr>
        <w:t>przedmiaru,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3"/>
        </w:tabs>
        <w:ind w:left="683" w:hanging="281"/>
      </w:pPr>
      <w:r>
        <w:rPr>
          <w:w w:val="80"/>
        </w:rPr>
        <w:t>nazwę</w:t>
      </w:r>
      <w:r>
        <w:rPr>
          <w:spacing w:val="-5"/>
        </w:rPr>
        <w:t xml:space="preserve"> </w:t>
      </w:r>
      <w:r>
        <w:rPr>
          <w:w w:val="80"/>
        </w:rPr>
        <w:t>i</w:t>
      </w:r>
      <w:r>
        <w:rPr>
          <w:spacing w:val="-4"/>
        </w:rPr>
        <w:t xml:space="preserve"> </w:t>
      </w:r>
      <w:r>
        <w:rPr>
          <w:w w:val="80"/>
        </w:rPr>
        <w:t>opis</w:t>
      </w:r>
      <w:r>
        <w:rPr>
          <w:spacing w:val="-7"/>
        </w:rPr>
        <w:t xml:space="preserve"> </w:t>
      </w:r>
      <w:r>
        <w:rPr>
          <w:w w:val="80"/>
        </w:rPr>
        <w:t>pozycji</w:t>
      </w:r>
      <w:r>
        <w:rPr>
          <w:spacing w:val="-4"/>
        </w:rPr>
        <w:t xml:space="preserve"> </w:t>
      </w:r>
      <w:r>
        <w:rPr>
          <w:spacing w:val="-2"/>
          <w:w w:val="80"/>
        </w:rPr>
        <w:t>przedmiaru,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4"/>
        </w:tabs>
        <w:spacing w:line="249" w:lineRule="exact"/>
        <w:ind w:left="684" w:hanging="282"/>
      </w:pPr>
      <w:r>
        <w:rPr>
          <w:w w:val="80"/>
        </w:rPr>
        <w:t>jednostkę</w:t>
      </w:r>
      <w:r>
        <w:rPr>
          <w:spacing w:val="-1"/>
        </w:rPr>
        <w:t xml:space="preserve"> </w:t>
      </w:r>
      <w:r>
        <w:rPr>
          <w:spacing w:val="-2"/>
          <w:w w:val="90"/>
        </w:rPr>
        <w:t>miary,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3"/>
          <w:tab w:val="left" w:pos="685"/>
        </w:tabs>
        <w:spacing w:before="0"/>
        <w:ind w:right="224" w:hanging="284"/>
        <w:jc w:val="both"/>
        <w:rPr>
          <w:rFonts w:ascii="Arial" w:hAnsi="Arial"/>
          <w:b/>
        </w:rPr>
      </w:pPr>
      <w:r>
        <w:rPr>
          <w:w w:val="90"/>
        </w:rPr>
        <w:t>ilość</w:t>
      </w:r>
      <w:r>
        <w:rPr>
          <w:spacing w:val="73"/>
          <w:w w:val="150"/>
        </w:rPr>
        <w:t xml:space="preserve"> </w:t>
      </w:r>
      <w:r>
        <w:rPr>
          <w:w w:val="90"/>
        </w:rPr>
        <w:t>jednostek</w:t>
      </w:r>
      <w:r>
        <w:rPr>
          <w:spacing w:val="72"/>
          <w:w w:val="150"/>
        </w:rPr>
        <w:t xml:space="preserve"> </w:t>
      </w:r>
      <w:r>
        <w:rPr>
          <w:w w:val="90"/>
        </w:rPr>
        <w:t>miary</w:t>
      </w:r>
      <w:r>
        <w:rPr>
          <w:spacing w:val="71"/>
          <w:w w:val="150"/>
        </w:rPr>
        <w:t xml:space="preserve"> </w:t>
      </w:r>
      <w:r>
        <w:rPr>
          <w:w w:val="90"/>
        </w:rPr>
        <w:t>pozycji</w:t>
      </w:r>
      <w:r>
        <w:rPr>
          <w:spacing w:val="72"/>
          <w:w w:val="150"/>
        </w:rPr>
        <w:t xml:space="preserve"> </w:t>
      </w:r>
      <w:r>
        <w:rPr>
          <w:w w:val="90"/>
        </w:rPr>
        <w:t>przedmiaru</w:t>
      </w:r>
      <w:r>
        <w:rPr>
          <w:spacing w:val="73"/>
          <w:w w:val="150"/>
        </w:rPr>
        <w:t xml:space="preserve"> </w:t>
      </w:r>
      <w:r>
        <w:rPr>
          <w:w w:val="90"/>
        </w:rPr>
        <w:t>(szczegółowe</w:t>
      </w:r>
      <w:r>
        <w:rPr>
          <w:spacing w:val="73"/>
          <w:w w:val="150"/>
        </w:rPr>
        <w:t xml:space="preserve"> </w:t>
      </w:r>
      <w:r>
        <w:rPr>
          <w:w w:val="90"/>
        </w:rPr>
        <w:t>obliczenia</w:t>
      </w:r>
      <w:r>
        <w:rPr>
          <w:spacing w:val="71"/>
          <w:w w:val="150"/>
        </w:rPr>
        <w:t xml:space="preserve"> </w:t>
      </w:r>
      <w:r>
        <w:rPr>
          <w:w w:val="90"/>
        </w:rPr>
        <w:t>ilości</w:t>
      </w:r>
      <w:r>
        <w:rPr>
          <w:spacing w:val="71"/>
          <w:w w:val="150"/>
        </w:rPr>
        <w:t xml:space="preserve"> </w:t>
      </w:r>
      <w:r>
        <w:rPr>
          <w:w w:val="90"/>
        </w:rPr>
        <w:t>jednostek</w:t>
      </w:r>
      <w:r>
        <w:rPr>
          <w:spacing w:val="73"/>
          <w:w w:val="150"/>
        </w:rPr>
        <w:t xml:space="preserve"> </w:t>
      </w:r>
      <w:r>
        <w:rPr>
          <w:w w:val="90"/>
        </w:rPr>
        <w:t>robót z</w:t>
      </w:r>
      <w:r>
        <w:rPr>
          <w:spacing w:val="-9"/>
          <w:w w:val="90"/>
        </w:rPr>
        <w:t xml:space="preserve"> </w:t>
      </w:r>
      <w:r>
        <w:rPr>
          <w:w w:val="90"/>
        </w:rPr>
        <w:t>podaniem</w:t>
      </w:r>
      <w:r>
        <w:rPr>
          <w:spacing w:val="-9"/>
          <w:w w:val="90"/>
        </w:rPr>
        <w:t xml:space="preserve"> </w:t>
      </w:r>
      <w:r>
        <w:rPr>
          <w:w w:val="90"/>
        </w:rPr>
        <w:t>poszczególnych</w:t>
      </w:r>
      <w:r>
        <w:rPr>
          <w:spacing w:val="-9"/>
          <w:w w:val="90"/>
        </w:rPr>
        <w:t xml:space="preserve"> </w:t>
      </w:r>
      <w:r>
        <w:rPr>
          <w:w w:val="90"/>
        </w:rPr>
        <w:t>wyrażeń</w:t>
      </w:r>
      <w:r>
        <w:rPr>
          <w:spacing w:val="-9"/>
          <w:w w:val="90"/>
        </w:rPr>
        <w:t xml:space="preserve"> </w:t>
      </w:r>
      <w:r>
        <w:rPr>
          <w:w w:val="90"/>
        </w:rPr>
        <w:t>arytmetycznych</w:t>
      </w:r>
      <w:r>
        <w:rPr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z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dokładnością</w:t>
      </w:r>
      <w:r>
        <w:rPr>
          <w:rFonts w:ascii="Arial" w:hAnsi="Arial"/>
          <w:b/>
          <w:spacing w:val="-10"/>
          <w:w w:val="90"/>
        </w:rPr>
        <w:t xml:space="preserve"> </w:t>
      </w:r>
      <w:r>
        <w:rPr>
          <w:rFonts w:ascii="Arial" w:hAnsi="Arial"/>
          <w:b/>
          <w:w w:val="90"/>
        </w:rPr>
        <w:t>do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całkowitych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 xml:space="preserve">jednostek,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w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wyjątkowych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przypadkach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np.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Mg,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m</w:t>
      </w:r>
      <w:r>
        <w:rPr>
          <w:rFonts w:ascii="Arial" w:hAnsi="Arial"/>
          <w:b/>
          <w:w w:val="85"/>
          <w:position w:val="6"/>
          <w:sz w:val="14"/>
        </w:rPr>
        <w:t>3</w:t>
      </w:r>
      <w:r>
        <w:rPr>
          <w:rFonts w:ascii="Arial" w:hAnsi="Arial"/>
          <w:b/>
          <w:spacing w:val="-1"/>
          <w:position w:val="6"/>
          <w:sz w:val="14"/>
        </w:rPr>
        <w:t xml:space="preserve"> </w:t>
      </w:r>
      <w:r>
        <w:rPr>
          <w:rFonts w:ascii="Arial" w:hAnsi="Arial"/>
          <w:b/>
          <w:w w:val="85"/>
        </w:rPr>
        <w:t>lub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km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3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miejsc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po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przecinku).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4"/>
        </w:tabs>
        <w:spacing w:before="0" w:line="252" w:lineRule="exact"/>
        <w:ind w:left="684" w:hanging="282"/>
      </w:pPr>
      <w:r>
        <w:rPr>
          <w:w w:val="80"/>
        </w:rPr>
        <w:t>kolumnę</w:t>
      </w:r>
      <w:r>
        <w:rPr>
          <w:spacing w:val="8"/>
        </w:rPr>
        <w:t xml:space="preserve"> </w:t>
      </w:r>
      <w:r>
        <w:rPr>
          <w:w w:val="80"/>
        </w:rPr>
        <w:t>do</w:t>
      </w:r>
      <w:r>
        <w:rPr>
          <w:spacing w:val="9"/>
        </w:rPr>
        <w:t xml:space="preserve"> </w:t>
      </w:r>
      <w:r>
        <w:rPr>
          <w:w w:val="80"/>
        </w:rPr>
        <w:t>wpisania</w:t>
      </w:r>
      <w:r>
        <w:rPr>
          <w:spacing w:val="9"/>
        </w:rPr>
        <w:t xml:space="preserve"> </w:t>
      </w:r>
      <w:r>
        <w:rPr>
          <w:w w:val="80"/>
        </w:rPr>
        <w:t>ceny</w:t>
      </w:r>
      <w:r>
        <w:rPr>
          <w:spacing w:val="6"/>
        </w:rPr>
        <w:t xml:space="preserve"> </w:t>
      </w:r>
      <w:r>
        <w:rPr>
          <w:w w:val="80"/>
        </w:rPr>
        <w:t>jednostkowej</w:t>
      </w:r>
      <w:r>
        <w:rPr>
          <w:spacing w:val="9"/>
        </w:rP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umożliwiającą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w w:val="80"/>
        </w:rPr>
        <w:t>wpisanie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80"/>
        </w:rPr>
        <w:t>ceny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80"/>
        </w:rPr>
        <w:t>z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80"/>
        </w:rPr>
        <w:t>maksymalną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80"/>
        </w:rPr>
        <w:t>dokładnością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5"/>
          <w:w w:val="80"/>
        </w:rPr>
        <w:t>do</w:t>
      </w:r>
    </w:p>
    <w:p w:rsidR="00174B7F" w:rsidRDefault="005D2C2B">
      <w:pPr>
        <w:pStyle w:val="Nagwek1"/>
        <w:spacing w:line="252" w:lineRule="exact"/>
        <w:ind w:left="685"/>
        <w:rPr>
          <w:rFonts w:ascii="Microsoft Sans Serif"/>
          <w:b w:val="0"/>
        </w:rPr>
      </w:pPr>
      <w:r>
        <w:rPr>
          <w:w w:val="80"/>
        </w:rPr>
        <w:t>2</w:t>
      </w:r>
      <w:r>
        <w:rPr>
          <w:spacing w:val="-6"/>
        </w:rPr>
        <w:t xml:space="preserve"> </w:t>
      </w:r>
      <w:r>
        <w:rPr>
          <w:w w:val="80"/>
        </w:rPr>
        <w:t>miejsc</w:t>
      </w:r>
      <w:r>
        <w:rPr>
          <w:spacing w:val="-5"/>
        </w:rPr>
        <w:t xml:space="preserve"> </w:t>
      </w:r>
      <w:r>
        <w:rPr>
          <w:w w:val="80"/>
        </w:rPr>
        <w:t>po</w:t>
      </w:r>
      <w:r>
        <w:rPr>
          <w:spacing w:val="-8"/>
        </w:rPr>
        <w:t xml:space="preserve"> </w:t>
      </w:r>
      <w:r>
        <w:rPr>
          <w:spacing w:val="-2"/>
          <w:w w:val="80"/>
        </w:rPr>
        <w:t>przecinku</w:t>
      </w:r>
      <w:r>
        <w:rPr>
          <w:rFonts w:ascii="Microsoft Sans Serif"/>
          <w:b w:val="0"/>
          <w:spacing w:val="-2"/>
          <w:w w:val="80"/>
        </w:rPr>
        <w:t>),</w:t>
      </w:r>
    </w:p>
    <w:p w:rsidR="00174B7F" w:rsidRDefault="005D2C2B">
      <w:pPr>
        <w:pStyle w:val="Akapitzlist"/>
        <w:numPr>
          <w:ilvl w:val="2"/>
          <w:numId w:val="6"/>
        </w:numPr>
        <w:tabs>
          <w:tab w:val="left" w:pos="684"/>
        </w:tabs>
        <w:spacing w:before="0" w:line="252" w:lineRule="exact"/>
        <w:ind w:left="684" w:hanging="282"/>
      </w:pPr>
      <w:r>
        <w:rPr>
          <w:w w:val="80"/>
        </w:rPr>
        <w:t>kolumnę</w:t>
      </w:r>
      <w:r>
        <w:rPr>
          <w:spacing w:val="56"/>
        </w:rPr>
        <w:t xml:space="preserve"> </w:t>
      </w:r>
      <w:r>
        <w:rPr>
          <w:w w:val="80"/>
        </w:rPr>
        <w:t>zawierającą</w:t>
      </w:r>
      <w:r>
        <w:rPr>
          <w:spacing w:val="-1"/>
        </w:rPr>
        <w:t xml:space="preserve"> </w:t>
      </w:r>
      <w:r>
        <w:rPr>
          <w:w w:val="80"/>
        </w:rPr>
        <w:t>wartość</w:t>
      </w:r>
      <w:r>
        <w:rPr>
          <w:spacing w:val="-2"/>
        </w:rPr>
        <w:t xml:space="preserve"> </w:t>
      </w:r>
      <w:r>
        <w:rPr>
          <w:w w:val="80"/>
        </w:rPr>
        <w:t>pozycji</w:t>
      </w:r>
      <w: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wyliczającą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0"/>
        </w:rPr>
        <w:t>wartość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z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0"/>
        </w:rPr>
        <w:t>dokładnością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0"/>
        </w:rPr>
        <w:t>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0"/>
        </w:rPr>
        <w:t>miejsc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  <w:w w:val="80"/>
        </w:rPr>
        <w:t>przecinku.</w:t>
      </w:r>
    </w:p>
    <w:p w:rsidR="00174B7F" w:rsidRDefault="00174B7F">
      <w:pPr>
        <w:pStyle w:val="Tekstpodstawowy"/>
        <w:spacing w:before="1"/>
        <w:rPr>
          <w:rFonts w:ascii="Arial"/>
          <w:b/>
        </w:rPr>
      </w:pPr>
    </w:p>
    <w:p w:rsidR="00174B7F" w:rsidRDefault="005D2C2B">
      <w:pPr>
        <w:pStyle w:val="Tekstpodstawowy"/>
        <w:spacing w:before="0" w:line="242" w:lineRule="auto"/>
        <w:ind w:left="118" w:right="222"/>
        <w:jc w:val="both"/>
      </w:pPr>
      <w:r>
        <w:rPr>
          <w:spacing w:val="-2"/>
          <w:w w:val="90"/>
        </w:rPr>
        <w:t>W wersji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elektronicznej przekazywanej Zamawiającemu </w:t>
      </w:r>
      <w:r>
        <w:rPr>
          <w:rFonts w:ascii="Arial" w:hAnsi="Arial"/>
          <w:b/>
          <w:spacing w:val="-2"/>
          <w:w w:val="90"/>
        </w:rPr>
        <w:t>Przedmiar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robót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–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oferta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spacing w:val="-2"/>
          <w:w w:val="90"/>
        </w:rPr>
        <w:t>należy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zapisać w formie </w:t>
      </w:r>
      <w:r>
        <w:rPr>
          <w:w w:val="85"/>
        </w:rPr>
        <w:t>odrębnego pliku w formacie Excel, w</w:t>
      </w:r>
      <w:r>
        <w:rPr>
          <w:spacing w:val="-1"/>
          <w:w w:val="85"/>
        </w:rPr>
        <w:t xml:space="preserve"> </w:t>
      </w:r>
      <w:r>
        <w:rPr>
          <w:w w:val="85"/>
        </w:rPr>
        <w:t>którym:</w:t>
      </w:r>
    </w:p>
    <w:p w:rsidR="00174B7F" w:rsidRDefault="005D2C2B">
      <w:pPr>
        <w:pStyle w:val="Akapitzlist"/>
        <w:numPr>
          <w:ilvl w:val="0"/>
          <w:numId w:val="2"/>
        </w:numPr>
        <w:tabs>
          <w:tab w:val="left" w:pos="335"/>
        </w:tabs>
        <w:spacing w:before="0" w:line="250" w:lineRule="exact"/>
        <w:ind w:left="335" w:hanging="217"/>
        <w:jc w:val="both"/>
        <w:rPr>
          <w:rFonts w:ascii="Arial" w:hAnsi="Arial"/>
          <w:b/>
        </w:rPr>
      </w:pPr>
      <w:r>
        <w:rPr>
          <w:w w:val="80"/>
        </w:rPr>
        <w:t>kolumna</w:t>
      </w:r>
      <w:r>
        <w:rPr>
          <w:spacing w:val="2"/>
        </w:rPr>
        <w:t xml:space="preserve"> </w:t>
      </w:r>
      <w:r>
        <w:rPr>
          <w:w w:val="80"/>
        </w:rPr>
        <w:t>„f”,</w:t>
      </w:r>
      <w:r>
        <w:rPr>
          <w:spacing w:val="2"/>
        </w:rPr>
        <w:t xml:space="preserve"> </w:t>
      </w:r>
      <w:r>
        <w:rPr>
          <w:w w:val="80"/>
        </w:rPr>
        <w:t>przeznaczona</w:t>
      </w:r>
      <w:r>
        <w:rPr>
          <w:spacing w:val="1"/>
        </w:rPr>
        <w:t xml:space="preserve"> </w:t>
      </w:r>
      <w:r>
        <w:rPr>
          <w:w w:val="80"/>
        </w:rPr>
        <w:t>jest</w:t>
      </w:r>
      <w:r>
        <w:rPr>
          <w:spacing w:val="4"/>
        </w:rPr>
        <w:t xml:space="preserve"> </w:t>
      </w:r>
      <w:r>
        <w:rPr>
          <w:w w:val="80"/>
        </w:rPr>
        <w:t>do</w:t>
      </w:r>
      <w:r>
        <w:rPr>
          <w:spacing w:val="4"/>
        </w:rPr>
        <w:t xml:space="preserve"> </w:t>
      </w:r>
      <w:r>
        <w:rPr>
          <w:w w:val="80"/>
        </w:rPr>
        <w:t>wpisania</w:t>
      </w:r>
      <w:r>
        <w:rPr>
          <w:spacing w:val="1"/>
        </w:rPr>
        <w:t xml:space="preserve"> </w:t>
      </w:r>
      <w:r>
        <w:rPr>
          <w:w w:val="80"/>
        </w:rPr>
        <w:t>ceny</w:t>
      </w:r>
      <w:r>
        <w:rPr>
          <w:spacing w:val="3"/>
        </w:rPr>
        <w:t xml:space="preserve"> </w:t>
      </w:r>
      <w:r>
        <w:rPr>
          <w:w w:val="80"/>
        </w:rPr>
        <w:t>jednostkowej</w:t>
      </w:r>
      <w:r>
        <w:rPr>
          <w:spacing w:val="5"/>
        </w:rPr>
        <w:t xml:space="preserve"> </w:t>
      </w:r>
      <w:r>
        <w:rPr>
          <w:w w:val="80"/>
        </w:rPr>
        <w:t>z</w:t>
      </w:r>
      <w:r>
        <w:rPr>
          <w:spacing w:val="3"/>
        </w:rPr>
        <w:t xml:space="preserve"> </w:t>
      </w:r>
      <w:r>
        <w:rPr>
          <w:w w:val="80"/>
        </w:rPr>
        <w:t>dokładnością</w:t>
      </w:r>
      <w:r>
        <w:rPr>
          <w:spacing w:val="11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w w:val="80"/>
        </w:rPr>
        <w:t>dwóch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w w:val="80"/>
        </w:rPr>
        <w:t>miejsc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w w:val="80"/>
        </w:rPr>
        <w:t>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  <w:w w:val="80"/>
        </w:rPr>
        <w:t>przecinku</w:t>
      </w:r>
    </w:p>
    <w:p w:rsidR="00174B7F" w:rsidRDefault="005D2C2B">
      <w:pPr>
        <w:pStyle w:val="Tekstpodstawowy"/>
        <w:spacing w:before="2"/>
        <w:ind w:left="118"/>
        <w:jc w:val="both"/>
      </w:pPr>
      <w:r>
        <w:rPr>
          <w:w w:val="80"/>
        </w:rPr>
        <w:t>(0-99</w:t>
      </w:r>
      <w:r>
        <w:rPr>
          <w:spacing w:val="-2"/>
        </w:rPr>
        <w:t xml:space="preserve"> </w:t>
      </w:r>
      <w:r>
        <w:rPr>
          <w:spacing w:val="-2"/>
          <w:w w:val="80"/>
        </w:rPr>
        <w:t>groszy),</w:t>
      </w:r>
    </w:p>
    <w:p w:rsidR="00174B7F" w:rsidRDefault="005D2C2B">
      <w:pPr>
        <w:pStyle w:val="Akapitzlist"/>
        <w:numPr>
          <w:ilvl w:val="0"/>
          <w:numId w:val="2"/>
        </w:numPr>
        <w:tabs>
          <w:tab w:val="left" w:pos="390"/>
        </w:tabs>
        <w:spacing w:line="242" w:lineRule="auto"/>
        <w:ind w:left="118" w:right="214" w:firstLine="0"/>
        <w:jc w:val="both"/>
      </w:pPr>
      <w:r>
        <w:rPr>
          <w:w w:val="90"/>
        </w:rPr>
        <w:t>zawartość</w:t>
      </w:r>
      <w:r>
        <w:rPr>
          <w:spacing w:val="-7"/>
          <w:w w:val="90"/>
        </w:rPr>
        <w:t xml:space="preserve"> </w:t>
      </w:r>
      <w:r>
        <w:rPr>
          <w:w w:val="90"/>
        </w:rPr>
        <w:t>kolumny</w:t>
      </w:r>
      <w:r>
        <w:rPr>
          <w:spacing w:val="-7"/>
          <w:w w:val="90"/>
        </w:rPr>
        <w:t xml:space="preserve"> </w:t>
      </w:r>
      <w:r>
        <w:rPr>
          <w:w w:val="90"/>
        </w:rPr>
        <w:t>„g”</w:t>
      </w:r>
      <w:r>
        <w:rPr>
          <w:spacing w:val="-8"/>
          <w:w w:val="90"/>
        </w:rPr>
        <w:t xml:space="preserve"> </w:t>
      </w:r>
      <w:r>
        <w:rPr>
          <w:w w:val="90"/>
        </w:rPr>
        <w:t>określającej</w:t>
      </w:r>
      <w:r>
        <w:rPr>
          <w:spacing w:val="-7"/>
          <w:w w:val="90"/>
        </w:rPr>
        <w:t xml:space="preserve"> </w:t>
      </w:r>
      <w:r>
        <w:rPr>
          <w:w w:val="90"/>
        </w:rPr>
        <w:t>wartość</w:t>
      </w:r>
      <w:r>
        <w:rPr>
          <w:spacing w:val="-7"/>
          <w:w w:val="90"/>
        </w:rPr>
        <w:t xml:space="preserve"> </w:t>
      </w:r>
      <w:r>
        <w:rPr>
          <w:w w:val="90"/>
        </w:rPr>
        <w:t>pozycji</w:t>
      </w:r>
      <w:r>
        <w:rPr>
          <w:spacing w:val="-9"/>
          <w:w w:val="90"/>
        </w:rPr>
        <w:t xml:space="preserve"> </w:t>
      </w:r>
      <w:r>
        <w:rPr>
          <w:w w:val="90"/>
        </w:rPr>
        <w:t>wyliczana</w:t>
      </w:r>
      <w:r>
        <w:rPr>
          <w:spacing w:val="-6"/>
          <w:w w:val="90"/>
        </w:rPr>
        <w:t xml:space="preserve"> </w:t>
      </w:r>
      <w:r>
        <w:rPr>
          <w:w w:val="90"/>
        </w:rPr>
        <w:t>ma</w:t>
      </w:r>
      <w:r>
        <w:rPr>
          <w:spacing w:val="-7"/>
          <w:w w:val="90"/>
        </w:rPr>
        <w:t xml:space="preserve"> </w:t>
      </w:r>
      <w:r>
        <w:rPr>
          <w:w w:val="90"/>
        </w:rPr>
        <w:t>być</w:t>
      </w:r>
      <w:r>
        <w:rPr>
          <w:spacing w:val="-7"/>
          <w:w w:val="90"/>
        </w:rPr>
        <w:t xml:space="preserve"> </w:t>
      </w:r>
      <w:r>
        <w:rPr>
          <w:w w:val="90"/>
        </w:rPr>
        <w:t>automatycznie</w:t>
      </w:r>
      <w:r>
        <w:rPr>
          <w:spacing w:val="-8"/>
          <w:w w:val="90"/>
        </w:rPr>
        <w:t xml:space="preserve"> </w:t>
      </w:r>
      <w:r>
        <w:rPr>
          <w:w w:val="90"/>
        </w:rPr>
        <w:t>jako</w:t>
      </w:r>
      <w:r>
        <w:rPr>
          <w:spacing w:val="-8"/>
          <w:w w:val="90"/>
        </w:rPr>
        <w:t xml:space="preserve"> </w:t>
      </w:r>
      <w:r>
        <w:rPr>
          <w:w w:val="90"/>
        </w:rPr>
        <w:t>iloczyn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ilości </w:t>
      </w:r>
      <w:r>
        <w:rPr>
          <w:w w:val="85"/>
        </w:rPr>
        <w:t>jednostek i wpisanej ceny</w:t>
      </w:r>
      <w:r>
        <w:rPr>
          <w:w w:val="85"/>
        </w:rPr>
        <w:t xml:space="preserve"> jednostkowej. Zastosowana formuła musi wyliczać wartość pozycji w zaokrągleniu</w:t>
      </w:r>
      <w:r>
        <w:rPr>
          <w:spacing w:val="80"/>
        </w:rPr>
        <w:t xml:space="preserve"> </w:t>
      </w:r>
      <w:r>
        <w:rPr>
          <w:w w:val="85"/>
        </w:rPr>
        <w:t xml:space="preserve">do </w:t>
      </w:r>
      <w:r>
        <w:rPr>
          <w:rFonts w:ascii="Arial" w:hAnsi="Arial"/>
          <w:b/>
          <w:w w:val="85"/>
        </w:rPr>
        <w:t>maksimum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dwóch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miejsc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po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przecinku </w:t>
      </w:r>
      <w:r>
        <w:rPr>
          <w:w w:val="85"/>
        </w:rPr>
        <w:t>(0-99 groszy), przy czym wartości do 0,5 gr. pomija</w:t>
      </w:r>
      <w:r>
        <w:rPr>
          <w:spacing w:val="-1"/>
          <w:w w:val="85"/>
        </w:rPr>
        <w:t xml:space="preserve"> </w:t>
      </w:r>
      <w:r>
        <w:rPr>
          <w:w w:val="85"/>
        </w:rPr>
        <w:t>się, a wartość 0,50</w:t>
      </w:r>
      <w:r>
        <w:rPr>
          <w:spacing w:val="-6"/>
          <w:w w:val="85"/>
        </w:rPr>
        <w:t xml:space="preserve"> </w:t>
      </w:r>
      <w:r>
        <w:rPr>
          <w:w w:val="85"/>
        </w:rPr>
        <w:t>gr.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wyższą</w:t>
      </w:r>
      <w:r>
        <w:rPr>
          <w:spacing w:val="-6"/>
          <w:w w:val="85"/>
        </w:rPr>
        <w:t xml:space="preserve"> </w:t>
      </w:r>
      <w:r>
        <w:rPr>
          <w:w w:val="85"/>
        </w:rPr>
        <w:t>zaokrągla</w:t>
      </w:r>
      <w:r>
        <w:rPr>
          <w:spacing w:val="-6"/>
          <w:w w:val="85"/>
        </w:rPr>
        <w:t xml:space="preserve"> </w:t>
      </w:r>
      <w:r>
        <w:rPr>
          <w:w w:val="85"/>
        </w:rPr>
        <w:t>się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pełnego</w:t>
      </w:r>
      <w:r>
        <w:rPr>
          <w:spacing w:val="30"/>
        </w:rPr>
        <w:t xml:space="preserve"> </w:t>
      </w:r>
      <w:r>
        <w:rPr>
          <w:w w:val="85"/>
        </w:rPr>
        <w:t>grosza</w:t>
      </w:r>
      <w:r>
        <w:rPr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ZAOKR(d1*e1;2)</w:t>
      </w:r>
      <w:r>
        <w:rPr>
          <w:w w:val="85"/>
        </w:rPr>
        <w:t>.</w:t>
      </w:r>
    </w:p>
    <w:p w:rsidR="00174B7F" w:rsidRDefault="005D2C2B">
      <w:pPr>
        <w:pStyle w:val="Tekstpodstawowy"/>
        <w:spacing w:before="0" w:line="245" w:lineRule="exact"/>
        <w:ind w:left="118"/>
      </w:pPr>
      <w:r>
        <w:rPr>
          <w:w w:val="80"/>
        </w:rPr>
        <w:t>Dla</w:t>
      </w:r>
      <w:r>
        <w:rPr>
          <w:spacing w:val="-3"/>
        </w:rPr>
        <w:t xml:space="preserve"> </w:t>
      </w:r>
      <w:r>
        <w:rPr>
          <w:w w:val="80"/>
        </w:rPr>
        <w:t>branży</w:t>
      </w:r>
      <w:r>
        <w:rPr>
          <w:spacing w:val="-2"/>
        </w:rPr>
        <w:t xml:space="preserve"> </w:t>
      </w:r>
      <w:r>
        <w:rPr>
          <w:w w:val="80"/>
        </w:rPr>
        <w:t>zieleni</w:t>
      </w:r>
      <w:r>
        <w:rPr>
          <w:spacing w:val="-6"/>
        </w:rPr>
        <w:t xml:space="preserve"> </w:t>
      </w:r>
      <w:r>
        <w:rPr>
          <w:w w:val="80"/>
        </w:rPr>
        <w:t>należy</w:t>
      </w:r>
      <w:r>
        <w:rPr>
          <w:spacing w:val="-3"/>
        </w:rPr>
        <w:t xml:space="preserve"> </w:t>
      </w:r>
      <w:r>
        <w:rPr>
          <w:w w:val="80"/>
        </w:rPr>
        <w:t>opracować</w:t>
      </w:r>
      <w:r>
        <w:rPr>
          <w:spacing w:val="-2"/>
        </w:rPr>
        <w:t xml:space="preserve"> </w:t>
      </w:r>
      <w:r>
        <w:rPr>
          <w:w w:val="80"/>
        </w:rPr>
        <w:t>osobno</w:t>
      </w:r>
      <w:r>
        <w:rPr>
          <w:spacing w:val="-4"/>
        </w:rPr>
        <w:t xml:space="preserve"> </w:t>
      </w:r>
      <w:r>
        <w:rPr>
          <w:w w:val="80"/>
        </w:rPr>
        <w:t>przedmiar</w:t>
      </w:r>
      <w:r>
        <w:rPr>
          <w:spacing w:val="-4"/>
        </w:rPr>
        <w:t xml:space="preserve"> </w:t>
      </w:r>
      <w:r>
        <w:rPr>
          <w:w w:val="80"/>
        </w:rPr>
        <w:t>robót</w:t>
      </w:r>
      <w:r>
        <w:rPr>
          <w:spacing w:val="1"/>
        </w:rPr>
        <w:t xml:space="preserve"> </w:t>
      </w: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w w:val="80"/>
        </w:rPr>
        <w:t>oferta</w:t>
      </w:r>
      <w:r>
        <w:rPr>
          <w:spacing w:val="-4"/>
        </w:rPr>
        <w:t xml:space="preserve"> </w:t>
      </w:r>
      <w:r>
        <w:rPr>
          <w:w w:val="80"/>
        </w:rPr>
        <w:t>dla</w:t>
      </w:r>
      <w:r>
        <w:rPr>
          <w:spacing w:val="-6"/>
        </w:rPr>
        <w:t xml:space="preserve"> </w:t>
      </w:r>
      <w:r>
        <w:rPr>
          <w:w w:val="80"/>
        </w:rPr>
        <w:t>etapu</w:t>
      </w:r>
      <w:r>
        <w:rPr>
          <w:spacing w:val="-3"/>
        </w:rPr>
        <w:t xml:space="preserve"> </w:t>
      </w:r>
      <w:r>
        <w:rPr>
          <w:w w:val="80"/>
        </w:rPr>
        <w:t>pielęgnacji</w:t>
      </w:r>
      <w:r>
        <w:rPr>
          <w:spacing w:val="-5"/>
        </w:rPr>
        <w:t xml:space="preserve"> </w:t>
      </w:r>
      <w:r>
        <w:rPr>
          <w:w w:val="80"/>
        </w:rPr>
        <w:t>oraz</w:t>
      </w:r>
      <w:r>
        <w:rPr>
          <w:spacing w:val="-3"/>
        </w:rPr>
        <w:t xml:space="preserve"> </w:t>
      </w:r>
      <w:r>
        <w:rPr>
          <w:w w:val="80"/>
        </w:rPr>
        <w:t>dla</w:t>
      </w:r>
      <w:r>
        <w:rPr>
          <w:spacing w:val="-5"/>
        </w:rPr>
        <w:t xml:space="preserve"> </w:t>
      </w:r>
      <w:r>
        <w:rPr>
          <w:w w:val="80"/>
        </w:rPr>
        <w:t>etapu</w:t>
      </w:r>
      <w:r>
        <w:rPr>
          <w:spacing w:val="-5"/>
        </w:rPr>
        <w:t xml:space="preserve"> </w:t>
      </w:r>
      <w:r>
        <w:rPr>
          <w:spacing w:val="-2"/>
          <w:w w:val="80"/>
        </w:rPr>
        <w:t>założenia</w:t>
      </w:r>
    </w:p>
    <w:p w:rsidR="00174B7F" w:rsidRDefault="005D2C2B">
      <w:pPr>
        <w:pStyle w:val="Tekstpodstawowy"/>
        <w:ind w:left="118"/>
      </w:pPr>
      <w:r>
        <w:rPr>
          <w:spacing w:val="-2"/>
          <w:w w:val="90"/>
        </w:rPr>
        <w:t>zieleni.</w:t>
      </w:r>
    </w:p>
    <w:p w:rsidR="00174B7F" w:rsidRDefault="00174B7F">
      <w:pPr>
        <w:sectPr w:rsidR="00174B7F">
          <w:pgSz w:w="11910" w:h="16840"/>
          <w:pgMar w:top="800" w:right="1060" w:bottom="1200" w:left="1300" w:header="0" w:footer="1008" w:gutter="0"/>
          <w:cols w:space="708"/>
        </w:sectPr>
      </w:pPr>
    </w:p>
    <w:p w:rsidR="00174B7F" w:rsidRDefault="005D2C2B">
      <w:pPr>
        <w:pStyle w:val="Nagwek1"/>
        <w:numPr>
          <w:ilvl w:val="0"/>
          <w:numId w:val="6"/>
        </w:numPr>
        <w:tabs>
          <w:tab w:val="left" w:pos="319"/>
        </w:tabs>
        <w:spacing w:before="80"/>
        <w:ind w:left="118" w:right="220" w:firstLine="0"/>
      </w:pPr>
      <w:r>
        <w:rPr>
          <w:spacing w:val="7"/>
          <w:u w:val="single"/>
        </w:rPr>
        <w:lastRenderedPageBreak/>
        <w:t xml:space="preserve"> </w:t>
      </w:r>
      <w:r>
        <w:rPr>
          <w:w w:val="85"/>
          <w:u w:val="single"/>
        </w:rPr>
        <w:t>Wymagania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Zamawiającego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dla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opracowania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Specyfikacji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technicznych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wykonania</w:t>
      </w:r>
      <w:r>
        <w:rPr>
          <w:spacing w:val="9"/>
          <w:u w:val="single"/>
        </w:rPr>
        <w:t xml:space="preserve"> </w:t>
      </w:r>
      <w:r>
        <w:rPr>
          <w:w w:val="85"/>
          <w:u w:val="single"/>
        </w:rPr>
        <w:t>i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odbioru</w:t>
      </w:r>
      <w:r>
        <w:rPr>
          <w:spacing w:val="7"/>
          <w:u w:val="single"/>
        </w:rPr>
        <w:t xml:space="preserve"> </w:t>
      </w:r>
      <w:r>
        <w:rPr>
          <w:w w:val="85"/>
          <w:u w:val="single"/>
        </w:rPr>
        <w:t>robót</w:t>
      </w:r>
      <w:r>
        <w:rPr>
          <w:w w:val="85"/>
        </w:rPr>
        <w:t xml:space="preserve"> </w:t>
      </w:r>
      <w:r>
        <w:rPr>
          <w:spacing w:val="-2"/>
          <w:w w:val="90"/>
          <w:u w:val="single"/>
        </w:rPr>
        <w:t>budowlanych</w:t>
      </w:r>
    </w:p>
    <w:p w:rsidR="00174B7F" w:rsidRDefault="00174B7F">
      <w:pPr>
        <w:pStyle w:val="Tekstpodstawowy"/>
        <w:rPr>
          <w:rFonts w:ascii="Arial"/>
          <w:b/>
        </w:rPr>
      </w:pPr>
    </w:p>
    <w:p w:rsidR="00174B7F" w:rsidRDefault="005D2C2B">
      <w:pPr>
        <w:pStyle w:val="Tekstpodstawowy"/>
        <w:spacing w:before="0" w:line="242" w:lineRule="auto"/>
        <w:ind w:left="118" w:right="219"/>
        <w:jc w:val="both"/>
      </w:pPr>
      <w:r>
        <w:rPr>
          <w:w w:val="80"/>
        </w:rPr>
        <w:t>Zakres i formę specyfikacji technicznych wykonania i odbioru robót budowlanych określa Rozporządzenie</w:t>
      </w:r>
      <w:r>
        <w:t xml:space="preserve"> </w:t>
      </w:r>
      <w:r>
        <w:rPr>
          <w:w w:val="80"/>
        </w:rPr>
        <w:t xml:space="preserve">Ministra </w:t>
      </w:r>
      <w:r>
        <w:rPr>
          <w:w w:val="90"/>
        </w:rPr>
        <w:t xml:space="preserve">Rozwoju i Technologii z dnia 20 grudnia 2021 r. w sprawie szczegółowego zakresu i formy dokumentacji </w:t>
      </w:r>
      <w:r>
        <w:rPr>
          <w:w w:val="85"/>
        </w:rPr>
        <w:t>projektowej, specyfikacji technicznych wykon</w:t>
      </w:r>
      <w:r>
        <w:rPr>
          <w:w w:val="85"/>
        </w:rPr>
        <w:t>ania i odbioru robót budowlanych oraz programu funkcjonalno- użytkowego (Dz.U. 2021 poz. 2454)</w:t>
      </w:r>
    </w:p>
    <w:p w:rsidR="00174B7F" w:rsidRDefault="00174B7F">
      <w:pPr>
        <w:pStyle w:val="Tekstpodstawowy"/>
        <w:spacing w:before="7"/>
      </w:pPr>
    </w:p>
    <w:p w:rsidR="00174B7F" w:rsidRDefault="005D2C2B">
      <w:pPr>
        <w:pStyle w:val="Tekstpodstawowy"/>
        <w:spacing w:before="1"/>
        <w:ind w:left="118"/>
      </w:pPr>
      <w:r>
        <w:rPr>
          <w:w w:val="80"/>
        </w:rPr>
        <w:t>Przy</w:t>
      </w:r>
      <w:r>
        <w:rPr>
          <w:spacing w:val="-1"/>
        </w:rPr>
        <w:t xml:space="preserve"> </w:t>
      </w:r>
      <w:r>
        <w:rPr>
          <w:w w:val="80"/>
        </w:rPr>
        <w:t>opracowywaniu</w:t>
      </w:r>
      <w:r>
        <w:rPr>
          <w:spacing w:val="-1"/>
        </w:rPr>
        <w:t xml:space="preserve"> </w:t>
      </w:r>
      <w:r>
        <w:rPr>
          <w:w w:val="80"/>
        </w:rPr>
        <w:t>specyfikacji</w:t>
      </w:r>
      <w:r>
        <w:rPr>
          <w:spacing w:val="-1"/>
        </w:rP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uwzględnić</w:t>
      </w:r>
      <w:r>
        <w:rPr>
          <w:spacing w:val="-1"/>
        </w:rPr>
        <w:t xml:space="preserve"> </w:t>
      </w:r>
      <w:r>
        <w:rPr>
          <w:w w:val="80"/>
        </w:rPr>
        <w:t>poniższe</w:t>
      </w:r>
      <w:r>
        <w:rPr>
          <w:spacing w:val="-1"/>
        </w:rPr>
        <w:t xml:space="preserve"> </w:t>
      </w:r>
      <w:r>
        <w:rPr>
          <w:spacing w:val="-2"/>
          <w:w w:val="80"/>
        </w:rPr>
        <w:t>wymagania:</w:t>
      </w:r>
    </w:p>
    <w:p w:rsidR="00174B7F" w:rsidRDefault="00174B7F">
      <w:pPr>
        <w:pStyle w:val="Tekstpodstawowy"/>
        <w:spacing w:before="5"/>
      </w:pPr>
    </w:p>
    <w:p w:rsidR="00174B7F" w:rsidRDefault="005D2C2B">
      <w:pPr>
        <w:pStyle w:val="Akapitzlist"/>
        <w:numPr>
          <w:ilvl w:val="1"/>
          <w:numId w:val="6"/>
        </w:numPr>
        <w:tabs>
          <w:tab w:val="left" w:pos="335"/>
        </w:tabs>
        <w:spacing w:before="1"/>
        <w:ind w:left="335" w:hanging="217"/>
      </w:pPr>
      <w:r>
        <w:rPr>
          <w:w w:val="80"/>
        </w:rPr>
        <w:t>Treść</w:t>
      </w:r>
      <w:r>
        <w:rPr>
          <w:spacing w:val="13"/>
        </w:rPr>
        <w:t xml:space="preserve"> </w:t>
      </w:r>
      <w:r>
        <w:rPr>
          <w:w w:val="80"/>
        </w:rPr>
        <w:t>podstawowych</w:t>
      </w:r>
      <w:r>
        <w:rPr>
          <w:spacing w:val="13"/>
        </w:rPr>
        <w:t xml:space="preserve"> </w:t>
      </w:r>
      <w:r>
        <w:rPr>
          <w:w w:val="80"/>
        </w:rPr>
        <w:t>wymagań</w:t>
      </w:r>
      <w:r>
        <w:rPr>
          <w:spacing w:val="16"/>
        </w:rPr>
        <w:t xml:space="preserve"> </w:t>
      </w:r>
      <w:r>
        <w:rPr>
          <w:w w:val="80"/>
        </w:rPr>
        <w:t>zawartych</w:t>
      </w:r>
      <w:r>
        <w:rPr>
          <w:spacing w:val="15"/>
        </w:rPr>
        <w:t xml:space="preserve"> </w:t>
      </w:r>
      <w:r>
        <w:rPr>
          <w:w w:val="80"/>
        </w:rPr>
        <w:t>w</w:t>
      </w:r>
      <w:r>
        <w:rPr>
          <w:spacing w:val="11"/>
        </w:rPr>
        <w:t xml:space="preserve"> </w:t>
      </w:r>
      <w:r>
        <w:rPr>
          <w:w w:val="80"/>
        </w:rPr>
        <w:t>części</w:t>
      </w:r>
      <w:r>
        <w:rPr>
          <w:spacing w:val="17"/>
        </w:rPr>
        <w:t xml:space="preserve"> </w:t>
      </w:r>
      <w:r>
        <w:rPr>
          <w:w w:val="80"/>
        </w:rPr>
        <w:t>ogólnej</w:t>
      </w:r>
      <w:r>
        <w:rPr>
          <w:spacing w:val="16"/>
        </w:rPr>
        <w:t xml:space="preserve"> </w:t>
      </w:r>
      <w:r>
        <w:rPr>
          <w:w w:val="80"/>
        </w:rPr>
        <w:t>Specyfikacji</w:t>
      </w:r>
      <w:r>
        <w:rPr>
          <w:spacing w:val="14"/>
        </w:rPr>
        <w:t xml:space="preserve"> </w:t>
      </w:r>
      <w:r>
        <w:rPr>
          <w:w w:val="80"/>
        </w:rPr>
        <w:t>technicznej</w:t>
      </w:r>
      <w:r>
        <w:rPr>
          <w:spacing w:val="13"/>
        </w:rPr>
        <w:t xml:space="preserve"> </w:t>
      </w:r>
      <w:r>
        <w:rPr>
          <w:w w:val="80"/>
        </w:rPr>
        <w:t>wykonania</w:t>
      </w:r>
      <w:r>
        <w:rPr>
          <w:spacing w:val="16"/>
        </w:rPr>
        <w:t xml:space="preserve"> </w:t>
      </w:r>
      <w:r>
        <w:rPr>
          <w:w w:val="80"/>
        </w:rPr>
        <w:t>i</w:t>
      </w:r>
      <w:r>
        <w:rPr>
          <w:spacing w:val="13"/>
        </w:rPr>
        <w:t xml:space="preserve"> </w:t>
      </w:r>
      <w:r>
        <w:rPr>
          <w:w w:val="80"/>
        </w:rPr>
        <w:t>odbioru</w:t>
      </w:r>
      <w:r>
        <w:rPr>
          <w:spacing w:val="14"/>
        </w:rPr>
        <w:t xml:space="preserve"> </w:t>
      </w:r>
      <w:r>
        <w:rPr>
          <w:spacing w:val="-4"/>
          <w:w w:val="80"/>
        </w:rPr>
        <w:t>robót</w:t>
      </w:r>
    </w:p>
    <w:p w:rsidR="00174B7F" w:rsidRDefault="005D2C2B">
      <w:pPr>
        <w:pStyle w:val="Tekstpodstawowy"/>
        <w:ind w:left="118"/>
      </w:pPr>
      <w:r>
        <w:rPr>
          <w:w w:val="80"/>
        </w:rPr>
        <w:t>budowlanych</w:t>
      </w:r>
      <w:r>
        <w:t xml:space="preserve"> </w:t>
      </w:r>
      <w:r>
        <w:rPr>
          <w:w w:val="80"/>
        </w:rPr>
        <w:t>w</w:t>
      </w:r>
      <w:r>
        <w:rPr>
          <w:spacing w:val="-3"/>
        </w:rPr>
        <w:t xml:space="preserve"> </w:t>
      </w:r>
      <w:r>
        <w:rPr>
          <w:spacing w:val="-2"/>
          <w:w w:val="80"/>
        </w:rPr>
        <w:t>zakresie:</w:t>
      </w:r>
    </w:p>
    <w:p w:rsidR="00174B7F" w:rsidRDefault="005D2C2B">
      <w:pPr>
        <w:pStyle w:val="Akapitzlist"/>
        <w:numPr>
          <w:ilvl w:val="0"/>
          <w:numId w:val="1"/>
        </w:numPr>
        <w:tabs>
          <w:tab w:val="left" w:pos="227"/>
        </w:tabs>
        <w:spacing w:before="5"/>
        <w:ind w:left="227" w:hanging="109"/>
      </w:pPr>
      <w:r>
        <w:rPr>
          <w:w w:val="80"/>
        </w:rPr>
        <w:t>przedstawiciela</w:t>
      </w:r>
      <w:r>
        <w:rPr>
          <w:spacing w:val="-4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zaplecza</w:t>
      </w:r>
      <w:r>
        <w:rPr>
          <w:spacing w:val="-1"/>
        </w:rPr>
        <w:t xml:space="preserve"> </w:t>
      </w:r>
      <w:proofErr w:type="spellStart"/>
      <w:r>
        <w:rPr>
          <w:spacing w:val="-2"/>
          <w:w w:val="80"/>
        </w:rPr>
        <w:t>zamawiajacego</w:t>
      </w:r>
      <w:proofErr w:type="spellEnd"/>
      <w:r>
        <w:rPr>
          <w:spacing w:val="-2"/>
          <w:w w:val="80"/>
        </w:rPr>
        <w:t>,</w:t>
      </w:r>
    </w:p>
    <w:p w:rsidR="00174B7F" w:rsidRDefault="005D2C2B">
      <w:pPr>
        <w:pStyle w:val="Akapitzlist"/>
        <w:numPr>
          <w:ilvl w:val="0"/>
          <w:numId w:val="1"/>
        </w:numPr>
        <w:tabs>
          <w:tab w:val="left" w:pos="227"/>
        </w:tabs>
        <w:ind w:left="227" w:hanging="109"/>
      </w:pPr>
      <w:r>
        <w:rPr>
          <w:w w:val="80"/>
        </w:rPr>
        <w:t>dokumentacji</w:t>
      </w:r>
      <w:r>
        <w:rPr>
          <w:spacing w:val="2"/>
        </w:rPr>
        <w:t xml:space="preserve"> </w:t>
      </w:r>
      <w:r>
        <w:rPr>
          <w:w w:val="80"/>
        </w:rPr>
        <w:t>projektowej</w:t>
      </w:r>
      <w:r>
        <w:rPr>
          <w:spacing w:val="3"/>
        </w:rPr>
        <w:t xml:space="preserve"> </w:t>
      </w:r>
      <w:r>
        <w:rPr>
          <w:w w:val="80"/>
        </w:rPr>
        <w:t>przekazywanej</w:t>
      </w:r>
      <w:r>
        <w:rPr>
          <w:spacing w:val="2"/>
        </w:rPr>
        <w:t xml:space="preserve"> </w:t>
      </w:r>
      <w:r>
        <w:rPr>
          <w:w w:val="80"/>
        </w:rPr>
        <w:t>przez</w:t>
      </w:r>
      <w:r>
        <w:t xml:space="preserve"> </w:t>
      </w:r>
      <w:r>
        <w:rPr>
          <w:w w:val="80"/>
        </w:rPr>
        <w:t>Zamawiającego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opracowywanej</w:t>
      </w:r>
      <w:r>
        <w:rPr>
          <w:spacing w:val="3"/>
        </w:rPr>
        <w:t xml:space="preserve"> </w:t>
      </w:r>
      <w:r>
        <w:rPr>
          <w:w w:val="80"/>
        </w:rPr>
        <w:t>przez</w:t>
      </w:r>
      <w:r>
        <w:rPr>
          <w:spacing w:val="2"/>
        </w:rPr>
        <w:t xml:space="preserve"> </w:t>
      </w:r>
      <w:r>
        <w:rPr>
          <w:spacing w:val="-2"/>
          <w:w w:val="80"/>
        </w:rPr>
        <w:t>Wykonawcę,</w:t>
      </w:r>
    </w:p>
    <w:p w:rsidR="00174B7F" w:rsidRDefault="005D2C2B">
      <w:pPr>
        <w:pStyle w:val="Akapitzlist"/>
        <w:numPr>
          <w:ilvl w:val="0"/>
          <w:numId w:val="1"/>
        </w:numPr>
        <w:tabs>
          <w:tab w:val="left" w:pos="227"/>
        </w:tabs>
        <w:ind w:left="227" w:hanging="109"/>
      </w:pPr>
      <w:r>
        <w:rPr>
          <w:w w:val="80"/>
        </w:rPr>
        <w:t>kontroli</w:t>
      </w:r>
      <w:r>
        <w:rPr>
          <w:spacing w:val="-3"/>
        </w:rPr>
        <w:t xml:space="preserve"> </w:t>
      </w:r>
      <w:r>
        <w:rPr>
          <w:w w:val="80"/>
        </w:rPr>
        <w:t>jakości</w:t>
      </w:r>
      <w:r>
        <w:rPr>
          <w:spacing w:val="-2"/>
        </w:rPr>
        <w:t xml:space="preserve"> </w:t>
      </w:r>
      <w:r>
        <w:rPr>
          <w:spacing w:val="-2"/>
          <w:w w:val="80"/>
        </w:rPr>
        <w:t>robót,</w:t>
      </w:r>
    </w:p>
    <w:p w:rsidR="00174B7F" w:rsidRDefault="005D2C2B">
      <w:pPr>
        <w:pStyle w:val="Akapitzlist"/>
        <w:numPr>
          <w:ilvl w:val="0"/>
          <w:numId w:val="1"/>
        </w:numPr>
        <w:tabs>
          <w:tab w:val="left" w:pos="227"/>
        </w:tabs>
        <w:ind w:left="227" w:hanging="109"/>
      </w:pPr>
      <w:r>
        <w:rPr>
          <w:w w:val="80"/>
        </w:rPr>
        <w:t>odbioru</w:t>
      </w:r>
      <w:r>
        <w:t xml:space="preserve"> </w:t>
      </w:r>
      <w:r>
        <w:rPr>
          <w:spacing w:val="-2"/>
          <w:w w:val="90"/>
        </w:rPr>
        <w:t>robót,</w:t>
      </w:r>
    </w:p>
    <w:p w:rsidR="00174B7F" w:rsidRDefault="005D2C2B">
      <w:pPr>
        <w:pStyle w:val="Akapitzlist"/>
        <w:numPr>
          <w:ilvl w:val="0"/>
          <w:numId w:val="1"/>
        </w:numPr>
        <w:tabs>
          <w:tab w:val="left" w:pos="227"/>
        </w:tabs>
        <w:spacing w:before="4"/>
        <w:ind w:left="227" w:hanging="109"/>
      </w:pPr>
      <w:r>
        <w:rPr>
          <w:w w:val="80"/>
        </w:rPr>
        <w:t>podstaw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sposobu</w:t>
      </w:r>
      <w:r>
        <w:rPr>
          <w:spacing w:val="-2"/>
        </w:rPr>
        <w:t xml:space="preserve"> </w:t>
      </w:r>
      <w:r>
        <w:rPr>
          <w:w w:val="80"/>
        </w:rPr>
        <w:t>rozliczenia</w:t>
      </w:r>
      <w:r>
        <w:rPr>
          <w:spacing w:val="-2"/>
        </w:rPr>
        <w:t xml:space="preserve"> </w:t>
      </w:r>
      <w:r>
        <w:rPr>
          <w:spacing w:val="-2"/>
          <w:w w:val="80"/>
        </w:rPr>
        <w:t>robót,</w:t>
      </w:r>
    </w:p>
    <w:p w:rsidR="00174B7F" w:rsidRDefault="005D2C2B">
      <w:pPr>
        <w:pStyle w:val="Akapitzlist"/>
        <w:numPr>
          <w:ilvl w:val="0"/>
          <w:numId w:val="1"/>
        </w:numPr>
        <w:tabs>
          <w:tab w:val="left" w:pos="227"/>
        </w:tabs>
        <w:spacing w:before="5" w:line="249" w:lineRule="exact"/>
        <w:ind w:left="227" w:hanging="109"/>
      </w:pPr>
      <w:r>
        <w:rPr>
          <w:w w:val="80"/>
        </w:rPr>
        <w:t>wyszczególnienia,</w:t>
      </w:r>
      <w:r>
        <w:rPr>
          <w:spacing w:val="-2"/>
        </w:rPr>
        <w:t xml:space="preserve"> </w:t>
      </w:r>
      <w:r>
        <w:rPr>
          <w:w w:val="80"/>
        </w:rPr>
        <w:t>opisu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sposobu</w:t>
      </w:r>
      <w:r>
        <w:rPr>
          <w:spacing w:val="-2"/>
        </w:rPr>
        <w:t xml:space="preserve"> </w:t>
      </w:r>
      <w:r>
        <w:rPr>
          <w:w w:val="80"/>
        </w:rPr>
        <w:t>rozliczenia</w:t>
      </w:r>
      <w:r>
        <w:rPr>
          <w:spacing w:val="3"/>
        </w:rPr>
        <w:t xml:space="preserve"> </w:t>
      </w:r>
      <w:r>
        <w:rPr>
          <w:w w:val="80"/>
        </w:rPr>
        <w:t>prac</w:t>
      </w:r>
      <w:r>
        <w:rPr>
          <w:spacing w:val="-1"/>
        </w:rPr>
        <w:t xml:space="preserve"> </w:t>
      </w:r>
      <w:r>
        <w:rPr>
          <w:w w:val="80"/>
        </w:rPr>
        <w:t>towarzyszących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robót</w:t>
      </w:r>
      <w:r>
        <w:rPr>
          <w:spacing w:val="-2"/>
        </w:rPr>
        <w:t xml:space="preserve"> </w:t>
      </w:r>
      <w:r>
        <w:rPr>
          <w:spacing w:val="-2"/>
          <w:w w:val="80"/>
        </w:rPr>
        <w:t>tymczasowych,</w:t>
      </w:r>
    </w:p>
    <w:p w:rsidR="00174B7F" w:rsidRDefault="005D2C2B">
      <w:pPr>
        <w:pStyle w:val="Nagwek1"/>
        <w:spacing w:line="253" w:lineRule="exact"/>
        <w:jc w:val="both"/>
        <w:rPr>
          <w:rFonts w:ascii="Microsoft Sans Serif" w:hAnsi="Microsoft Sans Serif"/>
          <w:b w:val="0"/>
        </w:rPr>
      </w:pPr>
      <w:r>
        <w:rPr>
          <w:w w:val="80"/>
        </w:rPr>
        <w:t>należy</w:t>
      </w:r>
      <w:r>
        <w:rPr>
          <w:spacing w:val="-3"/>
        </w:rPr>
        <w:t xml:space="preserve"> </w:t>
      </w:r>
      <w:r>
        <w:rPr>
          <w:w w:val="80"/>
        </w:rPr>
        <w:t>uzgodnić</w:t>
      </w:r>
      <w:r>
        <w:rPr>
          <w:spacing w:val="-6"/>
        </w:rPr>
        <w:t xml:space="preserve"> </w:t>
      </w:r>
      <w:r>
        <w:rPr>
          <w:w w:val="80"/>
        </w:rPr>
        <w:t>z</w:t>
      </w:r>
      <w:r>
        <w:rPr>
          <w:spacing w:val="-3"/>
        </w:rPr>
        <w:t xml:space="preserve"> </w:t>
      </w:r>
      <w:r>
        <w:rPr>
          <w:spacing w:val="-2"/>
          <w:w w:val="80"/>
        </w:rPr>
        <w:t>Zamawiającym</w:t>
      </w:r>
      <w:r>
        <w:rPr>
          <w:rFonts w:ascii="Microsoft Sans Serif" w:hAnsi="Microsoft Sans Serif"/>
          <w:b w:val="0"/>
          <w:spacing w:val="-2"/>
          <w:w w:val="80"/>
        </w:rPr>
        <w:t>.</w:t>
      </w:r>
    </w:p>
    <w:p w:rsidR="00174B7F" w:rsidRDefault="00174B7F">
      <w:pPr>
        <w:pStyle w:val="Tekstpodstawowy"/>
        <w:spacing w:before="34"/>
      </w:pPr>
    </w:p>
    <w:p w:rsidR="00174B7F" w:rsidRDefault="005D2C2B">
      <w:pPr>
        <w:pStyle w:val="Akapitzlist"/>
        <w:numPr>
          <w:ilvl w:val="1"/>
          <w:numId w:val="6"/>
        </w:numPr>
        <w:tabs>
          <w:tab w:val="left" w:pos="340"/>
        </w:tabs>
        <w:spacing w:before="0" w:line="242" w:lineRule="auto"/>
        <w:ind w:left="118" w:right="220" w:firstLine="0"/>
        <w:jc w:val="both"/>
      </w:pP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przypadku</w:t>
      </w:r>
      <w:r>
        <w:rPr>
          <w:spacing w:val="-2"/>
          <w:w w:val="85"/>
        </w:rPr>
        <w:t xml:space="preserve"> </w:t>
      </w:r>
      <w:r>
        <w:rPr>
          <w:w w:val="85"/>
        </w:rPr>
        <w:t>korzystania</w:t>
      </w:r>
      <w:r>
        <w:rPr>
          <w:spacing w:val="-3"/>
          <w:w w:val="85"/>
        </w:rPr>
        <w:t xml:space="preserve"> </w:t>
      </w:r>
      <w:r>
        <w:rPr>
          <w:w w:val="85"/>
        </w:rPr>
        <w:t>z</w:t>
      </w:r>
      <w:r>
        <w:rPr>
          <w:spacing w:val="-3"/>
          <w:w w:val="85"/>
        </w:rPr>
        <w:t xml:space="preserve"> </w:t>
      </w:r>
      <w:r>
        <w:rPr>
          <w:w w:val="85"/>
        </w:rPr>
        <w:t>ustaleń</w:t>
      </w:r>
      <w:r>
        <w:rPr>
          <w:spacing w:val="-2"/>
          <w:w w:val="85"/>
        </w:rPr>
        <w:t xml:space="preserve"> </w:t>
      </w:r>
      <w:r>
        <w:rPr>
          <w:w w:val="85"/>
        </w:rPr>
        <w:t>ogólnych</w:t>
      </w:r>
      <w:r>
        <w:rPr>
          <w:spacing w:val="-2"/>
          <w:w w:val="85"/>
        </w:rPr>
        <w:t xml:space="preserve"> </w:t>
      </w:r>
      <w:r>
        <w:rPr>
          <w:w w:val="85"/>
        </w:rPr>
        <w:t>specyfikacji</w:t>
      </w:r>
      <w:r>
        <w:rPr>
          <w:spacing w:val="-3"/>
          <w:w w:val="85"/>
        </w:rPr>
        <w:t xml:space="preserve"> </w:t>
      </w:r>
      <w:r>
        <w:rPr>
          <w:w w:val="85"/>
        </w:rPr>
        <w:t>technicznych</w:t>
      </w:r>
      <w:r>
        <w:rPr>
          <w:spacing w:val="-3"/>
          <w:w w:val="85"/>
        </w:rPr>
        <w:t xml:space="preserve"> </w:t>
      </w:r>
      <w:r>
        <w:rPr>
          <w:w w:val="85"/>
        </w:rPr>
        <w:t>należy</w:t>
      </w:r>
      <w:r>
        <w:rPr>
          <w:spacing w:val="-2"/>
          <w:w w:val="85"/>
        </w:rPr>
        <w:t xml:space="preserve"> </w:t>
      </w:r>
      <w:r>
        <w:rPr>
          <w:w w:val="85"/>
        </w:rPr>
        <w:t>wybierać</w:t>
      </w:r>
      <w:r>
        <w:rPr>
          <w:spacing w:val="40"/>
        </w:rPr>
        <w:t xml:space="preserve"> </w:t>
      </w:r>
      <w:r>
        <w:rPr>
          <w:w w:val="85"/>
        </w:rPr>
        <w:t>z</w:t>
      </w:r>
      <w:r>
        <w:rPr>
          <w:spacing w:val="-2"/>
          <w:w w:val="85"/>
        </w:rPr>
        <w:t xml:space="preserve"> </w:t>
      </w:r>
      <w:r>
        <w:rPr>
          <w:w w:val="85"/>
        </w:rPr>
        <w:t>OST</w:t>
      </w:r>
      <w:r>
        <w:rPr>
          <w:spacing w:val="-4"/>
          <w:w w:val="85"/>
        </w:rPr>
        <w:t xml:space="preserve"> </w:t>
      </w:r>
      <w:r>
        <w:rPr>
          <w:w w:val="85"/>
        </w:rPr>
        <w:t>zalecenia</w:t>
      </w:r>
      <w:r>
        <w:rPr>
          <w:spacing w:val="-2"/>
          <w:w w:val="85"/>
        </w:rPr>
        <w:t xml:space="preserve"> </w:t>
      </w:r>
      <w:r>
        <w:rPr>
          <w:w w:val="85"/>
        </w:rPr>
        <w:t>dla rozwiązań realizacyjnych,</w:t>
      </w:r>
      <w:r>
        <w:rPr>
          <w:w w:val="85"/>
        </w:rPr>
        <w:t xml:space="preserve"> występujących w dokumentacji projektowej, uaktualniając normy i przepisy zawarte</w:t>
      </w:r>
      <w:r>
        <w:rPr>
          <w:spacing w:val="40"/>
        </w:rPr>
        <w:t xml:space="preserve"> </w:t>
      </w:r>
      <w:r>
        <w:rPr>
          <w:spacing w:val="-2"/>
          <w:w w:val="85"/>
        </w:rPr>
        <w:t>w OST. Wymagania dla nowych rozwiązań technicznych, nie ujętych przez OST, należy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opracować na podstawie </w:t>
      </w:r>
      <w:r>
        <w:rPr>
          <w:w w:val="80"/>
        </w:rPr>
        <w:t>odpowiednich</w:t>
      </w:r>
      <w:r>
        <w:rPr>
          <w:spacing w:val="26"/>
        </w:rPr>
        <w:t xml:space="preserve"> </w:t>
      </w:r>
      <w:r>
        <w:rPr>
          <w:w w:val="80"/>
        </w:rPr>
        <w:t>norm</w:t>
      </w:r>
      <w:r>
        <w:rPr>
          <w:spacing w:val="26"/>
        </w:rPr>
        <w:t xml:space="preserve"> </w:t>
      </w:r>
      <w:r>
        <w:rPr>
          <w:w w:val="80"/>
        </w:rPr>
        <w:t>materiałowych</w:t>
      </w:r>
      <w:r>
        <w:rPr>
          <w:spacing w:val="28"/>
        </w:rPr>
        <w:t xml:space="preserve"> </w:t>
      </w:r>
      <w:r>
        <w:rPr>
          <w:w w:val="80"/>
        </w:rPr>
        <w:t>i</w:t>
      </w:r>
      <w:r>
        <w:rPr>
          <w:spacing w:val="26"/>
        </w:rPr>
        <w:t xml:space="preserve"> </w:t>
      </w:r>
      <w:r>
        <w:rPr>
          <w:w w:val="80"/>
        </w:rPr>
        <w:t>czynnościowych,</w:t>
      </w:r>
      <w:r>
        <w:rPr>
          <w:spacing w:val="28"/>
        </w:rPr>
        <w:t xml:space="preserve"> </w:t>
      </w:r>
      <w:r>
        <w:rPr>
          <w:w w:val="80"/>
        </w:rPr>
        <w:t>aprobat</w:t>
      </w:r>
      <w:r>
        <w:rPr>
          <w:spacing w:val="28"/>
        </w:rPr>
        <w:t xml:space="preserve"> </w:t>
      </w:r>
      <w:r>
        <w:rPr>
          <w:w w:val="80"/>
        </w:rPr>
        <w:t>technicznych</w:t>
      </w:r>
      <w:r>
        <w:rPr>
          <w:spacing w:val="26"/>
        </w:rPr>
        <w:t xml:space="preserve"> </w:t>
      </w:r>
      <w:r>
        <w:rPr>
          <w:w w:val="80"/>
        </w:rPr>
        <w:t>materiałów,</w:t>
      </w:r>
      <w:r>
        <w:rPr>
          <w:spacing w:val="22"/>
        </w:rPr>
        <w:t xml:space="preserve"> </w:t>
      </w:r>
      <w:r>
        <w:rPr>
          <w:w w:val="80"/>
        </w:rPr>
        <w:t>wytycznych</w:t>
      </w:r>
      <w:r>
        <w:rPr>
          <w:spacing w:val="28"/>
        </w:rPr>
        <w:t xml:space="preserve"> </w:t>
      </w:r>
      <w:r>
        <w:rPr>
          <w:w w:val="80"/>
        </w:rPr>
        <w:t xml:space="preserve">technicznych </w:t>
      </w:r>
      <w:r>
        <w:rPr>
          <w:spacing w:val="-2"/>
          <w:w w:val="85"/>
        </w:rPr>
        <w:t xml:space="preserve">i technologicznych opracowanych przez Instytut Badawczy Dróg i Mostów lub inne jednostki naukowo-badawcze </w:t>
      </w:r>
      <w:r>
        <w:rPr>
          <w:w w:val="85"/>
        </w:rPr>
        <w:t>oraz wytycznych</w:t>
      </w:r>
      <w:r>
        <w:rPr>
          <w:spacing w:val="-2"/>
          <w:w w:val="85"/>
        </w:rPr>
        <w:t xml:space="preserve"> </w:t>
      </w:r>
      <w:r>
        <w:rPr>
          <w:w w:val="85"/>
        </w:rPr>
        <w:t>i zarządzeń</w:t>
      </w:r>
      <w:r>
        <w:rPr>
          <w:spacing w:val="-2"/>
          <w:w w:val="85"/>
        </w:rPr>
        <w:t xml:space="preserve"> </w:t>
      </w:r>
      <w:r>
        <w:rPr>
          <w:w w:val="85"/>
        </w:rPr>
        <w:t>GDDP lub GDDKiA.</w:t>
      </w:r>
    </w:p>
    <w:p w:rsidR="00174B7F" w:rsidRDefault="00174B7F">
      <w:pPr>
        <w:pStyle w:val="Tekstpodstawowy"/>
        <w:spacing w:before="35"/>
      </w:pPr>
    </w:p>
    <w:p w:rsidR="00174B7F" w:rsidRDefault="005D2C2B">
      <w:pPr>
        <w:pStyle w:val="Akapitzlist"/>
        <w:numPr>
          <w:ilvl w:val="1"/>
          <w:numId w:val="6"/>
        </w:numPr>
        <w:tabs>
          <w:tab w:val="left" w:pos="368"/>
        </w:tabs>
        <w:spacing w:before="0" w:line="242" w:lineRule="auto"/>
        <w:ind w:left="118" w:right="220" w:firstLine="0"/>
        <w:jc w:val="both"/>
      </w:pPr>
      <w:r>
        <w:rPr>
          <w:w w:val="85"/>
        </w:rPr>
        <w:t>W specyfikacjach technicznych wykonania i odbioru robót</w:t>
      </w:r>
      <w:r>
        <w:rPr>
          <w:w w:val="85"/>
        </w:rPr>
        <w:t xml:space="preserve"> budowlanych w części dotyczącej dokumentów </w:t>
      </w:r>
      <w:r>
        <w:rPr>
          <w:w w:val="90"/>
        </w:rPr>
        <w:t xml:space="preserve">odniesienia, określających właściwości jakościowe projektowanych robót należy stosować najnowsze </w:t>
      </w:r>
      <w:r>
        <w:rPr>
          <w:w w:val="85"/>
        </w:rPr>
        <w:t>opublikowane normy techniczno-budowlane, ściśle przestrzegając postanowień art.</w:t>
      </w:r>
      <w:r>
        <w:t xml:space="preserve"> </w:t>
      </w:r>
      <w:r>
        <w:rPr>
          <w:w w:val="85"/>
        </w:rPr>
        <w:t>99, 100, 101, 102</w:t>
      </w:r>
      <w:r>
        <w:t xml:space="preserve"> </w:t>
      </w:r>
      <w:r>
        <w:rPr>
          <w:w w:val="85"/>
        </w:rPr>
        <w:t>ustawy</w:t>
      </w:r>
      <w:r>
        <w:rPr>
          <w:spacing w:val="80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dnia</w:t>
      </w:r>
      <w:r>
        <w:rPr>
          <w:spacing w:val="-6"/>
          <w:w w:val="85"/>
        </w:rPr>
        <w:t xml:space="preserve"> </w:t>
      </w:r>
      <w:r>
        <w:rPr>
          <w:w w:val="85"/>
        </w:rPr>
        <w:t>11</w:t>
      </w:r>
      <w:r>
        <w:rPr>
          <w:spacing w:val="-6"/>
          <w:w w:val="85"/>
        </w:rPr>
        <w:t xml:space="preserve"> </w:t>
      </w:r>
      <w:r>
        <w:rPr>
          <w:w w:val="85"/>
        </w:rPr>
        <w:t>września</w:t>
      </w:r>
      <w:r>
        <w:rPr>
          <w:spacing w:val="-6"/>
          <w:w w:val="85"/>
        </w:rPr>
        <w:t xml:space="preserve"> </w:t>
      </w:r>
      <w:r>
        <w:rPr>
          <w:w w:val="85"/>
        </w:rPr>
        <w:t>2019</w:t>
      </w:r>
      <w:r>
        <w:rPr>
          <w:spacing w:val="-6"/>
          <w:w w:val="85"/>
        </w:rPr>
        <w:t xml:space="preserve"> </w:t>
      </w:r>
      <w:r>
        <w:rPr>
          <w:w w:val="85"/>
        </w:rPr>
        <w:t>r.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w w:val="85"/>
        </w:rPr>
        <w:t>Prawo</w:t>
      </w:r>
      <w:r>
        <w:rPr>
          <w:spacing w:val="-6"/>
          <w:w w:val="85"/>
        </w:rPr>
        <w:t xml:space="preserve"> </w:t>
      </w:r>
      <w:r>
        <w:rPr>
          <w:w w:val="85"/>
        </w:rPr>
        <w:t>zamówień</w:t>
      </w:r>
      <w:r>
        <w:rPr>
          <w:spacing w:val="-6"/>
          <w:w w:val="85"/>
        </w:rPr>
        <w:t xml:space="preserve"> </w:t>
      </w:r>
      <w:r>
        <w:rPr>
          <w:w w:val="85"/>
        </w:rPr>
        <w:t>publicznych.</w:t>
      </w:r>
      <w:r>
        <w:rPr>
          <w:spacing w:val="-6"/>
          <w:w w:val="85"/>
        </w:rPr>
        <w:t xml:space="preserve"> </w:t>
      </w:r>
      <w:r>
        <w:rPr>
          <w:w w:val="85"/>
        </w:rPr>
        <w:t>(tekst</w:t>
      </w:r>
      <w:r>
        <w:rPr>
          <w:spacing w:val="-6"/>
          <w:w w:val="85"/>
        </w:rPr>
        <w:t xml:space="preserve"> </w:t>
      </w:r>
      <w:r>
        <w:rPr>
          <w:w w:val="85"/>
        </w:rPr>
        <w:t>jednolity:</w:t>
      </w:r>
      <w:r>
        <w:rPr>
          <w:spacing w:val="-6"/>
          <w:w w:val="85"/>
        </w:rPr>
        <w:t xml:space="preserve"> </w:t>
      </w:r>
      <w:r>
        <w:rPr>
          <w:w w:val="85"/>
        </w:rPr>
        <w:t>Dz.U.</w:t>
      </w:r>
      <w:r>
        <w:rPr>
          <w:spacing w:val="-5"/>
          <w:w w:val="85"/>
        </w:rPr>
        <w:t xml:space="preserve"> </w:t>
      </w:r>
      <w:r>
        <w:rPr>
          <w:w w:val="85"/>
        </w:rPr>
        <w:t>2023</w:t>
      </w:r>
      <w:r>
        <w:rPr>
          <w:spacing w:val="-6"/>
          <w:w w:val="85"/>
        </w:rPr>
        <w:t xml:space="preserve"> </w:t>
      </w:r>
      <w:r>
        <w:rPr>
          <w:w w:val="85"/>
        </w:rPr>
        <w:t>poz.</w:t>
      </w:r>
      <w:r>
        <w:rPr>
          <w:spacing w:val="-6"/>
          <w:w w:val="85"/>
        </w:rPr>
        <w:t xml:space="preserve"> </w:t>
      </w:r>
      <w:r>
        <w:rPr>
          <w:w w:val="85"/>
        </w:rPr>
        <w:t>1605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9"/>
        </w:rPr>
        <w:t xml:space="preserve"> </w:t>
      </w:r>
      <w:r>
        <w:rPr>
          <w:w w:val="85"/>
        </w:rPr>
        <w:t xml:space="preserve">późniejszymi </w:t>
      </w:r>
      <w:r>
        <w:rPr>
          <w:spacing w:val="-2"/>
          <w:w w:val="90"/>
        </w:rPr>
        <w:t>zmianami.)</w:t>
      </w:r>
    </w:p>
    <w:p w:rsidR="00174B7F" w:rsidRDefault="00174B7F">
      <w:pPr>
        <w:pStyle w:val="Tekstpodstawowy"/>
        <w:spacing w:before="0"/>
      </w:pPr>
    </w:p>
    <w:p w:rsidR="00174B7F" w:rsidRDefault="00174B7F">
      <w:pPr>
        <w:pStyle w:val="Tekstpodstawowy"/>
        <w:spacing w:before="7"/>
      </w:pPr>
    </w:p>
    <w:p w:rsidR="00174B7F" w:rsidRDefault="005D2C2B">
      <w:pPr>
        <w:ind w:left="118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Uwaga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2"/>
          <w:w w:val="90"/>
          <w:sz w:val="28"/>
        </w:rPr>
        <w:t>ogólna:</w:t>
      </w:r>
    </w:p>
    <w:p w:rsidR="00174B7F" w:rsidRDefault="005D2C2B">
      <w:pPr>
        <w:spacing w:before="255"/>
        <w:ind w:left="118" w:right="219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4807584</wp:posOffset>
                </wp:positionH>
                <wp:positionV relativeFrom="paragraph">
                  <wp:posOffset>468371</wp:posOffset>
                </wp:positionV>
                <wp:extent cx="30480" cy="1079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10795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30479" y="10668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2D9EF" id="Graphic 2" o:spid="_x0000_s1026" style="position:absolute;margin-left:378.55pt;margin-top:36.9pt;width:2.4pt;height: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qKNAIAANsEAAAOAAAAZHJzL2Uyb0RvYy54bWysVN9v0zAQfkfif7D8TpMW6Lqo6YQ2bUKa&#10;xqQV8ew6ThPh+IzPbbL/nrMTtwWeQOTBOec+n7/vfmR9M3SaHZXDFkzJ57OcM2UkVK3Zl/zr9v7d&#10;ijP0wlRCg1Elf1XIbzZv36x7W6gFNKAr5RgFMVj0tuSN97bIMpSN6gTOwCpDzhpcJzxt3T6rnOgp&#10;eqezRZ4vsx5cZR1IhUhf70Yn38T4da2k/1LXqDzTJSduPq4urruwZpu1KPZO2KaVEw3xDyw60Rq6&#10;9BTqTnjBDq79I1TXSgcItZ9J6DKo61aqqIHUzPPf1Lw0wqqohZKD9pQm/H9h5dPx2bG2KvmCMyM6&#10;KtHDlI1FSE5vsSDMi312QR7aR5DfkRzZL56wwQkz1K4LWBLHhpjp11Om1eCZpI/v8w8rKockzzy/&#10;uv4YrspEkY7KA/oHBTGMOD6iH8tUJUs0yZKDSaajYocy61hmzxmV2XFGZd6NZbbCh3OBWzBZf+LR&#10;JBrB18FRbSGifBBAXK+uOUsiiOYZoc0lkhRdoJIvvW2MNmLm+XK5mkQnf3qPuPOtf4ONDU0MUyyp&#10;AdWY2yA5JvmUBsJdJhpBt9V9q3WQjm6/u9WOHUUYnPhMdC9gsQfGsocG2EH1Ss3UU/+UHH8chFOc&#10;6c+G2jWMXjJcMnbJcF7fQhzQmHWHfjt8E84yS2bJPXXNE6RhEEXqCOIfACM2nDTw6eChbkO7RG4j&#10;o2lDExT1T9MeRvRyH1Hnf9LmJwAAAP//AwBQSwMEFAAGAAgAAAAhAJFj953dAAAACQEAAA8AAABk&#10;cnMvZG93bnJldi54bWxMj8FOwzAQRO9I/IO1SNyoE6omEOJUFRJw4EShB27b2MQR8Tqy3TT9e7Yn&#10;etvVjGbe1OvZDWIyIfaeFOSLDISh1uueOgVfny93DyBiQtI4eDIKTibCurm+qrHS/kgfZtqmTnAI&#10;xQoV2JTGSsrYWuMwLvxoiLUfHxwmfkMndcAjh7tB3mdZIR32xA0WR/NsTfu7PTguwbdTpHIzLXfJ&#10;7l7zsfh+D4VStzfz5glEMnP6N8MZn9GhYaa9P5COYlBQrsqcrXwseQIbyiJ/BLE/KyuQTS0vFzR/&#10;AAAA//8DAFBLAQItABQABgAIAAAAIQC2gziS/gAAAOEBAAATAAAAAAAAAAAAAAAAAAAAAABbQ29u&#10;dGVudF9UeXBlc10ueG1sUEsBAi0AFAAGAAgAAAAhADj9If/WAAAAlAEAAAsAAAAAAAAAAAAAAAAA&#10;LwEAAF9yZWxzLy5yZWxzUEsBAi0AFAAGAAgAAAAhAKCzmoo0AgAA2wQAAA4AAAAAAAAAAAAAAAAA&#10;LgIAAGRycy9lMm9Eb2MueG1sUEsBAi0AFAAGAAgAAAAhAJFj953dAAAACQEAAA8AAAAAAAAAAAAA&#10;AAAAjgQAAGRycy9kb3ducmV2LnhtbFBLBQYAAAAABAAEAPMAAACYBQAAAAA=&#10;" path="m30479,l,,,10668r30479,l3047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85"/>
        </w:rPr>
        <w:t>Bez względu na to w jakiej ilości egzemplarzy ma zostać dostarczony Zamawiającemu przedmiar robót oraz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specyfikacje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techniczne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wykonania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i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odbioru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robót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budowlanych,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  <w:u w:val="single"/>
        </w:rPr>
        <w:t>jeden</w:t>
      </w:r>
      <w:r>
        <w:rPr>
          <w:rFonts w:ascii="Arial" w:hAnsi="Arial"/>
          <w:b/>
          <w:spacing w:val="-7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egzemplarz</w:t>
      </w:r>
      <w:r>
        <w:rPr>
          <w:rFonts w:ascii="Arial" w:hAnsi="Arial"/>
          <w:b/>
          <w:spacing w:val="-6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każdego</w:t>
      </w:r>
      <w:r>
        <w:rPr>
          <w:rFonts w:ascii="Arial" w:hAnsi="Arial"/>
          <w:b/>
          <w:spacing w:val="-6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z</w:t>
      </w:r>
      <w:r>
        <w:rPr>
          <w:rFonts w:ascii="Arial" w:hAnsi="Arial"/>
          <w:b/>
          <w:spacing w:val="-6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tych</w:t>
      </w:r>
      <w:r>
        <w:rPr>
          <w:rFonts w:ascii="Arial" w:hAnsi="Arial"/>
          <w:b/>
          <w:w w:val="85"/>
        </w:rPr>
        <w:t xml:space="preserve"> </w:t>
      </w:r>
      <w:r>
        <w:rPr>
          <w:rFonts w:ascii="Arial" w:hAnsi="Arial"/>
          <w:b/>
          <w:w w:val="85"/>
          <w:u w:val="single"/>
        </w:rPr>
        <w:t>dokumentów ma pozostać bez oprawy.</w:t>
      </w:r>
    </w:p>
    <w:sectPr w:rsidR="00174B7F">
      <w:pgSz w:w="11910" w:h="16840"/>
      <w:pgMar w:top="1560" w:right="1060" w:bottom="1200" w:left="130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2C2B">
      <w:r>
        <w:separator/>
      </w:r>
    </w:p>
  </w:endnote>
  <w:endnote w:type="continuationSeparator" w:id="0">
    <w:p w:rsidR="00000000" w:rsidRDefault="005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F" w:rsidRDefault="005D2C2B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304" behindDoc="1" locked="0" layoutInCell="1" allowOverlap="1">
              <wp:simplePos x="0" y="0"/>
              <wp:positionH relativeFrom="page">
                <wp:posOffset>6636766</wp:posOffset>
              </wp:positionH>
              <wp:positionV relativeFrom="page">
                <wp:posOffset>9912597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4B7F" w:rsidRDefault="005D2C2B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2.6pt;margin-top:780.5pt;width:12.55pt;height:13.1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x0pgEAAD4DAAAOAAAAZHJzL2Uyb0RvYy54bWysUsGO0zAQvSPxD5bv1OmiLkvUdAWsQEgr&#10;WGmXD3Acu7GIPcbjNunfM3bS7gpuiIszjt+8N29mtreTG9hRR7TgG75eVZxpr6Czft/wH0+f39xw&#10;hkn6Tg7gdcNPGvnt7vWr7RhqfQU9DJ2OjEg81mNoeJ9SqIVA1WsncQVBe3o0EJ1MdI170UU5Ersb&#10;xFVVXYsRYhciKI1If+/mR74r/MZolb4bgzqxoeFUWypnLGebT7HbynofZeitWsqQ/1CFk9aT6IXq&#10;TibJDtH+ReWsioBg0kqBE2CMVbp4IDfr6g83j70Munih5mC4tAn/H636dnyIzHY0O868dDSiJz2l&#10;Fia2zs0ZA9aEeQyEStNHmDIwG8VwD+onEkS8wMwJSOiMmUx0+Us2GSVS/0+XnpMIU5lt8/7tzYYz&#10;RU/r63dVtcmy4jk5RExfNDiWg4ZHGmkpQB7vMc3QM2SpZZbPVaWpnRYTLXQn8jDSqBuOvw4yas6G&#10;r556mffiHMRz0J6DmIZPULYnW/Hw4ZDA2KKcJWbeRZmGVGpfFipvwct7QT2v/e43AAAA//8DAFBL&#10;AwQUAAYACAAAACEAB0TrcOIAAAAPAQAADwAAAGRycy9kb3ducmV2LnhtbEyPwU7DMBBE70j8g7VI&#10;3KjdlqYlxKkqBCckRBoOHJ3YTazG6xC7bfh7Nqdy29kdzb7JtqPr2NkMwXqUMJ8JYAZrry02Er7K&#10;t4cNsBAVatV5NBJ+TYBtfnuTqVT7CxbmvI8NoxAMqZLQxtinnIe6NU6Fme8N0u3gB6ciyaHhelAX&#10;CncdXwiRcKcs0odW9ealNfVxf3ISdt9YvNqfj+qzOBS2LJ8EvidHKe/vxt0zsGjGeDXDhE/okBNT&#10;5U+oA+tIi8fVgrw0rZI51Zo8Yi2WwKppt1kvgecZ/98j/wMAAP//AwBQSwECLQAUAAYACAAAACEA&#10;toM4kv4AAADhAQAAEwAAAAAAAAAAAAAAAAAAAAAAW0NvbnRlbnRfVHlwZXNdLnhtbFBLAQItABQA&#10;BgAIAAAAIQA4/SH/1gAAAJQBAAALAAAAAAAAAAAAAAAAAC8BAABfcmVscy8ucmVsc1BLAQItABQA&#10;BgAIAAAAIQBAM3x0pgEAAD4DAAAOAAAAAAAAAAAAAAAAAC4CAABkcnMvZTJvRG9jLnhtbFBLAQIt&#10;ABQABgAIAAAAIQAHROtw4gAAAA8BAAAPAAAAAAAAAAAAAAAAAAAEAABkcnMvZG93bnJldi54bWxQ&#10;SwUGAAAAAAQABADzAAAADwUAAAAA&#10;" filled="f" stroked="f">
              <v:textbox inset="0,0,0,0">
                <w:txbxContent>
                  <w:p w:rsidR="00174B7F" w:rsidRDefault="005D2C2B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2C2B">
      <w:r>
        <w:separator/>
      </w:r>
    </w:p>
  </w:footnote>
  <w:footnote w:type="continuationSeparator" w:id="0">
    <w:p w:rsidR="00000000" w:rsidRDefault="005D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822"/>
    <w:multiLevelType w:val="hybridMultilevel"/>
    <w:tmpl w:val="20B63480"/>
    <w:lvl w:ilvl="0" w:tplc="5F6E6B36">
      <w:numFmt w:val="bullet"/>
      <w:lvlText w:val="-"/>
      <w:lvlJc w:val="left"/>
      <w:pPr>
        <w:ind w:left="22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5F7482A6">
      <w:numFmt w:val="bullet"/>
      <w:lvlText w:val="•"/>
      <w:lvlJc w:val="left"/>
      <w:pPr>
        <w:ind w:left="1152" w:hanging="111"/>
      </w:pPr>
      <w:rPr>
        <w:rFonts w:hint="default"/>
        <w:lang w:val="pl-PL" w:eastAsia="en-US" w:bidi="ar-SA"/>
      </w:rPr>
    </w:lvl>
    <w:lvl w:ilvl="2" w:tplc="A0CE83F8">
      <w:numFmt w:val="bullet"/>
      <w:lvlText w:val="•"/>
      <w:lvlJc w:val="left"/>
      <w:pPr>
        <w:ind w:left="2085" w:hanging="111"/>
      </w:pPr>
      <w:rPr>
        <w:rFonts w:hint="default"/>
        <w:lang w:val="pl-PL" w:eastAsia="en-US" w:bidi="ar-SA"/>
      </w:rPr>
    </w:lvl>
    <w:lvl w:ilvl="3" w:tplc="3022DE28">
      <w:numFmt w:val="bullet"/>
      <w:lvlText w:val="•"/>
      <w:lvlJc w:val="left"/>
      <w:pPr>
        <w:ind w:left="3017" w:hanging="111"/>
      </w:pPr>
      <w:rPr>
        <w:rFonts w:hint="default"/>
        <w:lang w:val="pl-PL" w:eastAsia="en-US" w:bidi="ar-SA"/>
      </w:rPr>
    </w:lvl>
    <w:lvl w:ilvl="4" w:tplc="5EA41A34">
      <w:numFmt w:val="bullet"/>
      <w:lvlText w:val="•"/>
      <w:lvlJc w:val="left"/>
      <w:pPr>
        <w:ind w:left="3950" w:hanging="111"/>
      </w:pPr>
      <w:rPr>
        <w:rFonts w:hint="default"/>
        <w:lang w:val="pl-PL" w:eastAsia="en-US" w:bidi="ar-SA"/>
      </w:rPr>
    </w:lvl>
    <w:lvl w:ilvl="5" w:tplc="7DA6E1A4">
      <w:numFmt w:val="bullet"/>
      <w:lvlText w:val="•"/>
      <w:lvlJc w:val="left"/>
      <w:pPr>
        <w:ind w:left="4883" w:hanging="111"/>
      </w:pPr>
      <w:rPr>
        <w:rFonts w:hint="default"/>
        <w:lang w:val="pl-PL" w:eastAsia="en-US" w:bidi="ar-SA"/>
      </w:rPr>
    </w:lvl>
    <w:lvl w:ilvl="6" w:tplc="E822E394">
      <w:numFmt w:val="bullet"/>
      <w:lvlText w:val="•"/>
      <w:lvlJc w:val="left"/>
      <w:pPr>
        <w:ind w:left="5815" w:hanging="111"/>
      </w:pPr>
      <w:rPr>
        <w:rFonts w:hint="default"/>
        <w:lang w:val="pl-PL" w:eastAsia="en-US" w:bidi="ar-SA"/>
      </w:rPr>
    </w:lvl>
    <w:lvl w:ilvl="7" w:tplc="5C4E8644">
      <w:numFmt w:val="bullet"/>
      <w:lvlText w:val="•"/>
      <w:lvlJc w:val="left"/>
      <w:pPr>
        <w:ind w:left="6748" w:hanging="111"/>
      </w:pPr>
      <w:rPr>
        <w:rFonts w:hint="default"/>
        <w:lang w:val="pl-PL" w:eastAsia="en-US" w:bidi="ar-SA"/>
      </w:rPr>
    </w:lvl>
    <w:lvl w:ilvl="8" w:tplc="473090A0">
      <w:numFmt w:val="bullet"/>
      <w:lvlText w:val="•"/>
      <w:lvlJc w:val="left"/>
      <w:pPr>
        <w:ind w:left="7681" w:hanging="111"/>
      </w:pPr>
      <w:rPr>
        <w:rFonts w:hint="default"/>
        <w:lang w:val="pl-PL" w:eastAsia="en-US" w:bidi="ar-SA"/>
      </w:rPr>
    </w:lvl>
  </w:abstractNum>
  <w:abstractNum w:abstractNumId="1" w15:restartNumberingAfterBreak="0">
    <w:nsid w:val="4C5C1CA9"/>
    <w:multiLevelType w:val="hybridMultilevel"/>
    <w:tmpl w:val="5400F414"/>
    <w:lvl w:ilvl="0" w:tplc="313AD2DE">
      <w:numFmt w:val="bullet"/>
      <w:lvlText w:val="-"/>
      <w:lvlJc w:val="left"/>
      <w:pPr>
        <w:ind w:left="546" w:hanging="13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08341B9C">
      <w:numFmt w:val="bullet"/>
      <w:lvlText w:val="•"/>
      <w:lvlJc w:val="left"/>
      <w:pPr>
        <w:ind w:left="1440" w:hanging="137"/>
      </w:pPr>
      <w:rPr>
        <w:rFonts w:hint="default"/>
        <w:lang w:val="pl-PL" w:eastAsia="en-US" w:bidi="ar-SA"/>
      </w:rPr>
    </w:lvl>
    <w:lvl w:ilvl="2" w:tplc="A768D014">
      <w:numFmt w:val="bullet"/>
      <w:lvlText w:val="•"/>
      <w:lvlJc w:val="left"/>
      <w:pPr>
        <w:ind w:left="2341" w:hanging="137"/>
      </w:pPr>
      <w:rPr>
        <w:rFonts w:hint="default"/>
        <w:lang w:val="pl-PL" w:eastAsia="en-US" w:bidi="ar-SA"/>
      </w:rPr>
    </w:lvl>
    <w:lvl w:ilvl="3" w:tplc="0A001BA4">
      <w:numFmt w:val="bullet"/>
      <w:lvlText w:val="•"/>
      <w:lvlJc w:val="left"/>
      <w:pPr>
        <w:ind w:left="3241" w:hanging="137"/>
      </w:pPr>
      <w:rPr>
        <w:rFonts w:hint="default"/>
        <w:lang w:val="pl-PL" w:eastAsia="en-US" w:bidi="ar-SA"/>
      </w:rPr>
    </w:lvl>
    <w:lvl w:ilvl="4" w:tplc="B380BA9C">
      <w:numFmt w:val="bullet"/>
      <w:lvlText w:val="•"/>
      <w:lvlJc w:val="left"/>
      <w:pPr>
        <w:ind w:left="4142" w:hanging="137"/>
      </w:pPr>
      <w:rPr>
        <w:rFonts w:hint="default"/>
        <w:lang w:val="pl-PL" w:eastAsia="en-US" w:bidi="ar-SA"/>
      </w:rPr>
    </w:lvl>
    <w:lvl w:ilvl="5" w:tplc="91C25646">
      <w:numFmt w:val="bullet"/>
      <w:lvlText w:val="•"/>
      <w:lvlJc w:val="left"/>
      <w:pPr>
        <w:ind w:left="5043" w:hanging="137"/>
      </w:pPr>
      <w:rPr>
        <w:rFonts w:hint="default"/>
        <w:lang w:val="pl-PL" w:eastAsia="en-US" w:bidi="ar-SA"/>
      </w:rPr>
    </w:lvl>
    <w:lvl w:ilvl="6" w:tplc="48CC2A30">
      <w:numFmt w:val="bullet"/>
      <w:lvlText w:val="•"/>
      <w:lvlJc w:val="left"/>
      <w:pPr>
        <w:ind w:left="5943" w:hanging="137"/>
      </w:pPr>
      <w:rPr>
        <w:rFonts w:hint="default"/>
        <w:lang w:val="pl-PL" w:eastAsia="en-US" w:bidi="ar-SA"/>
      </w:rPr>
    </w:lvl>
    <w:lvl w:ilvl="7" w:tplc="C1C64866">
      <w:numFmt w:val="bullet"/>
      <w:lvlText w:val="•"/>
      <w:lvlJc w:val="left"/>
      <w:pPr>
        <w:ind w:left="6844" w:hanging="137"/>
      </w:pPr>
      <w:rPr>
        <w:rFonts w:hint="default"/>
        <w:lang w:val="pl-PL" w:eastAsia="en-US" w:bidi="ar-SA"/>
      </w:rPr>
    </w:lvl>
    <w:lvl w:ilvl="8" w:tplc="F7B2FC0C">
      <w:numFmt w:val="bullet"/>
      <w:lvlText w:val="•"/>
      <w:lvlJc w:val="left"/>
      <w:pPr>
        <w:ind w:left="7745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6D4704B1"/>
    <w:multiLevelType w:val="hybridMultilevel"/>
    <w:tmpl w:val="785AA7F0"/>
    <w:lvl w:ilvl="0" w:tplc="1982E932">
      <w:start w:val="1"/>
      <w:numFmt w:val="lowerLetter"/>
      <w:lvlText w:val="%1)"/>
      <w:lvlJc w:val="left"/>
      <w:pPr>
        <w:ind w:left="337" w:hanging="21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A3A45C8E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  <w:lvl w:ilvl="2" w:tplc="157CB2EE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C178CA36">
      <w:numFmt w:val="bullet"/>
      <w:lvlText w:val="•"/>
      <w:lvlJc w:val="left"/>
      <w:pPr>
        <w:ind w:left="3101" w:hanging="219"/>
      </w:pPr>
      <w:rPr>
        <w:rFonts w:hint="default"/>
        <w:lang w:val="pl-PL" w:eastAsia="en-US" w:bidi="ar-SA"/>
      </w:rPr>
    </w:lvl>
    <w:lvl w:ilvl="4" w:tplc="F5D80C6E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36BAE5F6">
      <w:numFmt w:val="bullet"/>
      <w:lvlText w:val="•"/>
      <w:lvlJc w:val="left"/>
      <w:pPr>
        <w:ind w:left="4943" w:hanging="219"/>
      </w:pPr>
      <w:rPr>
        <w:rFonts w:hint="default"/>
        <w:lang w:val="pl-PL" w:eastAsia="en-US" w:bidi="ar-SA"/>
      </w:rPr>
    </w:lvl>
    <w:lvl w:ilvl="6" w:tplc="B1DA91AA">
      <w:numFmt w:val="bullet"/>
      <w:lvlText w:val="•"/>
      <w:lvlJc w:val="left"/>
      <w:pPr>
        <w:ind w:left="5863" w:hanging="219"/>
      </w:pPr>
      <w:rPr>
        <w:rFonts w:hint="default"/>
        <w:lang w:val="pl-PL" w:eastAsia="en-US" w:bidi="ar-SA"/>
      </w:rPr>
    </w:lvl>
    <w:lvl w:ilvl="7" w:tplc="BA3E8BA8">
      <w:numFmt w:val="bullet"/>
      <w:lvlText w:val="•"/>
      <w:lvlJc w:val="left"/>
      <w:pPr>
        <w:ind w:left="6784" w:hanging="219"/>
      </w:pPr>
      <w:rPr>
        <w:rFonts w:hint="default"/>
        <w:lang w:val="pl-PL" w:eastAsia="en-US" w:bidi="ar-SA"/>
      </w:rPr>
    </w:lvl>
    <w:lvl w:ilvl="8" w:tplc="174E91C6">
      <w:numFmt w:val="bullet"/>
      <w:lvlText w:val="•"/>
      <w:lvlJc w:val="left"/>
      <w:pPr>
        <w:ind w:left="7705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700A6C6D"/>
    <w:multiLevelType w:val="hybridMultilevel"/>
    <w:tmpl w:val="DF1AA162"/>
    <w:lvl w:ilvl="0" w:tplc="C6485816">
      <w:start w:val="1"/>
      <w:numFmt w:val="lowerLetter"/>
      <w:lvlText w:val="%1)"/>
      <w:lvlJc w:val="left"/>
      <w:pPr>
        <w:ind w:left="478" w:hanging="39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9C4C89AA">
      <w:numFmt w:val="bullet"/>
      <w:lvlText w:val="•"/>
      <w:lvlJc w:val="left"/>
      <w:pPr>
        <w:ind w:left="1386" w:hanging="396"/>
      </w:pPr>
      <w:rPr>
        <w:rFonts w:hint="default"/>
        <w:lang w:val="pl-PL" w:eastAsia="en-US" w:bidi="ar-SA"/>
      </w:rPr>
    </w:lvl>
    <w:lvl w:ilvl="2" w:tplc="CF208170">
      <w:numFmt w:val="bullet"/>
      <w:lvlText w:val="•"/>
      <w:lvlJc w:val="left"/>
      <w:pPr>
        <w:ind w:left="2293" w:hanging="396"/>
      </w:pPr>
      <w:rPr>
        <w:rFonts w:hint="default"/>
        <w:lang w:val="pl-PL" w:eastAsia="en-US" w:bidi="ar-SA"/>
      </w:rPr>
    </w:lvl>
    <w:lvl w:ilvl="3" w:tplc="2788D49A">
      <w:numFmt w:val="bullet"/>
      <w:lvlText w:val="•"/>
      <w:lvlJc w:val="left"/>
      <w:pPr>
        <w:ind w:left="3199" w:hanging="396"/>
      </w:pPr>
      <w:rPr>
        <w:rFonts w:hint="default"/>
        <w:lang w:val="pl-PL" w:eastAsia="en-US" w:bidi="ar-SA"/>
      </w:rPr>
    </w:lvl>
    <w:lvl w:ilvl="4" w:tplc="CF044A02">
      <w:numFmt w:val="bullet"/>
      <w:lvlText w:val="•"/>
      <w:lvlJc w:val="left"/>
      <w:pPr>
        <w:ind w:left="4106" w:hanging="396"/>
      </w:pPr>
      <w:rPr>
        <w:rFonts w:hint="default"/>
        <w:lang w:val="pl-PL" w:eastAsia="en-US" w:bidi="ar-SA"/>
      </w:rPr>
    </w:lvl>
    <w:lvl w:ilvl="5" w:tplc="B37066EE">
      <w:numFmt w:val="bullet"/>
      <w:lvlText w:val="•"/>
      <w:lvlJc w:val="left"/>
      <w:pPr>
        <w:ind w:left="5013" w:hanging="396"/>
      </w:pPr>
      <w:rPr>
        <w:rFonts w:hint="default"/>
        <w:lang w:val="pl-PL" w:eastAsia="en-US" w:bidi="ar-SA"/>
      </w:rPr>
    </w:lvl>
    <w:lvl w:ilvl="6" w:tplc="386AC136">
      <w:numFmt w:val="bullet"/>
      <w:lvlText w:val="•"/>
      <w:lvlJc w:val="left"/>
      <w:pPr>
        <w:ind w:left="5919" w:hanging="396"/>
      </w:pPr>
      <w:rPr>
        <w:rFonts w:hint="default"/>
        <w:lang w:val="pl-PL" w:eastAsia="en-US" w:bidi="ar-SA"/>
      </w:rPr>
    </w:lvl>
    <w:lvl w:ilvl="7" w:tplc="C7FEF4C8">
      <w:numFmt w:val="bullet"/>
      <w:lvlText w:val="•"/>
      <w:lvlJc w:val="left"/>
      <w:pPr>
        <w:ind w:left="6826" w:hanging="396"/>
      </w:pPr>
      <w:rPr>
        <w:rFonts w:hint="default"/>
        <w:lang w:val="pl-PL" w:eastAsia="en-US" w:bidi="ar-SA"/>
      </w:rPr>
    </w:lvl>
    <w:lvl w:ilvl="8" w:tplc="5698719C">
      <w:numFmt w:val="bullet"/>
      <w:lvlText w:val="•"/>
      <w:lvlJc w:val="left"/>
      <w:pPr>
        <w:ind w:left="7733" w:hanging="396"/>
      </w:pPr>
      <w:rPr>
        <w:rFonts w:hint="default"/>
        <w:lang w:val="pl-PL" w:eastAsia="en-US" w:bidi="ar-SA"/>
      </w:rPr>
    </w:lvl>
  </w:abstractNum>
  <w:abstractNum w:abstractNumId="4" w15:restartNumberingAfterBreak="0">
    <w:nsid w:val="70B35527"/>
    <w:multiLevelType w:val="hybridMultilevel"/>
    <w:tmpl w:val="1922782A"/>
    <w:lvl w:ilvl="0" w:tplc="72B0558E">
      <w:start w:val="1"/>
      <w:numFmt w:val="upperRoman"/>
      <w:lvlText w:val="%1."/>
      <w:lvlJc w:val="left"/>
      <w:pPr>
        <w:ind w:left="269" w:hanging="15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65"/>
        <w:sz w:val="22"/>
        <w:szCs w:val="22"/>
        <w:u w:val="single" w:color="000000"/>
        <w:lang w:val="pl-PL" w:eastAsia="en-US" w:bidi="ar-SA"/>
      </w:rPr>
    </w:lvl>
    <w:lvl w:ilvl="1" w:tplc="A4642094">
      <w:start w:val="1"/>
      <w:numFmt w:val="decimal"/>
      <w:lvlText w:val="%2."/>
      <w:lvlJc w:val="left"/>
      <w:pPr>
        <w:ind w:left="337" w:hanging="219"/>
        <w:jc w:val="left"/>
      </w:pPr>
      <w:rPr>
        <w:rFonts w:hint="default"/>
        <w:spacing w:val="0"/>
        <w:w w:val="82"/>
        <w:lang w:val="pl-PL" w:eastAsia="en-US" w:bidi="ar-SA"/>
      </w:rPr>
    </w:lvl>
    <w:lvl w:ilvl="2" w:tplc="1768502E">
      <w:start w:val="1"/>
      <w:numFmt w:val="lowerLetter"/>
      <w:lvlText w:val="%3)"/>
      <w:lvlJc w:val="left"/>
      <w:pPr>
        <w:ind w:left="685" w:hanging="219"/>
        <w:jc w:val="left"/>
      </w:pPr>
      <w:rPr>
        <w:rFonts w:hint="default"/>
        <w:spacing w:val="0"/>
        <w:w w:val="82"/>
        <w:lang w:val="pl-PL" w:eastAsia="en-US" w:bidi="ar-SA"/>
      </w:rPr>
    </w:lvl>
    <w:lvl w:ilvl="3" w:tplc="620273E4">
      <w:numFmt w:val="bullet"/>
      <w:lvlText w:val="•"/>
      <w:lvlJc w:val="left"/>
      <w:pPr>
        <w:ind w:left="680" w:hanging="219"/>
      </w:pPr>
      <w:rPr>
        <w:rFonts w:hint="default"/>
        <w:lang w:val="pl-PL" w:eastAsia="en-US" w:bidi="ar-SA"/>
      </w:rPr>
    </w:lvl>
    <w:lvl w:ilvl="4" w:tplc="747297C4">
      <w:numFmt w:val="bullet"/>
      <w:lvlText w:val="•"/>
      <w:lvlJc w:val="left"/>
      <w:pPr>
        <w:ind w:left="1946" w:hanging="219"/>
      </w:pPr>
      <w:rPr>
        <w:rFonts w:hint="default"/>
        <w:lang w:val="pl-PL" w:eastAsia="en-US" w:bidi="ar-SA"/>
      </w:rPr>
    </w:lvl>
    <w:lvl w:ilvl="5" w:tplc="E7EAA2D2">
      <w:numFmt w:val="bullet"/>
      <w:lvlText w:val="•"/>
      <w:lvlJc w:val="left"/>
      <w:pPr>
        <w:ind w:left="3213" w:hanging="219"/>
      </w:pPr>
      <w:rPr>
        <w:rFonts w:hint="default"/>
        <w:lang w:val="pl-PL" w:eastAsia="en-US" w:bidi="ar-SA"/>
      </w:rPr>
    </w:lvl>
    <w:lvl w:ilvl="6" w:tplc="DBEEDCDA">
      <w:numFmt w:val="bullet"/>
      <w:lvlText w:val="•"/>
      <w:lvlJc w:val="left"/>
      <w:pPr>
        <w:ind w:left="4479" w:hanging="219"/>
      </w:pPr>
      <w:rPr>
        <w:rFonts w:hint="default"/>
        <w:lang w:val="pl-PL" w:eastAsia="en-US" w:bidi="ar-SA"/>
      </w:rPr>
    </w:lvl>
    <w:lvl w:ilvl="7" w:tplc="46FE051A">
      <w:numFmt w:val="bullet"/>
      <w:lvlText w:val="•"/>
      <w:lvlJc w:val="left"/>
      <w:pPr>
        <w:ind w:left="5746" w:hanging="219"/>
      </w:pPr>
      <w:rPr>
        <w:rFonts w:hint="default"/>
        <w:lang w:val="pl-PL" w:eastAsia="en-US" w:bidi="ar-SA"/>
      </w:rPr>
    </w:lvl>
    <w:lvl w:ilvl="8" w:tplc="36D037DC">
      <w:numFmt w:val="bullet"/>
      <w:lvlText w:val="•"/>
      <w:lvlJc w:val="left"/>
      <w:pPr>
        <w:ind w:left="7013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77205177"/>
    <w:multiLevelType w:val="hybridMultilevel"/>
    <w:tmpl w:val="27D68C06"/>
    <w:lvl w:ilvl="0" w:tplc="48D2266A">
      <w:start w:val="1"/>
      <w:numFmt w:val="decimal"/>
      <w:lvlText w:val="%1."/>
      <w:lvlJc w:val="left"/>
      <w:pPr>
        <w:ind w:left="402" w:hanging="28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2236E352">
      <w:start w:val="1"/>
      <w:numFmt w:val="lowerLetter"/>
      <w:lvlText w:val="%2)"/>
      <w:lvlJc w:val="left"/>
      <w:pPr>
        <w:ind w:left="613" w:hanging="21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2" w:tplc="75C20450">
      <w:numFmt w:val="bullet"/>
      <w:lvlText w:val="•"/>
      <w:lvlJc w:val="left"/>
      <w:pPr>
        <w:ind w:left="680" w:hanging="212"/>
      </w:pPr>
      <w:rPr>
        <w:rFonts w:hint="default"/>
        <w:lang w:val="pl-PL" w:eastAsia="en-US" w:bidi="ar-SA"/>
      </w:rPr>
    </w:lvl>
    <w:lvl w:ilvl="3" w:tplc="D57CB550">
      <w:numFmt w:val="bullet"/>
      <w:lvlText w:val="•"/>
      <w:lvlJc w:val="left"/>
      <w:pPr>
        <w:ind w:left="1788" w:hanging="212"/>
      </w:pPr>
      <w:rPr>
        <w:rFonts w:hint="default"/>
        <w:lang w:val="pl-PL" w:eastAsia="en-US" w:bidi="ar-SA"/>
      </w:rPr>
    </w:lvl>
    <w:lvl w:ilvl="4" w:tplc="3F0ACFDA">
      <w:numFmt w:val="bullet"/>
      <w:lvlText w:val="•"/>
      <w:lvlJc w:val="left"/>
      <w:pPr>
        <w:ind w:left="2896" w:hanging="212"/>
      </w:pPr>
      <w:rPr>
        <w:rFonts w:hint="default"/>
        <w:lang w:val="pl-PL" w:eastAsia="en-US" w:bidi="ar-SA"/>
      </w:rPr>
    </w:lvl>
    <w:lvl w:ilvl="5" w:tplc="95788740">
      <w:numFmt w:val="bullet"/>
      <w:lvlText w:val="•"/>
      <w:lvlJc w:val="left"/>
      <w:pPr>
        <w:ind w:left="4004" w:hanging="212"/>
      </w:pPr>
      <w:rPr>
        <w:rFonts w:hint="default"/>
        <w:lang w:val="pl-PL" w:eastAsia="en-US" w:bidi="ar-SA"/>
      </w:rPr>
    </w:lvl>
    <w:lvl w:ilvl="6" w:tplc="1790759C">
      <w:numFmt w:val="bullet"/>
      <w:lvlText w:val="•"/>
      <w:lvlJc w:val="left"/>
      <w:pPr>
        <w:ind w:left="5113" w:hanging="212"/>
      </w:pPr>
      <w:rPr>
        <w:rFonts w:hint="default"/>
        <w:lang w:val="pl-PL" w:eastAsia="en-US" w:bidi="ar-SA"/>
      </w:rPr>
    </w:lvl>
    <w:lvl w:ilvl="7" w:tplc="407C4328">
      <w:numFmt w:val="bullet"/>
      <w:lvlText w:val="•"/>
      <w:lvlJc w:val="left"/>
      <w:pPr>
        <w:ind w:left="6221" w:hanging="212"/>
      </w:pPr>
      <w:rPr>
        <w:rFonts w:hint="default"/>
        <w:lang w:val="pl-PL" w:eastAsia="en-US" w:bidi="ar-SA"/>
      </w:rPr>
    </w:lvl>
    <w:lvl w:ilvl="8" w:tplc="C0AAB3B4">
      <w:numFmt w:val="bullet"/>
      <w:lvlText w:val="•"/>
      <w:lvlJc w:val="left"/>
      <w:pPr>
        <w:ind w:left="7329" w:hanging="21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B7F"/>
    <w:rsid w:val="00174B7F"/>
    <w:rsid w:val="005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F49E"/>
  <w15:docId w15:val="{8A400C02-3B78-4F26-ACC4-D2FB693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</w:style>
  <w:style w:type="paragraph" w:styleId="Akapitzlist">
    <w:name w:val="List Paragraph"/>
    <w:basedOn w:val="Normalny"/>
    <w:uiPriority w:val="1"/>
    <w:qFormat/>
    <w:pPr>
      <w:spacing w:before="3"/>
      <w:ind w:left="684" w:hanging="282"/>
    </w:pPr>
  </w:style>
  <w:style w:type="paragraph" w:customStyle="1" w:styleId="TableParagraph">
    <w:name w:val="Table Paragraph"/>
    <w:basedOn w:val="Normalny"/>
    <w:uiPriority w:val="1"/>
    <w:qFormat/>
    <w:pPr>
      <w:spacing w:before="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 WYJŚCIOWE  DO  OPRACOWANIA KOSZTORYSU INWESTORSKIEGO, PRZEDMIARU ROBÓT ORAZ SPECYFIKACJI TECHNICZNYCH WYKONANIA I ODBIORU ROBÓT BUDOWLANYCH</dc:title>
  <dc:creator>jjankiewicz</dc:creator>
  <cp:lastModifiedBy>Natalia Ziółkowska</cp:lastModifiedBy>
  <cp:revision>2</cp:revision>
  <dcterms:created xsi:type="dcterms:W3CDTF">2024-06-13T07:56:00Z</dcterms:created>
  <dcterms:modified xsi:type="dcterms:W3CDTF">2024-06-13T07:57:00Z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2024-06-13T00:00:00Z</vt:filetime>
  </property>
  <property fmtid="{D5CDD505-2E9C-101B-9397-08002B2CF9AE}" pid="5" name="Producer">
    <vt:lpwstr>Microsoft® Word 2019</vt:lpwstr>
  </property>
</Properties>
</file>