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E1BE8" w:rsidRDefault="00FE1BE8" w:rsidP="00FE1BE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FE1BE8" w:rsidRDefault="00FE1BE8" w:rsidP="00FE1BE8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309"/>
        <w:gridCol w:w="4310"/>
        <w:gridCol w:w="1843"/>
        <w:gridCol w:w="1701"/>
      </w:tblGrid>
      <w:tr w:rsidR="004856C4" w:rsidTr="004856C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4" w:rsidRDefault="004856C4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4" w:rsidRDefault="004856C4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4" w:rsidRPr="00001DEA" w:rsidRDefault="004856C4" w:rsidP="000B5B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Liczba sztuk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4" w:rsidRDefault="004856C4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4856C4" w:rsidTr="004856C4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4" w:rsidRDefault="004856C4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4" w:rsidRPr="00A1213C" w:rsidRDefault="00CB2ACD" w:rsidP="00857248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51D0">
              <w:rPr>
                <w:sz w:val="24"/>
                <w:szCs w:val="24"/>
              </w:rPr>
              <w:t>Wprowadzenie stałej organizacji ruchu</w:t>
            </w:r>
            <w:r>
              <w:rPr>
                <w:sz w:val="24"/>
                <w:szCs w:val="24"/>
              </w:rPr>
              <w:t xml:space="preserve"> (SOR)</w:t>
            </w:r>
            <w:r w:rsidRPr="00475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skrzyżowaniu ulic Przybyszewskiego i Marcelińskiej w Poznaniu</w:t>
            </w:r>
          </w:p>
        </w:tc>
        <w:tc>
          <w:tcPr>
            <w:tcW w:w="4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6C4" w:rsidRDefault="004856C4" w:rsidP="004A7A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Wg kosztorysu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4" w:rsidRDefault="004856C4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4" w:rsidRDefault="004856C4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BE8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1BE8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FE1BE8" w:rsidRPr="004013A2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013A2"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59E9" w:rsidRDefault="00FE1BE8" w:rsidP="00FE1BE8"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sectPr w:rsidR="002859E9" w:rsidSect="00FE1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91" w:rsidRDefault="00CA5191" w:rsidP="00FE1BE8">
      <w:pPr>
        <w:spacing w:after="0" w:line="240" w:lineRule="auto"/>
      </w:pPr>
      <w:r>
        <w:separator/>
      </w:r>
    </w:p>
  </w:endnote>
  <w:endnote w:type="continuationSeparator" w:id="0">
    <w:p w:rsidR="00CA5191" w:rsidRDefault="00CA5191" w:rsidP="00FE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71" w:rsidRDefault="00C209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71" w:rsidRDefault="00C209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71" w:rsidRDefault="00C20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91" w:rsidRDefault="00CA5191" w:rsidP="00FE1BE8">
      <w:pPr>
        <w:spacing w:after="0" w:line="240" w:lineRule="auto"/>
      </w:pPr>
      <w:r>
        <w:separator/>
      </w:r>
    </w:p>
  </w:footnote>
  <w:footnote w:type="continuationSeparator" w:id="0">
    <w:p w:rsidR="00CA5191" w:rsidRDefault="00CA5191" w:rsidP="00FE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71" w:rsidRDefault="00C209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E8" w:rsidRPr="006A160F" w:rsidRDefault="00CB2ACD" w:rsidP="00FE1BE8">
    <w:pPr>
      <w:pStyle w:val="Nagwek"/>
      <w:jc w:val="center"/>
      <w:rPr>
        <w:rFonts w:ascii="Arial" w:hAnsi="Arial" w:cs="Arial"/>
        <w:b/>
        <w:sz w:val="28"/>
        <w:szCs w:val="28"/>
      </w:rPr>
    </w:pPr>
    <w:r w:rsidRPr="00CB2ACD">
      <w:rPr>
        <w:rFonts w:ascii="Arial" w:hAnsi="Arial" w:cs="Arial"/>
        <w:b/>
        <w:color w:val="000000"/>
        <w:sz w:val="28"/>
        <w:szCs w:val="28"/>
      </w:rPr>
      <w:t>Wprowadzenie stałej organizacji ruchu (SOR) na skrzyżowaniu ulic Przybyszewskiego i Marcelińskiej w Poznaniu</w:t>
    </w:r>
    <w:r w:rsidR="00C20971">
      <w:rPr>
        <w:rFonts w:ascii="Arial" w:hAnsi="Arial" w:cs="Arial"/>
        <w:b/>
        <w:color w:val="000000"/>
        <w:sz w:val="28"/>
        <w:szCs w:val="28"/>
      </w:rPr>
      <w:t xml:space="preserve"> </w:t>
    </w:r>
    <w:r w:rsidR="00C20971" w:rsidRPr="00C20971">
      <w:rPr>
        <w:rFonts w:ascii="Arial" w:hAnsi="Arial" w:cs="Arial"/>
        <w:b/>
        <w:color w:val="000000"/>
        <w:sz w:val="28"/>
        <w:szCs w:val="28"/>
      </w:rPr>
      <w:t>ZDM-RO.342.16.2024</w:t>
    </w:r>
    <w:bookmarkStart w:id="0" w:name="_GoBack"/>
    <w:bookmarkEnd w:id="0"/>
  </w:p>
  <w:p w:rsidR="00FE1BE8" w:rsidRDefault="00FE1B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71" w:rsidRDefault="00C20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8"/>
    <w:rsid w:val="00067AA7"/>
    <w:rsid w:val="000B5BB6"/>
    <w:rsid w:val="000F19E6"/>
    <w:rsid w:val="00275C5F"/>
    <w:rsid w:val="002859E9"/>
    <w:rsid w:val="002F31BD"/>
    <w:rsid w:val="00425BA5"/>
    <w:rsid w:val="004321B6"/>
    <w:rsid w:val="004437E4"/>
    <w:rsid w:val="004856C4"/>
    <w:rsid w:val="004C182D"/>
    <w:rsid w:val="004D4815"/>
    <w:rsid w:val="004F3221"/>
    <w:rsid w:val="005319BC"/>
    <w:rsid w:val="00570D98"/>
    <w:rsid w:val="00652149"/>
    <w:rsid w:val="006660D9"/>
    <w:rsid w:val="00743DFC"/>
    <w:rsid w:val="007C6947"/>
    <w:rsid w:val="00857248"/>
    <w:rsid w:val="0094138A"/>
    <w:rsid w:val="009E6033"/>
    <w:rsid w:val="00A300F8"/>
    <w:rsid w:val="00A36DD2"/>
    <w:rsid w:val="00A976DB"/>
    <w:rsid w:val="00C20971"/>
    <w:rsid w:val="00CA5191"/>
    <w:rsid w:val="00CB2ACD"/>
    <w:rsid w:val="00CB4184"/>
    <w:rsid w:val="00D27F59"/>
    <w:rsid w:val="00D76615"/>
    <w:rsid w:val="00EB5EF2"/>
    <w:rsid w:val="00FE1BE8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65D5E-4C33-43B3-846B-4428482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B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E8"/>
  </w:style>
  <w:style w:type="paragraph" w:styleId="Stopka">
    <w:name w:val="footer"/>
    <w:basedOn w:val="Normalny"/>
    <w:link w:val="Stopka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E8"/>
  </w:style>
  <w:style w:type="paragraph" w:styleId="Tekstdymka">
    <w:name w:val="Balloon Text"/>
    <w:basedOn w:val="Normalny"/>
    <w:link w:val="TekstdymkaZnak"/>
    <w:uiPriority w:val="99"/>
    <w:semiHidden/>
    <w:unhideWhenUsed/>
    <w:rsid w:val="002F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Tomasz Krzyżaniak</cp:lastModifiedBy>
  <cp:revision>18</cp:revision>
  <cp:lastPrinted>2021-01-19T10:51:00Z</cp:lastPrinted>
  <dcterms:created xsi:type="dcterms:W3CDTF">2020-05-19T07:39:00Z</dcterms:created>
  <dcterms:modified xsi:type="dcterms:W3CDTF">2024-04-16T10:57:00Z</dcterms:modified>
</cp:coreProperties>
</file>