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B900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5DA8EDCB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34B778D0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7DA284E6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5ED15461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F9EEB93" w14:textId="77777777" w:rsidR="00BF4373" w:rsidRDefault="00BF4373" w:rsidP="00BF4373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2EC0342E" w14:textId="77777777" w:rsidR="00BF4373" w:rsidRDefault="00BF4373" w:rsidP="00BF4373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BF4373" w14:paraId="70BA40E7" w14:textId="77777777" w:rsidTr="00807D4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E9105" w14:textId="77777777" w:rsidR="00BF4373" w:rsidRDefault="00BF4373" w:rsidP="00807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E2B28" w14:textId="77777777" w:rsidR="00BF4373" w:rsidRDefault="00BF4373" w:rsidP="00807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A7C2B" w14:textId="77777777" w:rsidR="00BF4373" w:rsidRDefault="00BF4373" w:rsidP="00807D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BF4373" w14:paraId="5D5D3A9C" w14:textId="77777777" w:rsidTr="00807D4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8E278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4D582" w14:textId="54C1B18F" w:rsidR="00BF4373" w:rsidRDefault="00BF4373" w:rsidP="00807D41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Zakopiańska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FB3BE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5FDA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373" w14:paraId="506519EC" w14:textId="77777777" w:rsidTr="00807D4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E5BCB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474E1" w14:textId="3A2C8899" w:rsidR="00BF4373" w:rsidRDefault="00BF4373" w:rsidP="00807D41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Rugego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B86C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3FB86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373" w14:paraId="4EDF69A0" w14:textId="77777777" w:rsidTr="00807D4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04F32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108D" w14:textId="7444F51E" w:rsidR="00BF4373" w:rsidRDefault="00BF4373" w:rsidP="00807D41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Szamarzewskiego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AD77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8992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373" w14:paraId="1623C851" w14:textId="77777777" w:rsidTr="00807D4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C5AA4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E280A" w14:textId="77777777" w:rsidR="00BF4373" w:rsidRDefault="00BF4373" w:rsidP="00807D4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2AEAC" w14:textId="77777777" w:rsidR="00BF4373" w:rsidRDefault="00BF4373" w:rsidP="00807D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5C87801" w14:textId="77777777" w:rsidR="00BF4373" w:rsidRDefault="00BF4373" w:rsidP="00BF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0C17D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65FBAD74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033A1B34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6732481F" w14:textId="77777777" w:rsidR="00BF4373" w:rsidRDefault="00BF4373" w:rsidP="00BF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0F05A9E1" w14:textId="77777777" w:rsidR="00BF4373" w:rsidRDefault="00BF4373" w:rsidP="00BF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2D455" w14:textId="77777777" w:rsidR="00BF4373" w:rsidRDefault="00BF4373" w:rsidP="00BF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8B889" w14:textId="77777777" w:rsidR="00BF4373" w:rsidRDefault="00BF4373" w:rsidP="00BF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C630B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07FD3" w14:textId="77777777" w:rsidR="00BF4373" w:rsidRDefault="00BF4373" w:rsidP="00BF43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03A4B1E6" w14:textId="77777777" w:rsidR="00BF4373" w:rsidRDefault="00BF4373" w:rsidP="00BF4373"/>
    <w:p w14:paraId="60497BED" w14:textId="77777777" w:rsidR="00BF4373" w:rsidRDefault="00BF4373" w:rsidP="00BF4373"/>
    <w:p w14:paraId="7E2415DA" w14:textId="77777777" w:rsidR="00BF4373" w:rsidRDefault="00BF4373" w:rsidP="00BF4373"/>
    <w:p w14:paraId="4D00BDB7" w14:textId="77777777" w:rsidR="00A42E35" w:rsidRDefault="00A42E35"/>
    <w:sectPr w:rsidR="00A42E35" w:rsidSect="00245015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3578" w14:textId="77777777" w:rsidR="00245015" w:rsidRDefault="00000000" w:rsidP="00245015">
    <w:pPr>
      <w:pStyle w:val="Nagwek"/>
      <w:jc w:val="center"/>
    </w:pPr>
    <w:r>
      <w:rPr>
        <w:rFonts w:ascii="Arial Narrow" w:hAnsi="Arial Narrow"/>
        <w:b/>
        <w:sz w:val="32"/>
        <w:szCs w:val="32"/>
      </w:rPr>
      <w:t xml:space="preserve">Wprowadzenie stałych organizacji ruchu w </w:t>
    </w:r>
    <w:r w:rsidRPr="006E2112">
      <w:rPr>
        <w:rFonts w:ascii="Arial Narrow" w:hAnsi="Arial Narrow"/>
        <w:b/>
        <w:sz w:val="32"/>
        <w:szCs w:val="32"/>
      </w:rPr>
      <w:t>Poznani</w:t>
    </w:r>
    <w:r>
      <w:rPr>
        <w:rFonts w:ascii="Arial Narrow" w:hAnsi="Arial Narrow"/>
        <w:b/>
        <w:sz w:val="32"/>
        <w:szCs w:val="32"/>
      </w:rPr>
      <w:t>u</w:t>
    </w:r>
  </w:p>
  <w:p w14:paraId="177B1E61" w14:textId="77777777" w:rsidR="0024501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651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73"/>
    <w:rsid w:val="00A42E35"/>
    <w:rsid w:val="00B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A1BA"/>
  <w15:chartTrackingRefBased/>
  <w15:docId w15:val="{C92E8F12-389E-4FC9-A3F5-997C9FC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37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3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F43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F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2023-02-09T10:54:00Z</dcterms:created>
  <dcterms:modified xsi:type="dcterms:W3CDTF">2023-02-09T10:55:00Z</dcterms:modified>
</cp:coreProperties>
</file>