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2F6" w:rsidRDefault="00AE12F6" w:rsidP="00AE12F6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Załącznik nr 1. Przedmiar</w:t>
      </w:r>
    </w:p>
    <w:p w:rsidR="00AE12F6" w:rsidRDefault="00AE12F6" w:rsidP="00AE12F6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AE12F6" w:rsidRPr="00C37E92" w:rsidRDefault="00AE12F6" w:rsidP="00AE12F6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AE12F6" w:rsidRPr="0047493F" w:rsidRDefault="00AE12F6" w:rsidP="00AE12F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7493F">
        <w:rPr>
          <w:rFonts w:ascii="Arial" w:hAnsi="Arial" w:cs="Arial"/>
          <w:bCs/>
          <w:sz w:val="24"/>
          <w:szCs w:val="24"/>
        </w:rPr>
        <w:t>O</w:t>
      </w:r>
      <w:r w:rsidRPr="0047493F">
        <w:rPr>
          <w:rFonts w:ascii="Arial" w:hAnsi="Arial" w:cs="Arial"/>
          <w:sz w:val="24"/>
          <w:szCs w:val="24"/>
        </w:rPr>
        <w:t xml:space="preserve">cena </w:t>
      </w:r>
      <w:r>
        <w:rPr>
          <w:rFonts w:ascii="Arial" w:hAnsi="Arial" w:cs="Arial"/>
          <w:sz w:val="24"/>
          <w:szCs w:val="24"/>
        </w:rPr>
        <w:t xml:space="preserve">diagnostyczna stanu zdrowotnego drzew w pasach drogowych miasta Poznania wraz z zaleceniami </w:t>
      </w:r>
    </w:p>
    <w:p w:rsidR="00AE12F6" w:rsidRDefault="00AE12F6" w:rsidP="00AE12F6">
      <w:pPr>
        <w:spacing w:after="0"/>
        <w:jc w:val="both"/>
        <w:rPr>
          <w:rFonts w:ascii="Arial" w:hAnsi="Arial" w:cs="Arial"/>
          <w:b/>
          <w:sz w:val="18"/>
          <w:szCs w:val="18"/>
        </w:rPr>
      </w:pPr>
    </w:p>
    <w:p w:rsidR="00AE12F6" w:rsidRPr="00BE13BB" w:rsidRDefault="00AE12F6" w:rsidP="00AE12F6">
      <w:pPr>
        <w:spacing w:after="0"/>
        <w:rPr>
          <w:rFonts w:ascii="Arial" w:hAnsi="Arial" w:cs="Arial"/>
          <w:b/>
          <w:i/>
          <w:sz w:val="24"/>
          <w:szCs w:val="24"/>
        </w:rPr>
      </w:pPr>
    </w:p>
    <w:p w:rsidR="00AE12F6" w:rsidRDefault="00AE12F6" w:rsidP="00AE12F6">
      <w:pPr>
        <w:spacing w:after="0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3890"/>
        <w:gridCol w:w="988"/>
      </w:tblGrid>
      <w:tr w:rsidR="00AE12F6" w:rsidRPr="00904521" w:rsidTr="00AE12F6">
        <w:tc>
          <w:tcPr>
            <w:tcW w:w="546" w:type="dxa"/>
          </w:tcPr>
          <w:p w:rsidR="00AE12F6" w:rsidRPr="00904521" w:rsidRDefault="00AE12F6" w:rsidP="007924E3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904521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890" w:type="dxa"/>
          </w:tcPr>
          <w:p w:rsidR="00AE12F6" w:rsidRPr="00904521" w:rsidRDefault="00AE12F6" w:rsidP="007924E3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904521">
              <w:rPr>
                <w:rFonts w:ascii="Arial" w:hAnsi="Arial" w:cs="Arial"/>
                <w:b/>
              </w:rPr>
              <w:t>Nazwa metody</w:t>
            </w:r>
          </w:p>
        </w:tc>
        <w:tc>
          <w:tcPr>
            <w:tcW w:w="988" w:type="dxa"/>
          </w:tcPr>
          <w:p w:rsidR="00AE12F6" w:rsidRPr="00904521" w:rsidRDefault="00AE12F6" w:rsidP="007924E3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904521">
              <w:rPr>
                <w:rFonts w:ascii="Arial" w:hAnsi="Arial" w:cs="Arial"/>
                <w:b/>
              </w:rPr>
              <w:t>Ilość drzew</w:t>
            </w:r>
          </w:p>
        </w:tc>
      </w:tr>
      <w:tr w:rsidR="00AE12F6" w:rsidRPr="00904521" w:rsidTr="00AE12F6">
        <w:trPr>
          <w:trHeight w:val="550"/>
        </w:trPr>
        <w:tc>
          <w:tcPr>
            <w:tcW w:w="546" w:type="dxa"/>
            <w:vAlign w:val="center"/>
          </w:tcPr>
          <w:p w:rsidR="00AE12F6" w:rsidRPr="00904521" w:rsidRDefault="00AE12F6" w:rsidP="007924E3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890" w:type="dxa"/>
            <w:vAlign w:val="center"/>
          </w:tcPr>
          <w:p w:rsidR="00AE12F6" w:rsidRPr="00904521" w:rsidRDefault="00AE12F6" w:rsidP="007924E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Metoda 1: Metoda elasto- inklino (test obciążeniowy)</w:t>
            </w:r>
          </w:p>
        </w:tc>
        <w:tc>
          <w:tcPr>
            <w:tcW w:w="988" w:type="dxa"/>
            <w:vAlign w:val="center"/>
          </w:tcPr>
          <w:p w:rsidR="00AE12F6" w:rsidRDefault="00AE12F6" w:rsidP="007924E3">
            <w:pPr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AE12F6" w:rsidRPr="00904521" w:rsidTr="00AE12F6">
        <w:trPr>
          <w:trHeight w:val="550"/>
        </w:trPr>
        <w:tc>
          <w:tcPr>
            <w:tcW w:w="546" w:type="dxa"/>
            <w:vAlign w:val="center"/>
          </w:tcPr>
          <w:p w:rsidR="00AE12F6" w:rsidRPr="00904521" w:rsidRDefault="00AE12F6" w:rsidP="007924E3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904521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3890" w:type="dxa"/>
            <w:vAlign w:val="center"/>
          </w:tcPr>
          <w:p w:rsidR="00AE12F6" w:rsidRPr="00904521" w:rsidRDefault="00AE12F6" w:rsidP="007924E3">
            <w:pPr>
              <w:spacing w:after="0"/>
              <w:rPr>
                <w:rFonts w:ascii="Arial" w:hAnsi="Arial" w:cs="Arial"/>
              </w:rPr>
            </w:pPr>
            <w:r w:rsidRPr="00904521">
              <w:rPr>
                <w:rFonts w:ascii="Arial" w:hAnsi="Arial" w:cs="Arial"/>
              </w:rPr>
              <w:t>Metoda 2: Pogłębiona diagnostyka pnia</w:t>
            </w:r>
            <w:r>
              <w:rPr>
                <w:rFonts w:ascii="Arial" w:hAnsi="Arial" w:cs="Arial"/>
              </w:rPr>
              <w:t xml:space="preserve"> (tomograf dźwiękowy)</w:t>
            </w:r>
          </w:p>
        </w:tc>
        <w:tc>
          <w:tcPr>
            <w:tcW w:w="988" w:type="dxa"/>
            <w:vAlign w:val="center"/>
          </w:tcPr>
          <w:p w:rsidR="00AE12F6" w:rsidRPr="00904521" w:rsidRDefault="00AE12F6" w:rsidP="007924E3">
            <w:pPr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8</w:t>
            </w:r>
          </w:p>
        </w:tc>
      </w:tr>
    </w:tbl>
    <w:p w:rsidR="00AE12F6" w:rsidRDefault="00AE12F6" w:rsidP="00AE12F6">
      <w:pPr>
        <w:spacing w:after="0"/>
        <w:rPr>
          <w:rFonts w:ascii="Arial" w:hAnsi="Arial" w:cs="Arial"/>
          <w:b/>
        </w:rPr>
      </w:pPr>
    </w:p>
    <w:p w:rsidR="00AE12F6" w:rsidRDefault="00AE12F6" w:rsidP="00AE12F6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Lokalizacje i ilość drzew: </w:t>
      </w:r>
    </w:p>
    <w:p w:rsidR="00AE12F6" w:rsidRDefault="00AE12F6" w:rsidP="00AE12F6">
      <w:pPr>
        <w:spacing w:after="0"/>
        <w:rPr>
          <w:rFonts w:ascii="Arial" w:hAnsi="Arial" w:cs="Arial"/>
          <w:b/>
        </w:rPr>
      </w:pPr>
    </w:p>
    <w:p w:rsidR="00AE12F6" w:rsidRDefault="00AE12F6" w:rsidP="00AE12F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1. Hetmańska  wiadukt kolejowy – 1 szt. (metoda elasto- inklino + tomograf)</w:t>
      </w:r>
    </w:p>
    <w:p w:rsidR="00AE12F6" w:rsidRDefault="00AE12F6" w:rsidP="00AE12F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2. Kocha – 1 szt. </w:t>
      </w:r>
      <w:r>
        <w:rPr>
          <w:rFonts w:ascii="Arial" w:hAnsi="Arial" w:cs="Arial"/>
          <w:sz w:val="20"/>
          <w:szCs w:val="20"/>
        </w:rPr>
        <w:t>(tomograf)</w:t>
      </w:r>
    </w:p>
    <w:p w:rsidR="00AE12F6" w:rsidRDefault="00AE12F6" w:rsidP="00AE12F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3. Bukowska – 1 szt. </w:t>
      </w:r>
      <w:r>
        <w:rPr>
          <w:rFonts w:ascii="Arial" w:hAnsi="Arial" w:cs="Arial"/>
          <w:sz w:val="20"/>
          <w:szCs w:val="20"/>
        </w:rPr>
        <w:t>(tomograf)</w:t>
      </w:r>
    </w:p>
    <w:p w:rsidR="00AE12F6" w:rsidRDefault="00AE12F6" w:rsidP="00AE12F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4. Mazowiecka – 4 szt. </w:t>
      </w:r>
      <w:r>
        <w:rPr>
          <w:rFonts w:ascii="Arial" w:hAnsi="Arial" w:cs="Arial"/>
          <w:sz w:val="20"/>
          <w:szCs w:val="20"/>
        </w:rPr>
        <w:t>(tomograf)</w:t>
      </w:r>
      <w:bookmarkStart w:id="0" w:name="_GoBack"/>
      <w:bookmarkEnd w:id="0"/>
    </w:p>
    <w:p w:rsidR="00AE12F6" w:rsidRDefault="00AE12F6" w:rsidP="00AE12F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5. Szamarzewskiego – 2 szt. </w:t>
      </w:r>
      <w:r>
        <w:rPr>
          <w:rFonts w:ascii="Arial" w:hAnsi="Arial" w:cs="Arial"/>
          <w:sz w:val="20"/>
          <w:szCs w:val="20"/>
        </w:rPr>
        <w:t>(tomograf)</w:t>
      </w:r>
    </w:p>
    <w:p w:rsidR="00AE12F6" w:rsidRDefault="00AE12F6" w:rsidP="00AE12F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6. Knapowskiego – 1 szt. </w:t>
      </w:r>
      <w:r>
        <w:rPr>
          <w:rFonts w:ascii="Arial" w:hAnsi="Arial" w:cs="Arial"/>
          <w:sz w:val="20"/>
          <w:szCs w:val="20"/>
        </w:rPr>
        <w:t>(tomograf)</w:t>
      </w:r>
    </w:p>
    <w:p w:rsidR="00AE12F6" w:rsidRDefault="00AE12F6" w:rsidP="00AE12F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7. Grudzieniec – 3 szt. </w:t>
      </w:r>
      <w:r>
        <w:rPr>
          <w:rFonts w:ascii="Arial" w:hAnsi="Arial" w:cs="Arial"/>
          <w:sz w:val="20"/>
          <w:szCs w:val="20"/>
        </w:rPr>
        <w:t>(tomograf)</w:t>
      </w:r>
    </w:p>
    <w:p w:rsidR="00AE12F6" w:rsidRDefault="00AE12F6" w:rsidP="00AE12F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8. Zielona – 2 szt. </w:t>
      </w:r>
      <w:r>
        <w:rPr>
          <w:rFonts w:ascii="Arial" w:hAnsi="Arial" w:cs="Arial"/>
          <w:sz w:val="20"/>
          <w:szCs w:val="20"/>
        </w:rPr>
        <w:t>(tomograf)</w:t>
      </w:r>
    </w:p>
    <w:p w:rsidR="00AE12F6" w:rsidRDefault="00AE12F6" w:rsidP="00AE12F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9. Zakopiańska – 1 szt.</w:t>
      </w:r>
      <w:r w:rsidRPr="000961A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(tomograf)</w:t>
      </w:r>
    </w:p>
    <w:p w:rsidR="00AE12F6" w:rsidRDefault="00AE12F6" w:rsidP="00AE12F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10. Ciechocińska – 1 szt. </w:t>
      </w:r>
      <w:r>
        <w:rPr>
          <w:rFonts w:ascii="Arial" w:hAnsi="Arial" w:cs="Arial"/>
          <w:sz w:val="20"/>
          <w:szCs w:val="20"/>
        </w:rPr>
        <w:t>(tomograf)</w:t>
      </w:r>
    </w:p>
    <w:p w:rsidR="00AE12F6" w:rsidRPr="00BE13BB" w:rsidRDefault="00AE12F6" w:rsidP="00AE12F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11. Wawrzyniaka Maksymiliana- 1 szt. </w:t>
      </w:r>
      <w:r>
        <w:rPr>
          <w:rFonts w:ascii="Arial" w:hAnsi="Arial" w:cs="Arial"/>
          <w:sz w:val="20"/>
          <w:szCs w:val="20"/>
        </w:rPr>
        <w:t>(tomograf)</w:t>
      </w:r>
    </w:p>
    <w:p w:rsidR="00AE12F6" w:rsidRPr="00BE13BB" w:rsidRDefault="00AE12F6" w:rsidP="00AE12F6">
      <w:pPr>
        <w:spacing w:after="0"/>
        <w:rPr>
          <w:rFonts w:ascii="Arial" w:hAnsi="Arial" w:cs="Arial"/>
        </w:rPr>
      </w:pPr>
    </w:p>
    <w:p w:rsidR="00082DD2" w:rsidRDefault="00082DD2"/>
    <w:sectPr w:rsidR="00082DD2" w:rsidSect="00FF46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2F6"/>
    <w:rsid w:val="00082DD2"/>
    <w:rsid w:val="00AE1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AEF017-F47B-411F-BFB1-B3DE640E5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12F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641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Jaroszewska</dc:creator>
  <cp:keywords/>
  <dc:description/>
  <cp:lastModifiedBy>Maja Jaroszewska</cp:lastModifiedBy>
  <cp:revision>1</cp:revision>
  <dcterms:created xsi:type="dcterms:W3CDTF">2019-11-07T13:57:00Z</dcterms:created>
  <dcterms:modified xsi:type="dcterms:W3CDTF">2019-11-07T13:58:00Z</dcterms:modified>
</cp:coreProperties>
</file>