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F1" w:rsidRPr="004008F1" w:rsidRDefault="004008F1" w:rsidP="004008F1">
      <w:pPr>
        <w:pStyle w:val="Akapitzlist"/>
        <w:jc w:val="both"/>
        <w:rPr>
          <w:rFonts w:ascii="Arial Narrow" w:hAnsi="Arial Narrow" w:cs="Arial"/>
          <w:b/>
        </w:rPr>
      </w:pPr>
    </w:p>
    <w:p w:rsidR="004008F1" w:rsidRPr="00951B8C" w:rsidRDefault="004008F1" w:rsidP="00951B8C">
      <w:pPr>
        <w:pStyle w:val="Akapitzlist"/>
        <w:jc w:val="both"/>
        <w:rPr>
          <w:rFonts w:ascii="Arial Narrow" w:hAnsi="Arial Narrow" w:cs="Arial"/>
          <w:b/>
          <w:sz w:val="28"/>
          <w:szCs w:val="28"/>
        </w:rPr>
      </w:pPr>
      <w:r w:rsidRPr="00951B8C">
        <w:rPr>
          <w:rFonts w:ascii="Arial Narrow" w:hAnsi="Arial Narrow" w:cs="Arial"/>
          <w:b/>
          <w:sz w:val="28"/>
          <w:szCs w:val="28"/>
        </w:rPr>
        <w:t>Wymagania dla oznakowania poziomego stosowanego na ulicach m. Poznania</w:t>
      </w:r>
    </w:p>
    <w:p w:rsidR="004008F1" w:rsidRPr="00951B8C" w:rsidRDefault="00CF3EA8" w:rsidP="004008F1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Rodzaje oznakowania;</w:t>
      </w:r>
    </w:p>
    <w:p w:rsidR="00CF3EA8" w:rsidRPr="003C74CE" w:rsidRDefault="006D1A32" w:rsidP="00CF3EA8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b/>
        </w:rPr>
      </w:pPr>
      <w:r w:rsidRPr="003C74CE">
        <w:rPr>
          <w:rFonts w:ascii="Arial Narrow" w:hAnsi="Arial Narrow" w:cs="Arial"/>
          <w:b/>
        </w:rPr>
        <w:t xml:space="preserve">Malowanie linii - </w:t>
      </w:r>
      <w:r w:rsidR="00CF3EA8" w:rsidRPr="003C74CE">
        <w:rPr>
          <w:rFonts w:ascii="Arial Narrow" w:hAnsi="Arial Narrow" w:cs="Arial"/>
          <w:b/>
        </w:rPr>
        <w:t>Oznakowanie grubowarstwowe masą chemoutwardzalna o grubości 3mm na gładko tj. 6kg masy /m² oznakowania kolor biały i czerwony</w:t>
      </w:r>
      <w:r w:rsidR="00AC3E06" w:rsidRPr="003C74CE">
        <w:rPr>
          <w:rFonts w:ascii="Arial Narrow" w:hAnsi="Arial Narrow" w:cs="Arial"/>
          <w:b/>
        </w:rPr>
        <w:t xml:space="preserve">- znaki podłużne, poprzeczne i uzupełniające na nawierzchniach bitumicznych </w:t>
      </w:r>
      <w:r w:rsidR="003C74CE">
        <w:rPr>
          <w:rFonts w:ascii="Arial Narrow" w:hAnsi="Arial Narrow" w:cs="Arial"/>
          <w:b/>
        </w:rPr>
        <w:t>o bardzo dobrym i dobrym stanie – do zastosowania rondo Koszalińska-</w:t>
      </w:r>
      <w:bookmarkStart w:id="0" w:name="_GoBack"/>
      <w:bookmarkEnd w:id="0"/>
      <w:r w:rsidR="003C74CE">
        <w:rPr>
          <w:rFonts w:ascii="Arial Narrow" w:hAnsi="Arial Narrow" w:cs="Arial"/>
          <w:b/>
        </w:rPr>
        <w:t xml:space="preserve"> Literacka</w:t>
      </w:r>
    </w:p>
    <w:p w:rsidR="00AC3E06" w:rsidRPr="00951B8C" w:rsidRDefault="006D1A32" w:rsidP="00AC3E06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Malowanie symboli - </w:t>
      </w:r>
      <w:r w:rsidR="00AC3E06" w:rsidRPr="00951B8C">
        <w:rPr>
          <w:rFonts w:ascii="Arial Narrow" w:hAnsi="Arial Narrow" w:cs="Arial"/>
        </w:rPr>
        <w:t>Oznakowanie</w:t>
      </w:r>
      <w:r w:rsidR="00E1059F" w:rsidRPr="00951B8C">
        <w:rPr>
          <w:rFonts w:ascii="Arial Narrow" w:hAnsi="Arial Narrow" w:cs="Arial"/>
        </w:rPr>
        <w:t xml:space="preserve"> natryskowe spray- plastik</w:t>
      </w:r>
      <w:r w:rsidR="00154A2D" w:rsidRPr="00951B8C">
        <w:rPr>
          <w:rFonts w:ascii="Arial Narrow" w:hAnsi="Arial Narrow" w:cs="Arial"/>
        </w:rPr>
        <w:t xml:space="preserve"> </w:t>
      </w:r>
      <w:r w:rsidR="00AC3E06" w:rsidRPr="00951B8C">
        <w:rPr>
          <w:rFonts w:ascii="Arial Narrow" w:hAnsi="Arial Narrow" w:cs="Arial"/>
        </w:rPr>
        <w:t xml:space="preserve"> masą chemoutwardzalna o grubości 1,5 mm na gładko tj. 3kg masy /m² oznakowania kolor biały</w:t>
      </w:r>
      <w:r w:rsidR="00831262" w:rsidRPr="00951B8C">
        <w:rPr>
          <w:rFonts w:ascii="Arial Narrow" w:hAnsi="Arial Narrow" w:cs="Arial"/>
        </w:rPr>
        <w:t>,</w:t>
      </w:r>
      <w:r w:rsidR="00AC3E06" w:rsidRPr="00951B8C">
        <w:rPr>
          <w:rFonts w:ascii="Arial Narrow" w:hAnsi="Arial Narrow" w:cs="Arial"/>
        </w:rPr>
        <w:t xml:space="preserve"> czerwony</w:t>
      </w:r>
      <w:r w:rsidR="00831262" w:rsidRPr="00951B8C">
        <w:rPr>
          <w:rFonts w:ascii="Arial Narrow" w:hAnsi="Arial Narrow" w:cs="Arial"/>
        </w:rPr>
        <w:t xml:space="preserve"> i niebieski</w:t>
      </w:r>
      <w:r w:rsidR="00AC3E06" w:rsidRPr="00951B8C">
        <w:rPr>
          <w:rFonts w:ascii="Arial Narrow" w:hAnsi="Arial Narrow" w:cs="Arial"/>
        </w:rPr>
        <w:t>- znaki podłużne, poprzeczne i uzupełniające</w:t>
      </w:r>
      <w:r w:rsidR="00FA69C9" w:rsidRPr="00951B8C">
        <w:rPr>
          <w:rFonts w:ascii="Arial Narrow" w:hAnsi="Arial Narrow" w:cs="Arial"/>
        </w:rPr>
        <w:t xml:space="preserve"> </w:t>
      </w:r>
      <w:r w:rsidR="00AC3E06" w:rsidRPr="00951B8C">
        <w:rPr>
          <w:rFonts w:ascii="Arial Narrow" w:hAnsi="Arial Narrow" w:cs="Arial"/>
        </w:rPr>
        <w:t>na nawierzchniach:</w:t>
      </w:r>
    </w:p>
    <w:p w:rsidR="00AC3E06" w:rsidRPr="00951B8C" w:rsidRDefault="00AC3E06" w:rsidP="00AC3E06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- </w:t>
      </w:r>
      <w:r w:rsidR="00831262" w:rsidRPr="00951B8C">
        <w:rPr>
          <w:rFonts w:ascii="Arial Narrow" w:hAnsi="Arial Narrow" w:cs="Arial"/>
        </w:rPr>
        <w:t>bitumicznych z nielicznymi spękaniami bez ubytków,</w:t>
      </w:r>
    </w:p>
    <w:p w:rsidR="00831262" w:rsidRPr="00951B8C" w:rsidRDefault="00831262" w:rsidP="00AC3E06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- betonowych z elementów (Pozbruk) i płytek chodnikowych</w:t>
      </w:r>
    </w:p>
    <w:p w:rsidR="00831262" w:rsidRPr="00951B8C" w:rsidRDefault="00831262" w:rsidP="00AC3E06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- kamiennych z kostki rzędowej i regularnej </w:t>
      </w:r>
    </w:p>
    <w:p w:rsidR="00831262" w:rsidRPr="00951B8C" w:rsidRDefault="00831262" w:rsidP="00AC3E06">
      <w:pPr>
        <w:pStyle w:val="Akapitzlist"/>
        <w:ind w:left="644"/>
        <w:jc w:val="both"/>
        <w:rPr>
          <w:rFonts w:ascii="Arial Narrow" w:hAnsi="Arial Narrow" w:cs="Arial"/>
        </w:rPr>
      </w:pPr>
    </w:p>
    <w:p w:rsidR="00FA69C9" w:rsidRPr="00951B8C" w:rsidRDefault="00FA69C9" w:rsidP="000A7670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Oznakowanie cienkowarstwowe </w:t>
      </w:r>
      <w:r w:rsidR="000A7670" w:rsidRPr="00951B8C">
        <w:rPr>
          <w:rFonts w:ascii="Arial Narrow" w:hAnsi="Arial Narrow" w:cs="Arial"/>
        </w:rPr>
        <w:t xml:space="preserve"> </w:t>
      </w:r>
      <w:r w:rsidR="000A7670" w:rsidRPr="00951B8C">
        <w:rPr>
          <w:rFonts w:ascii="Arial Narrow" w:hAnsi="Arial Narrow" w:cs="Arial"/>
          <w:u w:val="single"/>
        </w:rPr>
        <w:t xml:space="preserve">jednokrotne </w:t>
      </w:r>
      <w:r w:rsidRPr="00951B8C">
        <w:rPr>
          <w:rFonts w:ascii="Arial Narrow" w:hAnsi="Arial Narrow" w:cs="Arial"/>
          <w:u w:val="single"/>
        </w:rPr>
        <w:t>f</w:t>
      </w:r>
      <w:r w:rsidRPr="00951B8C">
        <w:rPr>
          <w:rFonts w:ascii="Arial Narrow" w:hAnsi="Arial Narrow" w:cs="Arial"/>
        </w:rPr>
        <w:t>arbą drogową o grubości 0,6 mm oznakowania kolor biały, czerwony i niebieski- znaki podłużne, poprzeczne i uzupełniające na nawierzchniach:</w:t>
      </w:r>
    </w:p>
    <w:p w:rsidR="00FA69C9" w:rsidRPr="00951B8C" w:rsidRDefault="00FA69C9" w:rsidP="00FA69C9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- bitumicznych z nielicznymi spękaniami bez ubytków,</w:t>
      </w:r>
    </w:p>
    <w:p w:rsidR="00FA69C9" w:rsidRPr="00951B8C" w:rsidRDefault="00FA69C9" w:rsidP="00FA69C9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- betonowych z elementów (Pozbruk) i płytek chodnikowych</w:t>
      </w:r>
    </w:p>
    <w:p w:rsidR="00FA69C9" w:rsidRPr="00951B8C" w:rsidRDefault="00FA69C9" w:rsidP="00FA69C9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- kamiennych z kostki rzędowej i regularnej </w:t>
      </w:r>
    </w:p>
    <w:p w:rsidR="000A7670" w:rsidRPr="00951B8C" w:rsidRDefault="000A7670" w:rsidP="00FA69C9">
      <w:pPr>
        <w:pStyle w:val="Akapitzlist"/>
        <w:ind w:left="644"/>
        <w:jc w:val="both"/>
        <w:rPr>
          <w:rFonts w:ascii="Arial Narrow" w:hAnsi="Arial Narrow" w:cs="Arial"/>
        </w:rPr>
      </w:pPr>
    </w:p>
    <w:p w:rsidR="000A7670" w:rsidRPr="00951B8C" w:rsidRDefault="000A7670" w:rsidP="000A7670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   Oznakowanie cienkowarstwowe </w:t>
      </w:r>
      <w:r w:rsidRPr="00951B8C">
        <w:rPr>
          <w:rFonts w:ascii="Arial Narrow" w:hAnsi="Arial Narrow" w:cs="Arial"/>
          <w:u w:val="single"/>
        </w:rPr>
        <w:t xml:space="preserve"> dwukrotne</w:t>
      </w:r>
      <w:r w:rsidRPr="00951B8C">
        <w:rPr>
          <w:rFonts w:ascii="Arial Narrow" w:hAnsi="Arial Narrow" w:cs="Arial"/>
        </w:rPr>
        <w:t xml:space="preserve"> farbą drogową o grubości 0,6 mm oznakowania kolor biały, czerwony i niebieski- znaki podłużne, poprzeczne i uzupełniające na nawierzchniach:</w:t>
      </w:r>
    </w:p>
    <w:p w:rsidR="000A7670" w:rsidRPr="00951B8C" w:rsidRDefault="000A7670" w:rsidP="000A7670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- bitumicznych z nielicznymi spękaniami bez ubytków,</w:t>
      </w:r>
    </w:p>
    <w:p w:rsidR="000A7670" w:rsidRPr="00951B8C" w:rsidRDefault="000A7670" w:rsidP="000A7670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- betonowych z elementów (Pozbruk) i płytek chodnikowych</w:t>
      </w:r>
    </w:p>
    <w:p w:rsidR="000A7670" w:rsidRPr="00951B8C" w:rsidRDefault="000A7670" w:rsidP="000A7670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- kamiennych z kostki rzędowej i regularnej </w:t>
      </w:r>
    </w:p>
    <w:p w:rsidR="000A7670" w:rsidRPr="00951B8C" w:rsidRDefault="000A7670" w:rsidP="000A7670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       5. Usuwanie  zbędnego oznakowania poziomego (1,2,3 i4) wodą pod ciśnieniem </w:t>
      </w:r>
      <w:r w:rsidR="002074CA" w:rsidRPr="00951B8C">
        <w:rPr>
          <w:rFonts w:ascii="Arial Narrow" w:hAnsi="Arial Narrow" w:cs="Arial"/>
        </w:rPr>
        <w:t>metoda w</w:t>
      </w:r>
      <w:r w:rsidR="00E1059F" w:rsidRPr="00951B8C">
        <w:rPr>
          <w:rFonts w:ascii="Arial Narrow" w:hAnsi="Arial Narrow" w:cs="Arial"/>
        </w:rPr>
        <w:t>ater</w:t>
      </w:r>
      <w:r w:rsidR="002074CA" w:rsidRPr="00951B8C">
        <w:rPr>
          <w:rFonts w:ascii="Arial Narrow" w:hAnsi="Arial Narrow" w:cs="Arial"/>
        </w:rPr>
        <w:t>-jet</w:t>
      </w:r>
    </w:p>
    <w:p w:rsidR="00E1059F" w:rsidRPr="00951B8C" w:rsidRDefault="00E1059F" w:rsidP="000A7670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       6. Zamknięcie powierzchniowe nawierzchni bitumicznej czarną masą chemoutwardzalną w ilości 2kg    masy/m² nawierzchni bitumicznej</w:t>
      </w:r>
    </w:p>
    <w:p w:rsidR="00E1059F" w:rsidRPr="00951B8C" w:rsidRDefault="00E1059F" w:rsidP="000A7670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       7, Wypełnienie fug, zamulenie po usuwaniu zbędnego oznakowania na nawierzchni z elementów betonowych lub kamiennych</w:t>
      </w:r>
    </w:p>
    <w:p w:rsidR="00154A2D" w:rsidRPr="00951B8C" w:rsidRDefault="00154A2D" w:rsidP="000A7670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Oznakowanie poziome musi spełniać wymagania odblaskowości, szorstkości, widzialności w dzień i w nocy określone przez IBDiM w Warszawie (zeszyt 55)</w:t>
      </w:r>
    </w:p>
    <w:p w:rsidR="00154A2D" w:rsidRPr="00951B8C" w:rsidRDefault="00EE2DB7" w:rsidP="000A7670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Ze względu na małą trwałość nie dopuszcza się stosowania oznakowania poziomego wykonanego masą termoutwardzalną za wyjątkiem piktogramów znaków pionowych i napisów montowanych na jezdni</w:t>
      </w:r>
    </w:p>
    <w:p w:rsidR="002E7F22" w:rsidRPr="00951B8C" w:rsidRDefault="002E7F22" w:rsidP="00EE2DB7">
      <w:pPr>
        <w:pStyle w:val="text-justify1"/>
        <w:tabs>
          <w:tab w:val="left" w:pos="15309"/>
        </w:tabs>
        <w:rPr>
          <w:rFonts w:ascii="Arial" w:hAnsi="Arial" w:cs="Arial"/>
        </w:rPr>
      </w:pPr>
      <w:r w:rsidRPr="00951B8C">
        <w:rPr>
          <w:rFonts w:ascii="Arial" w:hAnsi="Arial" w:cs="Arial"/>
        </w:rPr>
        <w:t>Tabela 1.3. Grubość warstwy i okres trwałości materiałów do oznakowania poziomego</w:t>
      </w:r>
    </w:p>
    <w:tbl>
      <w:tblPr>
        <w:tblW w:w="865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1506"/>
        <w:gridCol w:w="2679"/>
      </w:tblGrid>
      <w:tr w:rsidR="002E7F22" w:rsidRPr="00951B8C" w:rsidTr="00951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Rodzaj materiału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Grubość mm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Okres trwałości rok/lata</w:t>
            </w:r>
          </w:p>
        </w:tc>
      </w:tr>
      <w:tr w:rsidR="002E7F22" w:rsidRPr="00951B8C" w:rsidTr="00951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Fonts w:ascii="Arial" w:eastAsia="Times New Roman" w:hAnsi="Arial" w:cs="Arial"/>
                <w:bCs/>
              </w:rPr>
              <w:t>Farba rozpuszczalnikowa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 xml:space="preserve">0,3 - 0,8 </w:t>
            </w:r>
            <w:r w:rsidRPr="00951B8C">
              <w:rPr>
                <w:rStyle w:val="text-center1"/>
                <w:rFonts w:ascii="Arial" w:eastAsia="Times New Roman" w:hAnsi="Arial" w:cs="Arial"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1-2</w:t>
            </w:r>
          </w:p>
        </w:tc>
      </w:tr>
      <w:tr w:rsidR="002E7F22" w:rsidRPr="00951B8C" w:rsidTr="00951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Fonts w:ascii="Arial" w:eastAsia="Times New Roman" w:hAnsi="Arial" w:cs="Arial"/>
                <w:bCs/>
              </w:rPr>
              <w:t>Masa chemoutwardzalna do nakładania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1,8 - 3,0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4</w:t>
            </w:r>
          </w:p>
        </w:tc>
      </w:tr>
      <w:tr w:rsidR="002E7F22" w:rsidRPr="00951B8C" w:rsidTr="00951B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Fonts w:ascii="Arial" w:eastAsia="Times New Roman" w:hAnsi="Arial" w:cs="Arial"/>
                <w:bCs/>
              </w:rPr>
              <w:t>Masa termoplastyczna do natrysku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1,0 - 1,5</w:t>
            </w:r>
          </w:p>
        </w:tc>
        <w:tc>
          <w:tcPr>
            <w:tcW w:w="0" w:type="auto"/>
            <w:vAlign w:val="center"/>
            <w:hideMark/>
          </w:tcPr>
          <w:p w:rsidR="002E7F22" w:rsidRPr="00951B8C" w:rsidRDefault="002E7F22" w:rsidP="00EE2DB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3</w:t>
            </w:r>
          </w:p>
        </w:tc>
      </w:tr>
    </w:tbl>
    <w:p w:rsidR="002E7F22" w:rsidRPr="00951B8C" w:rsidRDefault="002E7F22" w:rsidP="00EE2DB7">
      <w:pPr>
        <w:pStyle w:val="text-justify1"/>
        <w:tabs>
          <w:tab w:val="left" w:pos="15309"/>
        </w:tabs>
        <w:rPr>
          <w:rFonts w:ascii="Arial" w:hAnsi="Arial" w:cs="Arial"/>
          <w:sz w:val="22"/>
          <w:szCs w:val="22"/>
        </w:rPr>
      </w:pPr>
      <w:r w:rsidRPr="00951B8C">
        <w:rPr>
          <w:rFonts w:ascii="Arial" w:hAnsi="Arial" w:cs="Arial"/>
          <w:sz w:val="22"/>
          <w:szCs w:val="22"/>
          <w:vertAlign w:val="superscript"/>
        </w:rPr>
        <w:t>*)</w:t>
      </w:r>
      <w:r w:rsidRPr="00951B8C">
        <w:rPr>
          <w:rFonts w:ascii="Arial" w:hAnsi="Arial" w:cs="Arial"/>
          <w:sz w:val="22"/>
          <w:szCs w:val="22"/>
        </w:rPr>
        <w:t xml:space="preserve"> Grubość warstwy mierzona na mokro, po wyschnięciu zmniejsza się o 40-50 %.</w:t>
      </w:r>
    </w:p>
    <w:p w:rsidR="00D00205" w:rsidRPr="002E7F22" w:rsidRDefault="00D00205" w:rsidP="002E7F22">
      <w:pPr>
        <w:ind w:firstLine="708"/>
      </w:pPr>
    </w:p>
    <w:sectPr w:rsidR="00D00205" w:rsidRPr="002E7F22" w:rsidSect="00083EC1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F9" w:rsidRDefault="000F44F9" w:rsidP="00D00205">
      <w:pPr>
        <w:spacing w:after="0" w:line="240" w:lineRule="auto"/>
      </w:pPr>
      <w:r>
        <w:separator/>
      </w:r>
    </w:p>
  </w:endnote>
  <w:endnote w:type="continuationSeparator" w:id="0">
    <w:p w:rsidR="000F44F9" w:rsidRDefault="000F44F9" w:rsidP="00D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F9" w:rsidRDefault="000F44F9" w:rsidP="00D00205">
      <w:pPr>
        <w:spacing w:after="0" w:line="240" w:lineRule="auto"/>
      </w:pPr>
      <w:r>
        <w:separator/>
      </w:r>
    </w:p>
  </w:footnote>
  <w:footnote w:type="continuationSeparator" w:id="0">
    <w:p w:rsidR="000F44F9" w:rsidRDefault="000F44F9" w:rsidP="00D0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CE5"/>
    <w:multiLevelType w:val="hybridMultilevel"/>
    <w:tmpl w:val="C13236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D17"/>
    <w:multiLevelType w:val="hybridMultilevel"/>
    <w:tmpl w:val="5858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17C8"/>
    <w:multiLevelType w:val="hybridMultilevel"/>
    <w:tmpl w:val="2E6A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7BAB"/>
    <w:multiLevelType w:val="hybridMultilevel"/>
    <w:tmpl w:val="30A8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1B7C"/>
    <w:multiLevelType w:val="hybridMultilevel"/>
    <w:tmpl w:val="E2D0CF36"/>
    <w:lvl w:ilvl="0" w:tplc="50A2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11"/>
    <w:rsid w:val="00060DC1"/>
    <w:rsid w:val="00083EC1"/>
    <w:rsid w:val="000A3ECB"/>
    <w:rsid w:val="000A7670"/>
    <w:rsid w:val="000F44F9"/>
    <w:rsid w:val="00153D4D"/>
    <w:rsid w:val="00154A2D"/>
    <w:rsid w:val="001A10B8"/>
    <w:rsid w:val="001B78A9"/>
    <w:rsid w:val="002074CA"/>
    <w:rsid w:val="00266F09"/>
    <w:rsid w:val="002E7F22"/>
    <w:rsid w:val="00301CDC"/>
    <w:rsid w:val="0033417B"/>
    <w:rsid w:val="003B072B"/>
    <w:rsid w:val="003C74CE"/>
    <w:rsid w:val="003E05F6"/>
    <w:rsid w:val="004008F1"/>
    <w:rsid w:val="00491408"/>
    <w:rsid w:val="00613073"/>
    <w:rsid w:val="00680726"/>
    <w:rsid w:val="006D1A32"/>
    <w:rsid w:val="007143D2"/>
    <w:rsid w:val="00730800"/>
    <w:rsid w:val="00763CD7"/>
    <w:rsid w:val="007C2705"/>
    <w:rsid w:val="007C3B77"/>
    <w:rsid w:val="007D5611"/>
    <w:rsid w:val="007E27B7"/>
    <w:rsid w:val="00831262"/>
    <w:rsid w:val="00870C0F"/>
    <w:rsid w:val="008961A3"/>
    <w:rsid w:val="008F0194"/>
    <w:rsid w:val="008F575F"/>
    <w:rsid w:val="00951B8C"/>
    <w:rsid w:val="00952E11"/>
    <w:rsid w:val="009D14EF"/>
    <w:rsid w:val="00A07842"/>
    <w:rsid w:val="00AC3E06"/>
    <w:rsid w:val="00AE4783"/>
    <w:rsid w:val="00AE6A39"/>
    <w:rsid w:val="00B16F59"/>
    <w:rsid w:val="00BD0772"/>
    <w:rsid w:val="00C32A96"/>
    <w:rsid w:val="00C44A2D"/>
    <w:rsid w:val="00C51876"/>
    <w:rsid w:val="00C549AD"/>
    <w:rsid w:val="00C54DB1"/>
    <w:rsid w:val="00CA399F"/>
    <w:rsid w:val="00CF3EA8"/>
    <w:rsid w:val="00D00205"/>
    <w:rsid w:val="00D31D5E"/>
    <w:rsid w:val="00DA0994"/>
    <w:rsid w:val="00DB047A"/>
    <w:rsid w:val="00DB5CE4"/>
    <w:rsid w:val="00E1059F"/>
    <w:rsid w:val="00E3038E"/>
    <w:rsid w:val="00E60198"/>
    <w:rsid w:val="00E70618"/>
    <w:rsid w:val="00EE2DB7"/>
    <w:rsid w:val="00F05C85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4C4"/>
  <w15:docId w15:val="{71BA557D-68A5-4B7F-9E08-B88EBFF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205"/>
  </w:style>
  <w:style w:type="paragraph" w:styleId="Stopka">
    <w:name w:val="footer"/>
    <w:basedOn w:val="Normalny"/>
    <w:link w:val="StopkaZnak"/>
    <w:uiPriority w:val="99"/>
    <w:unhideWhenUsed/>
    <w:rsid w:val="00D0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205"/>
  </w:style>
  <w:style w:type="paragraph" w:styleId="Tekstdymka">
    <w:name w:val="Balloon Text"/>
    <w:basedOn w:val="Normalny"/>
    <w:link w:val="TekstdymkaZnak"/>
    <w:uiPriority w:val="99"/>
    <w:semiHidden/>
    <w:unhideWhenUsed/>
    <w:rsid w:val="0008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C1"/>
    <w:rPr>
      <w:rFonts w:ascii="Segoe UI" w:hAnsi="Segoe UI" w:cs="Segoe UI"/>
      <w:sz w:val="18"/>
      <w:szCs w:val="18"/>
    </w:rPr>
  </w:style>
  <w:style w:type="paragraph" w:customStyle="1" w:styleId="text-justify1">
    <w:name w:val="text-justify1"/>
    <w:basedOn w:val="Normalny"/>
    <w:rsid w:val="002E7F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xt-center1">
    <w:name w:val="text-center1"/>
    <w:basedOn w:val="Domylnaczcionkaakapitu"/>
    <w:rsid w:val="002E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22C8-8219-4AA4-BD0F-68DB689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Serba</dc:creator>
  <cp:lastModifiedBy>Krystian Spychała</cp:lastModifiedBy>
  <cp:revision>6</cp:revision>
  <cp:lastPrinted>2019-05-14T11:47:00Z</cp:lastPrinted>
  <dcterms:created xsi:type="dcterms:W3CDTF">2019-05-14T11:48:00Z</dcterms:created>
  <dcterms:modified xsi:type="dcterms:W3CDTF">2019-10-08T10:40:00Z</dcterms:modified>
</cp:coreProperties>
</file>