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74" w:rsidRDefault="00B65674" w:rsidP="00B656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:rsidR="00B65674" w:rsidRDefault="00B65674" w:rsidP="00B656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:rsidR="00B65674" w:rsidRDefault="00B65674" w:rsidP="00B656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:rsidR="00B65674" w:rsidRDefault="00B65674" w:rsidP="00B656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:rsidR="00B65674" w:rsidRDefault="00B65674" w:rsidP="00B6567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B65674" w:rsidRDefault="00B65674" w:rsidP="00B65674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:rsidR="00B65674" w:rsidRDefault="00B65674" w:rsidP="00B65674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4768"/>
        <w:gridCol w:w="2155"/>
        <w:gridCol w:w="2155"/>
        <w:gridCol w:w="1843"/>
        <w:gridCol w:w="1701"/>
      </w:tblGrid>
      <w:tr w:rsidR="00B65674" w:rsidTr="00B65674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674" w:rsidRDefault="00B65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4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674" w:rsidRDefault="00B65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674" w:rsidRDefault="00B65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Cena jednostkowa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674" w:rsidRDefault="00B65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sztuk i metrów bieżących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674" w:rsidRDefault="00B65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B65674" w:rsidTr="00B65674">
        <w:trPr>
          <w:trHeight w:val="266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674" w:rsidRDefault="00B656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674" w:rsidRDefault="00B65674" w:rsidP="00B65674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Dostawa i montaż oznakowania pionowego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674" w:rsidRDefault="00B65674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674" w:rsidRDefault="00B6567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…….. szt.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674" w:rsidRDefault="00B656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674" w:rsidRDefault="00B656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5674" w:rsidTr="00B65674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674" w:rsidRDefault="00B656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674" w:rsidRDefault="00B65674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Malowanie oznakowania poziomego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               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674" w:rsidRDefault="00B65674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674" w:rsidRDefault="00B6567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….… m2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674" w:rsidRDefault="00B656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674" w:rsidRDefault="00B656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5674" w:rsidTr="00B65674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674" w:rsidRDefault="00B656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674" w:rsidRDefault="00B65674" w:rsidP="00B65674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Dostawa i montaż słupków blokujących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               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674" w:rsidRDefault="00B65674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674" w:rsidRDefault="00B6567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……. 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674" w:rsidRDefault="00B656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674" w:rsidRDefault="00B656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5674" w:rsidTr="00B65674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674" w:rsidRDefault="00B656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674" w:rsidRDefault="00B656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netto/brutto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674" w:rsidRDefault="00B656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674" w:rsidRDefault="00B656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5674" w:rsidRDefault="00B65674" w:rsidP="00B65674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B65674" w:rsidRDefault="00B65674" w:rsidP="00B65674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Rozliczenie umowy powykonawczo w zależności od wykonanych prac.</w:t>
      </w:r>
    </w:p>
    <w:p w:rsidR="00B65674" w:rsidRDefault="00B65674" w:rsidP="00B6567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B65674" w:rsidRDefault="00B65674" w:rsidP="00B6567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:rsidR="00B65674" w:rsidRDefault="00B65674" w:rsidP="00B656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:rsidR="00B65674" w:rsidRDefault="00B65674" w:rsidP="00B656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:rsidR="00B65674" w:rsidRDefault="00B65674" w:rsidP="00B65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:rsidR="00B65674" w:rsidRDefault="00B65674" w:rsidP="00B65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674" w:rsidRDefault="00B65674" w:rsidP="00B65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674" w:rsidRDefault="00B65674" w:rsidP="00B65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674" w:rsidRDefault="00B65674" w:rsidP="00B656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65674" w:rsidRDefault="00B65674" w:rsidP="00B656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p w:rsidR="00B65674" w:rsidRDefault="00B65674" w:rsidP="00B65674"/>
    <w:p w:rsidR="00D343C9" w:rsidRDefault="00D343C9"/>
    <w:sectPr w:rsidR="00D343C9" w:rsidSect="00B6567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5EC" w:rsidRDefault="000705EC" w:rsidP="00B65674">
      <w:pPr>
        <w:spacing w:after="0" w:line="240" w:lineRule="auto"/>
      </w:pPr>
      <w:r>
        <w:separator/>
      </w:r>
    </w:p>
  </w:endnote>
  <w:endnote w:type="continuationSeparator" w:id="0">
    <w:p w:rsidR="000705EC" w:rsidRDefault="000705EC" w:rsidP="00B6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5EC" w:rsidRDefault="000705EC" w:rsidP="00B65674">
      <w:pPr>
        <w:spacing w:after="0" w:line="240" w:lineRule="auto"/>
      </w:pPr>
      <w:r>
        <w:separator/>
      </w:r>
    </w:p>
  </w:footnote>
  <w:footnote w:type="continuationSeparator" w:id="0">
    <w:p w:rsidR="000705EC" w:rsidRDefault="000705EC" w:rsidP="00B6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74" w:rsidRPr="00B65674" w:rsidRDefault="00B65674" w:rsidP="00B65674">
    <w:pPr>
      <w:pStyle w:val="Nagwek"/>
      <w:jc w:val="center"/>
      <w:rPr>
        <w:b/>
        <w:sz w:val="32"/>
        <w:szCs w:val="32"/>
      </w:rPr>
    </w:pPr>
    <w:r w:rsidRPr="00B65674">
      <w:rPr>
        <w:b/>
        <w:sz w:val="32"/>
        <w:szCs w:val="32"/>
      </w:rPr>
      <w:t>Wprowadzenie stałej organizacji ruchu na ulicy Cmentarnej w Poznaniu.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74"/>
    <w:rsid w:val="000705EC"/>
    <w:rsid w:val="00B65674"/>
    <w:rsid w:val="00D3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2B47"/>
  <w15:chartTrackingRefBased/>
  <w15:docId w15:val="{57A024E5-8457-415C-BC62-E2F68000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67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567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6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674"/>
  </w:style>
  <w:style w:type="paragraph" w:styleId="Stopka">
    <w:name w:val="footer"/>
    <w:basedOn w:val="Normalny"/>
    <w:link w:val="StopkaZnak"/>
    <w:uiPriority w:val="99"/>
    <w:unhideWhenUsed/>
    <w:rsid w:val="00B6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2019-04-29T06:34:00Z</dcterms:created>
  <dcterms:modified xsi:type="dcterms:W3CDTF">2019-04-29T06:40:00Z</dcterms:modified>
</cp:coreProperties>
</file>