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E9" w:rsidRPr="00101BA2" w:rsidRDefault="000D7BE9" w:rsidP="00D47D3E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</w:rPr>
        <w:tab/>
      </w:r>
      <w:r w:rsidRPr="00101BA2">
        <w:rPr>
          <w:rFonts w:ascii="Arial Narrow" w:hAnsi="Arial Narrow" w:cs="Arial"/>
          <w:b/>
        </w:rPr>
        <w:tab/>
      </w:r>
      <w:r w:rsidRPr="00101BA2">
        <w:rPr>
          <w:rFonts w:ascii="Arial Narrow" w:hAnsi="Arial Narrow" w:cs="Arial"/>
          <w:b/>
        </w:rPr>
        <w:tab/>
      </w:r>
      <w:r w:rsidRPr="00101BA2">
        <w:rPr>
          <w:rFonts w:ascii="Arial Narrow" w:hAnsi="Arial Narrow" w:cs="Arial"/>
          <w:b/>
          <w:sz w:val="21"/>
          <w:szCs w:val="21"/>
        </w:rPr>
        <w:tab/>
      </w:r>
      <w:r w:rsidRPr="00101BA2">
        <w:rPr>
          <w:rFonts w:ascii="Arial Narrow" w:hAnsi="Arial Narrow" w:cs="Arial"/>
          <w:b/>
          <w:sz w:val="21"/>
          <w:szCs w:val="21"/>
        </w:rPr>
        <w:tab/>
      </w:r>
      <w:r w:rsidRPr="00101BA2">
        <w:rPr>
          <w:rFonts w:ascii="Arial Narrow" w:hAnsi="Arial Narrow" w:cs="Arial"/>
          <w:b/>
          <w:sz w:val="21"/>
          <w:szCs w:val="21"/>
        </w:rPr>
        <w:tab/>
      </w:r>
      <w:r w:rsidRPr="00101BA2">
        <w:rPr>
          <w:rFonts w:ascii="Arial Narrow" w:hAnsi="Arial Narrow" w:cs="Arial"/>
          <w:b/>
          <w:sz w:val="21"/>
          <w:szCs w:val="21"/>
        </w:rPr>
        <w:tab/>
      </w:r>
      <w:r w:rsidRPr="00101BA2">
        <w:rPr>
          <w:rFonts w:ascii="Arial Narrow" w:hAnsi="Arial Narrow" w:cs="Arial"/>
          <w:b/>
          <w:sz w:val="21"/>
          <w:szCs w:val="21"/>
        </w:rPr>
        <w:tab/>
      </w:r>
      <w:r w:rsidRPr="00101BA2">
        <w:rPr>
          <w:rFonts w:ascii="Arial Narrow" w:hAnsi="Arial Narrow" w:cs="Arial"/>
          <w:b/>
          <w:sz w:val="21"/>
          <w:szCs w:val="21"/>
        </w:rPr>
        <w:tab/>
      </w:r>
      <w:r w:rsidRPr="00101BA2">
        <w:rPr>
          <w:rFonts w:ascii="Arial Narrow" w:hAnsi="Arial Narrow" w:cs="Arial"/>
          <w:b/>
          <w:sz w:val="21"/>
          <w:szCs w:val="21"/>
        </w:rPr>
        <w:tab/>
        <w:t>Zał. nr 6</w:t>
      </w:r>
    </w:p>
    <w:p w:rsidR="000D7BE9" w:rsidRPr="00101BA2" w:rsidRDefault="000D7BE9" w:rsidP="00101BA2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p w:rsidR="00524A05" w:rsidRPr="00101BA2" w:rsidRDefault="00524A05" w:rsidP="00101BA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>S</w:t>
      </w:r>
      <w:r w:rsidR="00101BA2" w:rsidRPr="00101BA2">
        <w:rPr>
          <w:rFonts w:ascii="Arial Narrow" w:hAnsi="Arial Narrow" w:cs="Arial"/>
          <w:b/>
          <w:sz w:val="21"/>
          <w:szCs w:val="21"/>
        </w:rPr>
        <w:t>zczegółowy opis przedmiotu zamówienia</w:t>
      </w:r>
      <w:r w:rsidRPr="00101BA2">
        <w:rPr>
          <w:rFonts w:ascii="Arial Narrow" w:hAnsi="Arial Narrow" w:cs="Arial"/>
          <w:sz w:val="21"/>
          <w:szCs w:val="21"/>
        </w:rPr>
        <w:t>:</w:t>
      </w:r>
    </w:p>
    <w:p w:rsidR="00524A05" w:rsidRPr="00101BA2" w:rsidRDefault="00524A05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41E50" w:rsidRPr="00101BA2" w:rsidRDefault="00541E50" w:rsidP="00524A05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>Latarnia sygnalizacyjna</w:t>
      </w:r>
    </w:p>
    <w:p w:rsidR="007F5E27" w:rsidRPr="00101BA2" w:rsidRDefault="00524A05" w:rsidP="007F5E27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element kompletny do zamontowania 2 punkto</w:t>
      </w:r>
      <w:r w:rsidR="00F9241E" w:rsidRPr="00101BA2">
        <w:rPr>
          <w:rFonts w:ascii="Arial Narrow" w:hAnsi="Arial Narrow" w:cs="Arial"/>
          <w:sz w:val="21"/>
          <w:szCs w:val="21"/>
        </w:rPr>
        <w:t>wego wraz z wspornikami długimi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 z odpowiednimi </w:t>
      </w:r>
      <w:r w:rsidRPr="00101BA2">
        <w:rPr>
          <w:rFonts w:ascii="Arial Narrow" w:hAnsi="Arial Narrow" w:cs="Arial"/>
          <w:sz w:val="21"/>
          <w:szCs w:val="21"/>
        </w:rPr>
        <w:t>parametrami źródeł światła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 (zgodnie z opisem w tabeli), tabliczki i elementy montażowe do niej (jeśli występują) umieścić w opakowaniu</w:t>
      </w:r>
      <w:r w:rsidR="00B129E7" w:rsidRPr="00101BA2">
        <w:rPr>
          <w:rFonts w:ascii="Arial Narrow" w:hAnsi="Arial Narrow" w:cs="Arial"/>
          <w:sz w:val="21"/>
          <w:szCs w:val="21"/>
        </w:rPr>
        <w:t xml:space="preserve"> </w:t>
      </w:r>
      <w:r w:rsidR="007F5E27" w:rsidRPr="00101BA2">
        <w:rPr>
          <w:rFonts w:ascii="Arial Narrow" w:hAnsi="Arial Narrow" w:cs="Arial"/>
          <w:sz w:val="21"/>
          <w:szCs w:val="21"/>
        </w:rPr>
        <w:t>zbiorczym (kompletna latarnia),</w:t>
      </w:r>
    </w:p>
    <w:p w:rsidR="00C659C3" w:rsidRPr="00101BA2" w:rsidRDefault="007F5E27" w:rsidP="00524A05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e</w:t>
      </w:r>
      <w:r w:rsidR="00B129E7" w:rsidRPr="00101BA2">
        <w:rPr>
          <w:rFonts w:ascii="Arial Narrow" w:hAnsi="Arial Narrow" w:cs="Arial"/>
          <w:sz w:val="21"/>
          <w:szCs w:val="21"/>
        </w:rPr>
        <w:t xml:space="preserve">lementy latarń muszą być zamienne z </w:t>
      </w:r>
      <w:r w:rsidR="00C659C3" w:rsidRPr="00101BA2">
        <w:rPr>
          <w:rFonts w:ascii="Arial Narrow" w:hAnsi="Arial Narrow" w:cs="Arial"/>
          <w:sz w:val="21"/>
          <w:szCs w:val="21"/>
        </w:rPr>
        <w:t>pozostałymi częściami z dostawy,</w:t>
      </w:r>
    </w:p>
    <w:p w:rsidR="00524A05" w:rsidRPr="00101BA2" w:rsidRDefault="00C659C3" w:rsidP="00524A05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w</w:t>
      </w:r>
      <w:r w:rsidR="00541E50" w:rsidRPr="00101BA2">
        <w:rPr>
          <w:rFonts w:ascii="Arial Narrow" w:hAnsi="Arial Narrow" w:cs="Arial"/>
          <w:sz w:val="21"/>
          <w:szCs w:val="21"/>
        </w:rPr>
        <w:t>ewnątrz latarń 2 komorowych konieczne jest pozostawienie</w:t>
      </w:r>
      <w:r w:rsidRPr="00101BA2">
        <w:rPr>
          <w:rFonts w:ascii="Arial Narrow" w:hAnsi="Arial Narrow" w:cs="Arial"/>
          <w:sz w:val="21"/>
          <w:szCs w:val="21"/>
        </w:rPr>
        <w:t xml:space="preserve"> </w:t>
      </w:r>
      <w:r w:rsidR="00047DAB" w:rsidRPr="00101BA2">
        <w:rPr>
          <w:rFonts w:ascii="Arial Narrow" w:hAnsi="Arial Narrow" w:cs="Arial"/>
          <w:sz w:val="21"/>
          <w:szCs w:val="21"/>
        </w:rPr>
        <w:t>miejsca do sterownika akustyki.</w:t>
      </w:r>
    </w:p>
    <w:p w:rsidR="00524A05" w:rsidRPr="00101BA2" w:rsidRDefault="00524A05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41E50" w:rsidRPr="00101BA2" w:rsidRDefault="00F9241E" w:rsidP="00541E50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 xml:space="preserve">Wkład </w:t>
      </w:r>
      <w:r w:rsidR="00617320" w:rsidRPr="00101BA2">
        <w:rPr>
          <w:rFonts w:ascii="Arial Narrow" w:hAnsi="Arial Narrow" w:cs="Arial"/>
          <w:b/>
          <w:sz w:val="21"/>
          <w:szCs w:val="21"/>
        </w:rPr>
        <w:t>led</w:t>
      </w:r>
      <w:r w:rsidR="00541E50" w:rsidRPr="00101BA2">
        <w:rPr>
          <w:rFonts w:ascii="Arial Narrow" w:hAnsi="Arial Narrow" w:cs="Arial"/>
          <w:b/>
          <w:sz w:val="21"/>
          <w:szCs w:val="21"/>
        </w:rPr>
        <w:t xml:space="preserve"> </w:t>
      </w:r>
    </w:p>
    <w:p w:rsidR="00541E50" w:rsidRPr="00101BA2" w:rsidRDefault="00541E50" w:rsidP="007F5E27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 xml:space="preserve">- musi emitować równomierne (jednolite) światło na całej powierzchni koła (brak widocznych pojedynczych punktów światła) widoczne z bliska i z daleka (od 1m do 100m), </w:t>
      </w:r>
    </w:p>
    <w:p w:rsidR="00541E50" w:rsidRPr="00101BA2" w:rsidRDefault="00541E50" w:rsidP="007F5E27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 </w:t>
      </w:r>
      <w:r w:rsidRPr="00101BA2">
        <w:rPr>
          <w:rFonts w:ascii="Arial Narrow" w:hAnsi="Arial Narrow" w:cs="Arial"/>
          <w:sz w:val="21"/>
          <w:szCs w:val="21"/>
        </w:rPr>
        <w:t xml:space="preserve">posiadający układ optyczny wbudowany z zespołem od 3 do 12 diod LED umieszczonych w ognisku soczewki, który powoduje kompensację świecenia w przypadku uszkodzenia jednej z diod, </w:t>
      </w:r>
    </w:p>
    <w:p w:rsidR="00541E50" w:rsidRPr="00101BA2" w:rsidRDefault="00541E50" w:rsidP="00541E50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 </w:t>
      </w:r>
      <w:r w:rsidRPr="00101BA2">
        <w:rPr>
          <w:rFonts w:ascii="Arial Narrow" w:hAnsi="Arial Narrow" w:cs="Arial"/>
          <w:sz w:val="21"/>
          <w:szCs w:val="21"/>
        </w:rPr>
        <w:t>posiadający soczewki z wytrzymałością mechaniczną na poziomie IR3,</w:t>
      </w:r>
    </w:p>
    <w:p w:rsidR="00541E50" w:rsidRPr="00101BA2" w:rsidRDefault="00541E50" w:rsidP="007F5E27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 </w:t>
      </w:r>
      <w:r w:rsidRPr="00101BA2">
        <w:rPr>
          <w:rFonts w:ascii="Arial Narrow" w:hAnsi="Arial Narrow" w:cs="Arial"/>
          <w:sz w:val="21"/>
          <w:szCs w:val="21"/>
        </w:rPr>
        <w:t>o poborze mocy minimum 10W dla każdego koloru przy pełnym zasilaniu i 4W przy działającej funkcji ściemniania (konieczność zagwarantowania poprawnej współpracy ze sterownikami sygnalizacji świetlnej firm: Vialis, MS</w:t>
      </w:r>
      <w:bookmarkStart w:id="0" w:name="_GoBack"/>
      <w:bookmarkEnd w:id="0"/>
      <w:r w:rsidRPr="00101BA2">
        <w:rPr>
          <w:rFonts w:ascii="Arial Narrow" w:hAnsi="Arial Narrow" w:cs="Arial"/>
          <w:sz w:val="21"/>
          <w:szCs w:val="21"/>
        </w:rPr>
        <w:t>R Traffic, Siemens oraz Peek),</w:t>
      </w:r>
    </w:p>
    <w:p w:rsidR="00541E50" w:rsidRPr="00101BA2" w:rsidRDefault="00541E50" w:rsidP="00541E50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 </w:t>
      </w:r>
      <w:r w:rsidRPr="00101BA2">
        <w:rPr>
          <w:rFonts w:ascii="Arial Narrow" w:hAnsi="Arial Narrow" w:cs="Arial"/>
          <w:sz w:val="21"/>
          <w:szCs w:val="21"/>
        </w:rPr>
        <w:t xml:space="preserve">o stopniu ochrony IP 65 minimum, </w:t>
      </w:r>
    </w:p>
    <w:p w:rsidR="00541E50" w:rsidRPr="00101BA2" w:rsidRDefault="00541E50" w:rsidP="007F5E27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 </w:t>
      </w:r>
      <w:r w:rsidRPr="00101BA2">
        <w:rPr>
          <w:rFonts w:ascii="Arial Narrow" w:hAnsi="Arial Narrow" w:cs="Arial"/>
          <w:sz w:val="21"/>
          <w:szCs w:val="21"/>
        </w:rPr>
        <w:t>wymiar zewnętrzny wkładu fi209mm ±1mm dla wkładów fi200 oraz fi299,5mm±1mm dla wkładów fi300 (wymiary te gwarantują możliwość montażu w istniejących latarniach),</w:t>
      </w:r>
    </w:p>
    <w:p w:rsidR="00F9241E" w:rsidRPr="00101BA2" w:rsidRDefault="00541E50" w:rsidP="00541E50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 </w:t>
      </w:r>
      <w:r w:rsidRPr="00101BA2">
        <w:rPr>
          <w:rFonts w:ascii="Arial Narrow" w:hAnsi="Arial Narrow" w:cs="Arial"/>
          <w:sz w:val="21"/>
          <w:szCs w:val="21"/>
        </w:rPr>
        <w:t xml:space="preserve">klasa fantomowa </w:t>
      </w:r>
      <w:r w:rsidR="00617320" w:rsidRPr="00101BA2">
        <w:rPr>
          <w:rFonts w:ascii="Arial Narrow" w:hAnsi="Arial Narrow" w:cs="Arial"/>
          <w:sz w:val="21"/>
          <w:szCs w:val="21"/>
        </w:rPr>
        <w:t>minimum 3.</w:t>
      </w:r>
    </w:p>
    <w:p w:rsidR="00524A05" w:rsidRPr="00101BA2" w:rsidRDefault="00524A05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24A05" w:rsidRPr="00101BA2" w:rsidRDefault="00617320" w:rsidP="00D47D3E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>Blenda do led</w:t>
      </w:r>
    </w:p>
    <w:p w:rsidR="00617320" w:rsidRPr="00101BA2" w:rsidRDefault="00617320" w:rsidP="007F5E27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 xml:space="preserve">- element wymienny </w:t>
      </w:r>
      <w:r w:rsidR="007F5E27" w:rsidRPr="00101BA2">
        <w:rPr>
          <w:rFonts w:ascii="Arial Narrow" w:hAnsi="Arial Narrow" w:cs="Arial"/>
          <w:sz w:val="21"/>
          <w:szCs w:val="21"/>
        </w:rPr>
        <w:t xml:space="preserve">z odpowiednim </w:t>
      </w:r>
      <w:r w:rsidR="001A6EC4" w:rsidRPr="00101BA2">
        <w:rPr>
          <w:rFonts w:ascii="Arial Narrow" w:hAnsi="Arial Narrow" w:cs="Arial"/>
          <w:sz w:val="21"/>
          <w:szCs w:val="21"/>
        </w:rPr>
        <w:t xml:space="preserve">symbolem (zgodnie z opisem w tabeli) z tworzywa lub aluminium </w:t>
      </w:r>
      <w:r w:rsidRPr="00101BA2">
        <w:rPr>
          <w:rFonts w:ascii="Arial Narrow" w:hAnsi="Arial Narrow" w:cs="Arial"/>
          <w:sz w:val="21"/>
          <w:szCs w:val="21"/>
        </w:rPr>
        <w:t xml:space="preserve">do wkładów led </w:t>
      </w:r>
      <w:r w:rsidR="001A6EC4" w:rsidRPr="00101BA2">
        <w:rPr>
          <w:rFonts w:ascii="Arial Narrow" w:hAnsi="Arial Narrow" w:cs="Arial"/>
          <w:sz w:val="21"/>
          <w:szCs w:val="21"/>
        </w:rPr>
        <w:t xml:space="preserve">dostarczonych w dostawie </w:t>
      </w:r>
      <w:r w:rsidRPr="00101BA2">
        <w:rPr>
          <w:rFonts w:ascii="Arial Narrow" w:hAnsi="Arial Narrow" w:cs="Arial"/>
          <w:sz w:val="21"/>
          <w:szCs w:val="21"/>
        </w:rPr>
        <w:t>z tworzywa lub aluminium,</w:t>
      </w:r>
    </w:p>
    <w:p w:rsidR="00617320" w:rsidRPr="00101BA2" w:rsidRDefault="00617320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 xml:space="preserve">- komplet blend rozumie się jako odpowiednią ilość na jedną latarnię świetlną. </w:t>
      </w:r>
    </w:p>
    <w:p w:rsidR="00524A05" w:rsidRPr="00101BA2" w:rsidRDefault="00524A05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24A05" w:rsidRPr="00101BA2" w:rsidRDefault="00C659C3" w:rsidP="00D47D3E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>Tabliczka do latarni sygnalizacyjnej</w:t>
      </w:r>
    </w:p>
    <w:p w:rsidR="00C659C3" w:rsidRPr="00101BA2" w:rsidRDefault="00C659C3" w:rsidP="007F5E27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tabliczka z odpowiednim symbolem oraz wspornikiem i śrubami do montażu na latarniach dostarczonych w dostawie</w:t>
      </w:r>
      <w:r w:rsidR="00047DAB" w:rsidRPr="00101BA2">
        <w:rPr>
          <w:rFonts w:ascii="Arial Narrow" w:hAnsi="Arial Narrow" w:cs="Arial"/>
          <w:sz w:val="21"/>
          <w:szCs w:val="21"/>
        </w:rPr>
        <w:t>.</w:t>
      </w:r>
    </w:p>
    <w:p w:rsidR="00524A05" w:rsidRPr="00101BA2" w:rsidRDefault="00524A05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24A05" w:rsidRPr="00101BA2" w:rsidRDefault="001A6EC4" w:rsidP="00D47D3E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>Blok z zaciskami</w:t>
      </w:r>
    </w:p>
    <w:p w:rsidR="001A6EC4" w:rsidRPr="00101BA2" w:rsidRDefault="001A6EC4" w:rsidP="00CF7E56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element połączeniowy ze złączami sprężynowymi do połączenia 3 źródeł światła w taki sposób, aby wymiana jednego z nich nie powodowała przerwy w działaniu pozostałych</w:t>
      </w:r>
      <w:r w:rsidR="00E61000" w:rsidRPr="00101BA2">
        <w:rPr>
          <w:rFonts w:ascii="Arial Narrow" w:hAnsi="Arial Narrow" w:cs="Arial"/>
          <w:sz w:val="21"/>
          <w:szCs w:val="21"/>
        </w:rPr>
        <w:t xml:space="preserve">. </w:t>
      </w:r>
    </w:p>
    <w:p w:rsidR="00524A05" w:rsidRPr="00101BA2" w:rsidRDefault="00524A05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24A05" w:rsidRPr="00101BA2" w:rsidRDefault="00E61000" w:rsidP="00D47D3E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>Mocowanie do montażu latarni sygnalizacyjnej na ramieniu</w:t>
      </w:r>
    </w:p>
    <w:p w:rsidR="00E61000" w:rsidRPr="00101BA2" w:rsidRDefault="00E61000" w:rsidP="00606885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kompletne rozwiązanie wraz z śrubami do montażu na różnych średnicach ramion wraz z ekranem kontrastowym rastrowym do odpowiedniego typu latarń (zgodnie z opisem w tabeli),</w:t>
      </w:r>
    </w:p>
    <w:p w:rsidR="00524A05" w:rsidRPr="00101BA2" w:rsidRDefault="00524A05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E61000" w:rsidRPr="00101BA2" w:rsidRDefault="0021792D" w:rsidP="00D47D3E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>Wspornik mocujący</w:t>
      </w:r>
    </w:p>
    <w:p w:rsidR="0021792D" w:rsidRPr="00101BA2" w:rsidRDefault="0021792D" w:rsidP="007E7634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element do mon</w:t>
      </w:r>
      <w:r w:rsidR="00047DAB" w:rsidRPr="00101BA2">
        <w:rPr>
          <w:rFonts w:ascii="Arial Narrow" w:hAnsi="Arial Narrow" w:cs="Arial"/>
          <w:sz w:val="21"/>
          <w:szCs w:val="21"/>
        </w:rPr>
        <w:t xml:space="preserve">tażu latarń sygnalizacyjnych </w:t>
      </w:r>
      <w:r w:rsidR="007E7634" w:rsidRPr="00101BA2">
        <w:rPr>
          <w:rFonts w:ascii="Arial Narrow" w:hAnsi="Arial Narrow" w:cs="Arial"/>
          <w:sz w:val="21"/>
          <w:szCs w:val="21"/>
        </w:rPr>
        <w:t>wraz z śrubami i łącznikami do uzupełnień w istniejących latarniach sygnalizacyjnych (zabudowanych w obiektach sygnalizacji ulicznej na skrzyżowaniach w mieście Poznaniu) e-traffic oraz futurit.</w:t>
      </w:r>
    </w:p>
    <w:p w:rsidR="0021792D" w:rsidRPr="00101BA2" w:rsidRDefault="0021792D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długi wykonany z aluminium o długości ok</w:t>
      </w:r>
      <w:r w:rsidR="00047DAB" w:rsidRPr="00101BA2">
        <w:rPr>
          <w:rFonts w:ascii="Arial Narrow" w:hAnsi="Arial Narrow" w:cs="Arial"/>
          <w:sz w:val="21"/>
          <w:szCs w:val="21"/>
        </w:rPr>
        <w:t>oło</w:t>
      </w:r>
      <w:r w:rsidRPr="00101BA2">
        <w:rPr>
          <w:rFonts w:ascii="Arial Narrow" w:hAnsi="Arial Narrow" w:cs="Arial"/>
          <w:sz w:val="21"/>
          <w:szCs w:val="21"/>
        </w:rPr>
        <w:t xml:space="preserve"> 240</w:t>
      </w:r>
      <w:r w:rsidR="00047DAB" w:rsidRPr="00101BA2">
        <w:rPr>
          <w:rFonts w:ascii="Arial Narrow" w:hAnsi="Arial Narrow" w:cs="Arial"/>
          <w:sz w:val="21"/>
          <w:szCs w:val="21"/>
        </w:rPr>
        <w:t xml:space="preserve"> </w:t>
      </w:r>
      <w:r w:rsidRPr="00101BA2">
        <w:rPr>
          <w:rFonts w:ascii="Arial Narrow" w:hAnsi="Arial Narrow" w:cs="Arial"/>
          <w:sz w:val="21"/>
          <w:szCs w:val="21"/>
        </w:rPr>
        <w:t>mm,</w:t>
      </w:r>
    </w:p>
    <w:p w:rsidR="0021792D" w:rsidRPr="00101BA2" w:rsidRDefault="00047DAB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Średni</w:t>
      </w:r>
      <w:r w:rsidR="0021792D" w:rsidRPr="00101BA2">
        <w:rPr>
          <w:rFonts w:ascii="Arial Narrow" w:hAnsi="Arial Narrow" w:cs="Arial"/>
          <w:sz w:val="21"/>
          <w:szCs w:val="21"/>
        </w:rPr>
        <w:t xml:space="preserve"> wykonany z tworzywa o długości około 175</w:t>
      </w:r>
      <w:r w:rsidRPr="00101BA2">
        <w:rPr>
          <w:rFonts w:ascii="Arial Narrow" w:hAnsi="Arial Narrow" w:cs="Arial"/>
          <w:sz w:val="21"/>
          <w:szCs w:val="21"/>
        </w:rPr>
        <w:t xml:space="preserve"> </w:t>
      </w:r>
      <w:r w:rsidR="0021792D" w:rsidRPr="00101BA2">
        <w:rPr>
          <w:rFonts w:ascii="Arial Narrow" w:hAnsi="Arial Narrow" w:cs="Arial"/>
          <w:sz w:val="21"/>
          <w:szCs w:val="21"/>
        </w:rPr>
        <w:t>mm</w:t>
      </w:r>
      <w:r w:rsidR="00606885" w:rsidRPr="00101BA2">
        <w:rPr>
          <w:rFonts w:ascii="Arial Narrow" w:hAnsi="Arial Narrow" w:cs="Arial"/>
          <w:sz w:val="21"/>
          <w:szCs w:val="21"/>
        </w:rPr>
        <w:t>,</w:t>
      </w:r>
    </w:p>
    <w:p w:rsidR="00047DAB" w:rsidRPr="00101BA2" w:rsidRDefault="00047DAB" w:rsidP="00047DAB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>- krótki wykonany z tworzywa o długości około 100 mm,</w:t>
      </w:r>
    </w:p>
    <w:p w:rsidR="00E61000" w:rsidRPr="00101BA2" w:rsidRDefault="00E61000" w:rsidP="00D47D3E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E61000" w:rsidRPr="00101BA2" w:rsidRDefault="00606885" w:rsidP="00D47D3E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  <w:r w:rsidRPr="00101BA2">
        <w:rPr>
          <w:rFonts w:ascii="Arial Narrow" w:hAnsi="Arial Narrow" w:cs="Arial"/>
          <w:b/>
          <w:sz w:val="21"/>
          <w:szCs w:val="21"/>
        </w:rPr>
        <w:t>Daszek latarni sygnalizacyjnej</w:t>
      </w:r>
    </w:p>
    <w:p w:rsidR="00E61000" w:rsidRPr="00101BA2" w:rsidRDefault="00606885" w:rsidP="00CF7E56">
      <w:pPr>
        <w:spacing w:after="0" w:line="240" w:lineRule="auto"/>
        <w:ind w:left="142" w:hanging="142"/>
        <w:rPr>
          <w:rFonts w:ascii="Arial Narrow" w:hAnsi="Arial Narrow" w:cs="Arial"/>
          <w:sz w:val="21"/>
          <w:szCs w:val="21"/>
        </w:rPr>
      </w:pPr>
      <w:r w:rsidRPr="00101BA2">
        <w:rPr>
          <w:rFonts w:ascii="Arial Narrow" w:hAnsi="Arial Narrow" w:cs="Arial"/>
          <w:sz w:val="21"/>
          <w:szCs w:val="21"/>
        </w:rPr>
        <w:t xml:space="preserve">- element </w:t>
      </w:r>
      <w:r w:rsidR="00CF7E56" w:rsidRPr="00101BA2">
        <w:rPr>
          <w:rFonts w:ascii="Arial Narrow" w:hAnsi="Arial Narrow" w:cs="Arial"/>
          <w:sz w:val="21"/>
          <w:szCs w:val="21"/>
        </w:rPr>
        <w:t xml:space="preserve">z tworzywa wraz z śrubami i łącznikami </w:t>
      </w:r>
      <w:r w:rsidRPr="00101BA2">
        <w:rPr>
          <w:rFonts w:ascii="Arial Narrow" w:hAnsi="Arial Narrow" w:cs="Arial"/>
          <w:sz w:val="21"/>
          <w:szCs w:val="21"/>
        </w:rPr>
        <w:t>do uzupełnień w istniejących latarniach sygnalizacyjnych (zabudowanych w obiektach sygnalizacji ulicznej na skrzyżowaniach w mieście Poznaniu) e</w:t>
      </w:r>
      <w:r w:rsidR="00047DAB" w:rsidRPr="00101BA2">
        <w:rPr>
          <w:rFonts w:ascii="Arial Narrow" w:hAnsi="Arial Narrow" w:cs="Arial"/>
          <w:sz w:val="21"/>
          <w:szCs w:val="21"/>
        </w:rPr>
        <w:t>-</w:t>
      </w:r>
      <w:r w:rsidRPr="00101BA2">
        <w:rPr>
          <w:rFonts w:ascii="Arial Narrow" w:hAnsi="Arial Narrow" w:cs="Arial"/>
          <w:sz w:val="21"/>
          <w:szCs w:val="21"/>
        </w:rPr>
        <w:t>traffic oraz futurit</w:t>
      </w:r>
      <w:r w:rsidR="00CF7E56" w:rsidRPr="00101BA2">
        <w:rPr>
          <w:rFonts w:ascii="Arial Narrow" w:hAnsi="Arial Narrow" w:cs="Arial"/>
          <w:sz w:val="21"/>
          <w:szCs w:val="21"/>
        </w:rPr>
        <w:t>.</w:t>
      </w:r>
    </w:p>
    <w:p w:rsidR="00606885" w:rsidRPr="00101BA2" w:rsidRDefault="00606885" w:rsidP="00D47D3E">
      <w:pPr>
        <w:spacing w:after="0" w:line="240" w:lineRule="auto"/>
        <w:rPr>
          <w:rFonts w:ascii="Arial Narrow" w:hAnsi="Arial Narrow" w:cs="Arial"/>
        </w:rPr>
      </w:pPr>
    </w:p>
    <w:p w:rsidR="00597AAB" w:rsidRPr="00101BA2" w:rsidRDefault="00597AAB" w:rsidP="00D47D3E">
      <w:pPr>
        <w:spacing w:after="0" w:line="240" w:lineRule="auto"/>
        <w:rPr>
          <w:rFonts w:ascii="Arial Narrow" w:hAnsi="Arial Narrow" w:cs="Arial"/>
        </w:rPr>
      </w:pPr>
    </w:p>
    <w:p w:rsidR="007F51B8" w:rsidRPr="00101BA2" w:rsidRDefault="007F51B8" w:rsidP="00D47D3E">
      <w:pPr>
        <w:spacing w:after="0" w:line="240" w:lineRule="auto"/>
        <w:rPr>
          <w:rFonts w:ascii="Arial Narrow" w:hAnsi="Arial Narrow" w:cs="Arial"/>
        </w:rPr>
      </w:pPr>
      <w:r w:rsidRPr="00101BA2">
        <w:rPr>
          <w:rFonts w:ascii="Arial Narrow" w:hAnsi="Arial Narrow" w:cs="Arial"/>
        </w:rPr>
        <w:t>Wszystkie elementy muszą być zapakowane w oznakowane czytelnie (odpowiednia kolorystyka</w:t>
      </w:r>
      <w:r w:rsidR="00610434" w:rsidRPr="00101BA2">
        <w:rPr>
          <w:rFonts w:ascii="Arial Narrow" w:hAnsi="Arial Narrow" w:cs="Arial"/>
        </w:rPr>
        <w:t>,</w:t>
      </w:r>
      <w:r w:rsidRPr="00101BA2">
        <w:rPr>
          <w:rFonts w:ascii="Arial Narrow" w:hAnsi="Arial Narrow" w:cs="Arial"/>
        </w:rPr>
        <w:t xml:space="preserve"> kartony tak</w:t>
      </w:r>
      <w:r w:rsidR="00610434" w:rsidRPr="00101BA2">
        <w:rPr>
          <w:rFonts w:ascii="Arial Narrow" w:hAnsi="Arial Narrow" w:cs="Arial"/>
        </w:rPr>
        <w:t xml:space="preserve"> oznaczone</w:t>
      </w:r>
      <w:r w:rsidRPr="00101BA2">
        <w:rPr>
          <w:rFonts w:ascii="Arial Narrow" w:hAnsi="Arial Narrow" w:cs="Arial"/>
        </w:rPr>
        <w:t>, aby układane na regale były łatwe do identyfikacji zawartości zgodnie z pozycjami z zamówienia</w:t>
      </w:r>
      <w:r w:rsidR="00610434" w:rsidRPr="00101BA2">
        <w:rPr>
          <w:rFonts w:ascii="Arial Narrow" w:hAnsi="Arial Narrow" w:cs="Arial"/>
        </w:rPr>
        <w:t>)</w:t>
      </w:r>
      <w:r w:rsidRPr="00101BA2">
        <w:rPr>
          <w:rFonts w:ascii="Arial Narrow" w:hAnsi="Arial Narrow" w:cs="Arial"/>
        </w:rPr>
        <w:t>.</w:t>
      </w:r>
    </w:p>
    <w:p w:rsidR="000D7766" w:rsidRPr="00101BA2" w:rsidRDefault="007F51B8" w:rsidP="00D47D3E">
      <w:pPr>
        <w:spacing w:after="0" w:line="240" w:lineRule="auto"/>
        <w:rPr>
          <w:rFonts w:ascii="Arial Narrow" w:hAnsi="Arial Narrow" w:cs="Arial"/>
        </w:rPr>
      </w:pPr>
      <w:r w:rsidRPr="00101BA2">
        <w:rPr>
          <w:rFonts w:ascii="Arial Narrow" w:hAnsi="Arial Narrow" w:cs="Arial"/>
        </w:rPr>
        <w:t>Towar należy dostarczyć jedną dostawą do Centrum Operacyjnego ITS na ul. Górecką 15 w Poznaniu.</w:t>
      </w:r>
    </w:p>
    <w:sectPr w:rsidR="000D7766" w:rsidRPr="0010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33" w:rsidRDefault="00332D33" w:rsidP="001A6EC4">
      <w:pPr>
        <w:spacing w:after="0" w:line="240" w:lineRule="auto"/>
      </w:pPr>
      <w:r>
        <w:separator/>
      </w:r>
    </w:p>
  </w:endnote>
  <w:endnote w:type="continuationSeparator" w:id="0">
    <w:p w:rsidR="00332D33" w:rsidRDefault="00332D33" w:rsidP="001A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33" w:rsidRDefault="00332D33" w:rsidP="001A6EC4">
      <w:pPr>
        <w:spacing w:after="0" w:line="240" w:lineRule="auto"/>
      </w:pPr>
      <w:r>
        <w:separator/>
      </w:r>
    </w:p>
  </w:footnote>
  <w:footnote w:type="continuationSeparator" w:id="0">
    <w:p w:rsidR="00332D33" w:rsidRDefault="00332D33" w:rsidP="001A6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C"/>
    <w:rsid w:val="000119C5"/>
    <w:rsid w:val="00047DAB"/>
    <w:rsid w:val="000D7766"/>
    <w:rsid w:val="000D7BE9"/>
    <w:rsid w:val="00101BA2"/>
    <w:rsid w:val="001A6EC4"/>
    <w:rsid w:val="0021792D"/>
    <w:rsid w:val="002E3FEB"/>
    <w:rsid w:val="00332D33"/>
    <w:rsid w:val="00437268"/>
    <w:rsid w:val="00524A05"/>
    <w:rsid w:val="00541E50"/>
    <w:rsid w:val="00597AAB"/>
    <w:rsid w:val="005A47DE"/>
    <w:rsid w:val="00600443"/>
    <w:rsid w:val="00606885"/>
    <w:rsid w:val="00610434"/>
    <w:rsid w:val="00617320"/>
    <w:rsid w:val="007E7634"/>
    <w:rsid w:val="007F51B8"/>
    <w:rsid w:val="007F5E27"/>
    <w:rsid w:val="00841F9D"/>
    <w:rsid w:val="00B129E7"/>
    <w:rsid w:val="00B733F5"/>
    <w:rsid w:val="00C5199C"/>
    <w:rsid w:val="00C659C3"/>
    <w:rsid w:val="00C85CA8"/>
    <w:rsid w:val="00CF7E56"/>
    <w:rsid w:val="00D47D3E"/>
    <w:rsid w:val="00DA0BA7"/>
    <w:rsid w:val="00E61000"/>
    <w:rsid w:val="00E84F59"/>
    <w:rsid w:val="00F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EBC2"/>
  <w15:docId w15:val="{3ED1E3EF-4E90-4FA7-B532-FD692C6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Mariola Kubicka</cp:lastModifiedBy>
  <cp:revision>3</cp:revision>
  <cp:lastPrinted>2019-04-10T06:55:00Z</cp:lastPrinted>
  <dcterms:created xsi:type="dcterms:W3CDTF">2019-04-09T11:04:00Z</dcterms:created>
  <dcterms:modified xsi:type="dcterms:W3CDTF">2019-04-10T06:55:00Z</dcterms:modified>
</cp:coreProperties>
</file>