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A0" w:rsidRDefault="00A300A0" w:rsidP="00A300A0">
      <w:pPr>
        <w:jc w:val="center"/>
      </w:pPr>
      <w:r>
        <w:t>UMOWA NR ……………….</w:t>
      </w:r>
    </w:p>
    <w:p w:rsidR="00A300A0" w:rsidRDefault="00A300A0" w:rsidP="00A300A0">
      <w:pPr>
        <w:jc w:val="center"/>
      </w:pPr>
      <w:r>
        <w:t>z dnia ………………………</w:t>
      </w:r>
    </w:p>
    <w:p w:rsidR="00A300A0" w:rsidRDefault="00A300A0" w:rsidP="00A300A0"/>
    <w:p w:rsidR="00A300A0" w:rsidRDefault="00A300A0" w:rsidP="00A300A0">
      <w:r>
        <w:t>zawarta pomiędzy:</w:t>
      </w:r>
    </w:p>
    <w:p w:rsidR="00A300A0" w:rsidRDefault="00A300A0" w:rsidP="00A300A0">
      <w:pPr>
        <w:rPr>
          <w:sz w:val="16"/>
          <w:szCs w:val="16"/>
        </w:rPr>
      </w:pPr>
    </w:p>
    <w:p w:rsidR="00A300A0" w:rsidRDefault="00A300A0" w:rsidP="00A300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-  ……………...</w:t>
      </w:r>
    </w:p>
    <w:p w:rsidR="00A300A0" w:rsidRDefault="00A300A0" w:rsidP="00A300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NIP 209-00-01-440, REGON 631257822</w:t>
      </w:r>
    </w:p>
    <w:p w:rsidR="00A300A0" w:rsidRDefault="00A300A0" w:rsidP="00A300A0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A300A0" w:rsidRDefault="00A300A0" w:rsidP="00A300A0">
      <w:r>
        <w:t xml:space="preserve">a </w:t>
      </w:r>
    </w:p>
    <w:p w:rsidR="00A300A0" w:rsidRDefault="00A300A0" w:rsidP="00A300A0">
      <w:r>
        <w:t>…</w:t>
      </w:r>
      <w:r>
        <w:t>………………………………………………………………………………………………..</w:t>
      </w:r>
    </w:p>
    <w:p w:rsidR="00A300A0" w:rsidRDefault="00A300A0" w:rsidP="00A300A0">
      <w:r>
        <w:t>z siedzibą w …………………………………………………………………………………….</w:t>
      </w:r>
    </w:p>
    <w:p w:rsidR="00A300A0" w:rsidRDefault="00A300A0" w:rsidP="00A300A0">
      <w:r>
        <w:t>reprezentowaną przez:</w:t>
      </w:r>
    </w:p>
    <w:p w:rsidR="00A300A0" w:rsidRDefault="00A300A0" w:rsidP="00A300A0">
      <w:pPr>
        <w:numPr>
          <w:ilvl w:val="0"/>
          <w:numId w:val="1"/>
        </w:numPr>
      </w:pPr>
      <w:r>
        <w:t>…………………………………………………….,</w:t>
      </w:r>
    </w:p>
    <w:p w:rsidR="00A300A0" w:rsidRDefault="00A300A0" w:rsidP="00A300A0">
      <w:pPr>
        <w:numPr>
          <w:ilvl w:val="0"/>
          <w:numId w:val="1"/>
        </w:numPr>
      </w:pPr>
      <w:r>
        <w:t>…………………………………………………….,</w:t>
      </w:r>
    </w:p>
    <w:p w:rsidR="00A300A0" w:rsidRDefault="00A300A0" w:rsidP="00A300A0">
      <w:r>
        <w:t xml:space="preserve">zwanym w dalszej części umowy </w:t>
      </w:r>
      <w:r>
        <w:rPr>
          <w:b/>
        </w:rPr>
        <w:t>Wykonawcą</w:t>
      </w:r>
      <w:r>
        <w:t>,</w:t>
      </w:r>
      <w:r>
        <w:t xml:space="preserve"> </w:t>
      </w:r>
      <w:r>
        <w:t>o następującej treści:</w:t>
      </w:r>
    </w:p>
    <w:p w:rsidR="00A300A0" w:rsidRDefault="00A300A0" w:rsidP="00A300A0">
      <w:pPr>
        <w:rPr>
          <w:sz w:val="16"/>
          <w:szCs w:val="16"/>
        </w:rPr>
      </w:pPr>
    </w:p>
    <w:p w:rsidR="00A300A0" w:rsidRDefault="00A300A0" w:rsidP="00A300A0">
      <w:pPr>
        <w:rPr>
          <w:sz w:val="16"/>
          <w:szCs w:val="16"/>
        </w:rPr>
      </w:pPr>
    </w:p>
    <w:p w:rsidR="00A300A0" w:rsidRDefault="00A300A0" w:rsidP="00A300A0">
      <w:pPr>
        <w:jc w:val="center"/>
      </w:pPr>
      <w:r>
        <w:t>§ 1</w:t>
      </w:r>
    </w:p>
    <w:p w:rsidR="00A300A0" w:rsidRDefault="00A300A0" w:rsidP="00A300A0">
      <w:pPr>
        <w:jc w:val="center"/>
      </w:pPr>
      <w:r>
        <w:t>Przedmiot umowy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Przedmiotem niniejszej umowy jest wykonanie przez Wykonawcę następujących prac :</w:t>
      </w:r>
    </w:p>
    <w:p w:rsidR="00A300A0" w:rsidRPr="00A300A0" w:rsidRDefault="00A300A0" w:rsidP="00A300A0">
      <w:pPr>
        <w:numPr>
          <w:ilvl w:val="0"/>
          <w:numId w:val="5"/>
        </w:numPr>
        <w:spacing w:after="160" w:line="252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00A0">
        <w:rPr>
          <w:rFonts w:ascii="Arial" w:eastAsiaTheme="minorHAnsi" w:hAnsi="Arial" w:cs="Arial"/>
          <w:sz w:val="22"/>
          <w:szCs w:val="22"/>
          <w:lang w:eastAsia="en-US"/>
        </w:rPr>
        <w:t>Wykonawca wykona prace zgodnie z Projektem lokalizacji oraz treści informacji ulicowej  opracowanym przez Przedsiębiorstwo Projektowo Usługowe LINIA s.c. warunkami technicznymi określonymi w Specyfikacji Istotnych Warunków Zamówienia nr ref. DZ/RSIM/341/078/09 (I etap-34 jedn. obszar.) i D/RSIM/341/061/12 ( II etap – 16 jedn. obszar.) oraz DZ.RB.3413.71.2015 ( III etap – 7 jedn. obszar.) wraz z załącznikami.</w:t>
      </w:r>
    </w:p>
    <w:p w:rsidR="00A300A0" w:rsidRDefault="00A300A0" w:rsidP="00A300A0">
      <w:pPr>
        <w:numPr>
          <w:ilvl w:val="0"/>
          <w:numId w:val="5"/>
        </w:numPr>
        <w:spacing w:after="160" w:line="252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00A0">
        <w:rPr>
          <w:rFonts w:ascii="Arial" w:eastAsiaTheme="minorHAnsi" w:hAnsi="Arial" w:cs="Arial"/>
          <w:sz w:val="22"/>
          <w:szCs w:val="22"/>
          <w:lang w:eastAsia="en-US"/>
        </w:rPr>
        <w:t>Utrzymanie obejmuje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A300A0" w:rsidRPr="00A300A0" w:rsidRDefault="00A300A0" w:rsidP="00A300A0">
      <w:pPr>
        <w:pStyle w:val="Akapitzlist"/>
        <w:numPr>
          <w:ilvl w:val="0"/>
          <w:numId w:val="7"/>
        </w:numPr>
        <w:spacing w:after="160" w:line="252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00A0">
        <w:rPr>
          <w:rFonts w:ascii="Arial" w:eastAsiaTheme="minorHAnsi" w:hAnsi="Arial" w:cs="Arial"/>
          <w:sz w:val="22"/>
          <w:szCs w:val="22"/>
          <w:lang w:eastAsia="en-US"/>
        </w:rPr>
        <w:t xml:space="preserve">wykonanie nowych tablic ulicowych wraz z montażem /demontażem, wymianę nośnika / słupka, </w:t>
      </w:r>
    </w:p>
    <w:p w:rsidR="00A300A0" w:rsidRPr="00A300A0" w:rsidRDefault="00A300A0" w:rsidP="00A300A0">
      <w:pPr>
        <w:pStyle w:val="Akapitzlist"/>
        <w:numPr>
          <w:ilvl w:val="0"/>
          <w:numId w:val="7"/>
        </w:numPr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00A0">
        <w:rPr>
          <w:rFonts w:ascii="Arial" w:eastAsiaTheme="minorHAnsi" w:hAnsi="Arial" w:cs="Arial"/>
          <w:sz w:val="22"/>
          <w:szCs w:val="22"/>
          <w:lang w:eastAsia="en-US"/>
        </w:rPr>
        <w:t>naprawę obróconych tablic ulicowych, naprawę przekrzywionych słupków</w:t>
      </w:r>
    </w:p>
    <w:p w:rsidR="00A300A0" w:rsidRPr="00A300A0" w:rsidRDefault="00A300A0" w:rsidP="00A300A0">
      <w:pPr>
        <w:numPr>
          <w:ilvl w:val="0"/>
          <w:numId w:val="5"/>
        </w:numPr>
        <w:spacing w:after="160" w:line="252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00A0">
        <w:rPr>
          <w:rFonts w:ascii="Arial" w:eastAsiaTheme="minorHAnsi" w:hAnsi="Arial" w:cs="Arial"/>
          <w:sz w:val="22"/>
          <w:szCs w:val="22"/>
          <w:lang w:eastAsia="en-US"/>
        </w:rPr>
        <w:t>Po pisemnym zawiadomieniu drogą e-mailową lub telefoniczną przez Zamawiającego o potrzebie dokonania wymiany uszkodzonego/zniszczonego słupka lub tablicy Wykonawca będzie miał maksymalnie 5 dni roboczych na wykonanie zakresu określonego przez Zamawiającego w pakiecie zleceniowym, natomiast na naprawę obróconych tablic lub naprawę przekrzywionego słupka 12 godzin.</w:t>
      </w:r>
    </w:p>
    <w:p w:rsidR="00A300A0" w:rsidRDefault="00A300A0" w:rsidP="00A300A0">
      <w:pPr>
        <w:jc w:val="center"/>
      </w:pPr>
      <w:r>
        <w:t>§ 2</w:t>
      </w:r>
    </w:p>
    <w:p w:rsidR="00A300A0" w:rsidRDefault="00A300A0" w:rsidP="00A300A0">
      <w:pPr>
        <w:jc w:val="center"/>
      </w:pPr>
      <w:r>
        <w:t>Termin realizacji umowy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</w:pPr>
      <w:r>
        <w:t xml:space="preserve">Strony ustalają termin realizacji przedmiotu umowy do dnia </w:t>
      </w:r>
      <w:r>
        <w:t>15.12.2019</w:t>
      </w:r>
      <w:r>
        <w:t>.</w:t>
      </w:r>
    </w:p>
    <w:p w:rsidR="00A300A0" w:rsidRDefault="00A300A0" w:rsidP="00A300A0"/>
    <w:p w:rsidR="00A300A0" w:rsidRDefault="00A300A0" w:rsidP="00A300A0">
      <w:pPr>
        <w:jc w:val="center"/>
      </w:pPr>
      <w:r>
        <w:t>§ 3</w:t>
      </w:r>
    </w:p>
    <w:p w:rsidR="00A300A0" w:rsidRDefault="00A300A0" w:rsidP="00A300A0">
      <w:pPr>
        <w:jc w:val="center"/>
      </w:pPr>
      <w:r>
        <w:t>Wynagrodzenie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1.  Strony niniejszym ustalają, że z tytułu wykonania przedmiotu niniejszej umowy Wykonawca otrzyma wynagrodzenie w wysokości ………………………… zł (cena netto) + VAT, czyli łącznie brutto …………………….……. zł </w:t>
      </w:r>
      <w:r>
        <w:t>(słownie: ……………………………………</w:t>
      </w:r>
      <w:r>
        <w:t>…. złotych).</w:t>
      </w:r>
      <w:r>
        <w:t xml:space="preserve"> </w:t>
      </w:r>
      <w:r>
        <w:t>Ostateczne wynagrodzenie Wykonawcy będzie stanowić rozliczenie powykonawcze faktycznie wykonanych ilości robót**.</w:t>
      </w:r>
    </w:p>
    <w:p w:rsidR="00A300A0" w:rsidRDefault="00A300A0" w:rsidP="00A300A0">
      <w:pPr>
        <w:jc w:val="both"/>
      </w:pPr>
      <w:r>
        <w:t xml:space="preserve">2. Wypłata wynagrodzenia nastąpi w terminie do 21 dni od dnia otrzymania przez Zamawiającego prawidłowo wystawionej faktury przez  Wykonawcę i potwierdzonej przez </w:t>
      </w:r>
      <w:r>
        <w:lastRenderedPageBreak/>
        <w:t>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A300A0" w:rsidRDefault="00A300A0" w:rsidP="00A300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A300A0" w:rsidRDefault="00A300A0" w:rsidP="00A300A0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A300A0" w:rsidRDefault="00A300A0" w:rsidP="00A300A0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A300A0" w:rsidRDefault="00A300A0" w:rsidP="00A300A0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A300A0" w:rsidRDefault="00A300A0" w:rsidP="00A300A0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A300A0" w:rsidRDefault="00A300A0" w:rsidP="00A300A0">
      <w:pPr>
        <w:ind w:left="1416" w:firstLine="708"/>
        <w:jc w:val="both"/>
      </w:pPr>
      <w:r>
        <w:t>NIP 209-00-01-440</w:t>
      </w:r>
    </w:p>
    <w:p w:rsidR="00A300A0" w:rsidRDefault="00A300A0" w:rsidP="00A300A0">
      <w:pPr>
        <w:jc w:val="center"/>
      </w:pPr>
    </w:p>
    <w:p w:rsidR="00A300A0" w:rsidRDefault="00A300A0" w:rsidP="00A300A0">
      <w:pPr>
        <w:jc w:val="center"/>
      </w:pPr>
      <w:r>
        <w:t>§ 4</w:t>
      </w:r>
    </w:p>
    <w:p w:rsidR="00A300A0" w:rsidRDefault="00A300A0" w:rsidP="00A300A0">
      <w:pPr>
        <w:jc w:val="center"/>
      </w:pPr>
      <w:r>
        <w:t>Zasady współpracy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1. Strony niniejszej umowy zobowiązują się do pełnej i opartej na wzajemnym zaufaniu współpracy w ramach realizowanej umowy.</w:t>
      </w:r>
    </w:p>
    <w:p w:rsidR="00A300A0" w:rsidRDefault="00A300A0" w:rsidP="00A300A0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A300A0" w:rsidRDefault="00A300A0" w:rsidP="00A300A0">
      <w:pPr>
        <w:jc w:val="both"/>
      </w:pPr>
      <w:r>
        <w:t>3. Wykonawca zapewnia, że posiada wiedzę, doświadczenie oraz środki niezbędne do realizacji przedmiotu mniejszej umowy.</w:t>
      </w:r>
    </w:p>
    <w:p w:rsidR="00A300A0" w:rsidRDefault="00A300A0" w:rsidP="00A300A0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A300A0" w:rsidRDefault="00A300A0" w:rsidP="00A300A0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A300A0" w:rsidRDefault="00A300A0" w:rsidP="00A300A0">
      <w:pPr>
        <w:jc w:val="center"/>
      </w:pPr>
    </w:p>
    <w:p w:rsidR="00A300A0" w:rsidRDefault="00A300A0" w:rsidP="00A300A0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10526567" r:id="rId6"/>
        </w:object>
      </w:r>
      <w:r>
        <w:t>§ 5</w:t>
      </w:r>
    </w:p>
    <w:p w:rsidR="00A300A0" w:rsidRDefault="00A300A0" w:rsidP="00A300A0">
      <w:pPr>
        <w:jc w:val="center"/>
      </w:pPr>
      <w:r>
        <w:t>Odpowiedzialność Wykonawcy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A300A0" w:rsidRDefault="00A300A0" w:rsidP="00A300A0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A300A0" w:rsidRDefault="00A300A0" w:rsidP="00A300A0">
      <w:pPr>
        <w:rPr>
          <w:sz w:val="16"/>
          <w:szCs w:val="16"/>
        </w:rPr>
      </w:pPr>
    </w:p>
    <w:p w:rsidR="00A300A0" w:rsidRDefault="00A300A0" w:rsidP="00A300A0">
      <w:pPr>
        <w:jc w:val="center"/>
      </w:pPr>
      <w:r>
        <w:t>§ 6***</w:t>
      </w:r>
    </w:p>
    <w:p w:rsidR="00A300A0" w:rsidRDefault="00A300A0" w:rsidP="00A300A0">
      <w:pPr>
        <w:jc w:val="center"/>
      </w:pPr>
      <w:r>
        <w:t>Prawa autorskie</w:t>
      </w:r>
    </w:p>
    <w:p w:rsidR="00A300A0" w:rsidRDefault="00A300A0" w:rsidP="00A300A0">
      <w:pPr>
        <w:numPr>
          <w:ilvl w:val="0"/>
          <w:numId w:val="2"/>
        </w:numPr>
        <w:jc w:val="both"/>
      </w:pPr>
      <w:r>
        <w:t>W ramach wynagrodzenia umownego określonego w § 3 niniejszej umowy zlecenia, Wykonawca:</w:t>
      </w:r>
    </w:p>
    <w:p w:rsidR="00A300A0" w:rsidRDefault="00A300A0" w:rsidP="00A300A0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A300A0" w:rsidRDefault="00A300A0" w:rsidP="00A300A0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A300A0" w:rsidRDefault="00A300A0" w:rsidP="00A300A0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A300A0" w:rsidRDefault="00A300A0" w:rsidP="00A300A0">
      <w:pPr>
        <w:numPr>
          <w:ilvl w:val="0"/>
          <w:numId w:val="2"/>
        </w:numPr>
        <w:jc w:val="both"/>
      </w:pPr>
      <w:r>
        <w:lastRenderedPageBreak/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A300A0" w:rsidRDefault="00A300A0" w:rsidP="00A300A0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A300A0" w:rsidRDefault="00A300A0" w:rsidP="00A300A0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A300A0" w:rsidRDefault="00A300A0" w:rsidP="00A300A0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Zamawiającego,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 tym do Internetu,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A300A0" w:rsidRDefault="00A300A0" w:rsidP="00A300A0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A300A0" w:rsidRDefault="00A300A0" w:rsidP="00A300A0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A300A0" w:rsidRDefault="00A300A0" w:rsidP="00A300A0">
      <w:pPr>
        <w:numPr>
          <w:ilvl w:val="0"/>
          <w:numId w:val="2"/>
        </w:numPr>
        <w:jc w:val="both"/>
      </w:pPr>
      <w:r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A300A0" w:rsidRDefault="00A300A0" w:rsidP="00A300A0">
      <w:pPr>
        <w:jc w:val="center"/>
      </w:pPr>
    </w:p>
    <w:p w:rsidR="00A300A0" w:rsidRDefault="00A300A0" w:rsidP="00A300A0">
      <w:pPr>
        <w:jc w:val="center"/>
      </w:pPr>
      <w:r>
        <w:t>§ 7</w:t>
      </w:r>
    </w:p>
    <w:p w:rsidR="00A300A0" w:rsidRDefault="00A300A0" w:rsidP="00A300A0">
      <w:pPr>
        <w:jc w:val="center"/>
      </w:pPr>
      <w:r>
        <w:t>Odbiór przedmiotu umowy</w:t>
      </w:r>
    </w:p>
    <w:p w:rsidR="00A300A0" w:rsidRDefault="00A300A0" w:rsidP="00A300A0">
      <w:pPr>
        <w:rPr>
          <w:sz w:val="10"/>
          <w:szCs w:val="10"/>
        </w:rPr>
      </w:pPr>
    </w:p>
    <w:p w:rsidR="00A300A0" w:rsidRDefault="00A300A0" w:rsidP="00A300A0">
      <w:pPr>
        <w:jc w:val="both"/>
      </w:pPr>
      <w:r>
        <w:t>1.Strony ustalają, że Wykonawca zgłosi gotowość do odbioru wykonanych prac na 5 dni roboczych przed planowanym terminem odbioru.</w:t>
      </w:r>
    </w:p>
    <w:p w:rsidR="00A300A0" w:rsidRDefault="00A300A0" w:rsidP="00A300A0">
      <w:pPr>
        <w:jc w:val="both"/>
      </w:pPr>
      <w:r>
        <w:lastRenderedPageBreak/>
        <w:t>2. Z dokonanego odbioru zostanie sporządzony protokół podpisany przez obie strony.</w:t>
      </w:r>
    </w:p>
    <w:p w:rsidR="00A300A0" w:rsidRDefault="00A300A0" w:rsidP="00A300A0">
      <w:pPr>
        <w:jc w:val="both"/>
      </w:pPr>
      <w:r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A300A0" w:rsidRDefault="00A300A0" w:rsidP="00A300A0"/>
    <w:p w:rsidR="00A300A0" w:rsidRDefault="00A300A0" w:rsidP="00A300A0">
      <w:pPr>
        <w:jc w:val="center"/>
      </w:pPr>
      <w:r>
        <w:t>§ 8</w:t>
      </w:r>
    </w:p>
    <w:p w:rsidR="00A300A0" w:rsidRDefault="00A300A0" w:rsidP="00A300A0">
      <w:pPr>
        <w:jc w:val="center"/>
      </w:pPr>
      <w:r>
        <w:t>Kary umowne</w:t>
      </w:r>
    </w:p>
    <w:p w:rsidR="00A300A0" w:rsidRDefault="00A300A0" w:rsidP="00A300A0">
      <w:pPr>
        <w:rPr>
          <w:sz w:val="10"/>
          <w:szCs w:val="10"/>
        </w:rPr>
      </w:pPr>
    </w:p>
    <w:p w:rsidR="00A300A0" w:rsidRDefault="00A300A0" w:rsidP="00A300A0">
      <w:r>
        <w:t>1.  Wykonawca zobowiązany jest zapłacić Zamawiającemu kary umowne:</w:t>
      </w:r>
    </w:p>
    <w:p w:rsidR="00A300A0" w:rsidRDefault="00A300A0" w:rsidP="00A300A0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A300A0" w:rsidRDefault="00A300A0" w:rsidP="00A300A0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A300A0" w:rsidRDefault="00A300A0" w:rsidP="00A300A0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A300A0" w:rsidRDefault="00A300A0" w:rsidP="00A300A0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A300A0" w:rsidRDefault="00A300A0" w:rsidP="00A300A0"/>
    <w:p w:rsidR="00A300A0" w:rsidRDefault="00A300A0" w:rsidP="00A300A0">
      <w:pPr>
        <w:jc w:val="center"/>
      </w:pPr>
      <w:r>
        <w:t>§ 9</w:t>
      </w:r>
    </w:p>
    <w:p w:rsidR="00A300A0" w:rsidRDefault="00A300A0" w:rsidP="00A300A0">
      <w:pPr>
        <w:jc w:val="center"/>
      </w:pPr>
      <w:r>
        <w:t>Rozwiązanie i odstąpienie od umowy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1. Niniejsza umowa może zostać wypowiedziana przez każdą ze Stron z zachowaniem …….</w:t>
      </w:r>
    </w:p>
    <w:p w:rsidR="00A300A0" w:rsidRDefault="00A300A0" w:rsidP="00A300A0">
      <w:pPr>
        <w:jc w:val="both"/>
      </w:pPr>
      <w:r>
        <w:t>……………… terminu wypowiedzenia, liczonego od następnego dnia po dniu, w którym jedna Strona otrzyma oświadczenia w tej sprawie drugiej Strony.</w:t>
      </w:r>
    </w:p>
    <w:p w:rsidR="00A300A0" w:rsidRDefault="00A300A0" w:rsidP="00A300A0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A300A0" w:rsidRDefault="00A300A0" w:rsidP="00A300A0">
      <w:pPr>
        <w:jc w:val="both"/>
      </w:pPr>
      <w:r>
        <w:t>3. Zamawiający może odstąpić od niniejszej umowy, poza przypadkami wymienionymi w jej treści, wtedy, gdy:</w:t>
      </w:r>
    </w:p>
    <w:p w:rsidR="00A300A0" w:rsidRDefault="00A300A0" w:rsidP="00A300A0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A300A0" w:rsidRDefault="00A300A0" w:rsidP="00A300A0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A300A0" w:rsidRDefault="00A300A0" w:rsidP="00A300A0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A300A0" w:rsidRDefault="00A300A0" w:rsidP="00A300A0"/>
    <w:p w:rsidR="00A300A0" w:rsidRDefault="00A300A0" w:rsidP="00A300A0">
      <w:pPr>
        <w:jc w:val="center"/>
      </w:pPr>
      <w:r>
        <w:t>§ 10</w:t>
      </w:r>
    </w:p>
    <w:p w:rsidR="00A300A0" w:rsidRDefault="00A300A0" w:rsidP="00A300A0">
      <w:pPr>
        <w:jc w:val="center"/>
      </w:pPr>
      <w:r>
        <w:t>Zobowiązanie do poufności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A300A0" w:rsidRDefault="00A300A0" w:rsidP="00A300A0">
      <w:pPr>
        <w:jc w:val="center"/>
      </w:pPr>
    </w:p>
    <w:p w:rsidR="00A300A0" w:rsidRDefault="00A300A0" w:rsidP="00A300A0">
      <w:pPr>
        <w:jc w:val="center"/>
      </w:pPr>
      <w:r>
        <w:t>§ 11</w:t>
      </w:r>
    </w:p>
    <w:p w:rsidR="00A300A0" w:rsidRDefault="00A300A0" w:rsidP="00A300A0">
      <w:pPr>
        <w:jc w:val="center"/>
      </w:pPr>
      <w:r>
        <w:t>Ochrona środowiska</w:t>
      </w:r>
    </w:p>
    <w:p w:rsidR="00A300A0" w:rsidRDefault="00A300A0" w:rsidP="00A300A0">
      <w:pPr>
        <w:jc w:val="center"/>
        <w:rPr>
          <w:sz w:val="10"/>
          <w:szCs w:val="10"/>
        </w:rPr>
      </w:pPr>
    </w:p>
    <w:p w:rsidR="00A300A0" w:rsidRDefault="00A300A0" w:rsidP="00A300A0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A300A0" w:rsidRDefault="00A300A0" w:rsidP="00A300A0">
      <w:pPr>
        <w:pStyle w:val="NormalnyWeb"/>
        <w:spacing w:before="0" w:beforeAutospacing="0" w:after="0" w:afterAutospacing="0"/>
        <w:jc w:val="both"/>
      </w:pPr>
      <w:r>
        <w:lastRenderedPageBreak/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A300A0" w:rsidRDefault="00A300A0" w:rsidP="00A300A0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A300A0" w:rsidRDefault="00A300A0" w:rsidP="00A300A0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A300A0" w:rsidRDefault="00A300A0" w:rsidP="00A300A0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A300A0" w:rsidRDefault="00A300A0" w:rsidP="00A300A0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A300A0" w:rsidRDefault="00A300A0" w:rsidP="00A300A0"/>
    <w:p w:rsidR="00A300A0" w:rsidRDefault="00A300A0" w:rsidP="00A300A0">
      <w:pPr>
        <w:jc w:val="center"/>
      </w:pPr>
      <w:r>
        <w:t>§ 12</w:t>
      </w:r>
    </w:p>
    <w:p w:rsidR="00A300A0" w:rsidRDefault="00A300A0" w:rsidP="00A300A0">
      <w:pPr>
        <w:jc w:val="center"/>
      </w:pPr>
      <w:r>
        <w:t>Rozstrzyganie sporów</w:t>
      </w:r>
    </w:p>
    <w:p w:rsidR="00A300A0" w:rsidRDefault="00A300A0" w:rsidP="00A300A0">
      <w:pPr>
        <w:jc w:val="both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A300A0" w:rsidRDefault="00A300A0" w:rsidP="00A300A0">
      <w:pPr>
        <w:jc w:val="both"/>
      </w:pPr>
    </w:p>
    <w:p w:rsidR="00A300A0" w:rsidRDefault="00A300A0" w:rsidP="00A300A0">
      <w:pPr>
        <w:jc w:val="center"/>
      </w:pPr>
      <w:r>
        <w:t>§ 13</w:t>
      </w:r>
    </w:p>
    <w:p w:rsidR="00A300A0" w:rsidRDefault="00A300A0" w:rsidP="00A300A0">
      <w:pPr>
        <w:jc w:val="center"/>
      </w:pPr>
      <w:r>
        <w:t>Postanowienia końcowe</w:t>
      </w:r>
    </w:p>
    <w:p w:rsidR="00A300A0" w:rsidRDefault="00A300A0" w:rsidP="00A300A0">
      <w:pPr>
        <w:jc w:val="both"/>
        <w:rPr>
          <w:sz w:val="10"/>
          <w:szCs w:val="10"/>
        </w:rPr>
      </w:pPr>
    </w:p>
    <w:p w:rsidR="00A300A0" w:rsidRDefault="00A300A0" w:rsidP="00A300A0">
      <w:pPr>
        <w:jc w:val="both"/>
      </w:pPr>
      <w:r>
        <w:t>1. W sprawach nieuregulowanych niniejszą umową mają zastosowanie odpowiednie przepisy Kodeksu Cywilnego.</w:t>
      </w:r>
    </w:p>
    <w:p w:rsidR="00A300A0" w:rsidRDefault="00A300A0" w:rsidP="00A300A0">
      <w:pPr>
        <w:jc w:val="both"/>
      </w:pPr>
      <w:r>
        <w:t>2. Wszelkie zmiany niniejszej umowy wymagają formy pisemnego aneksu podpisanego przez obie Strony, pod rygorem nieważności.</w:t>
      </w:r>
    </w:p>
    <w:p w:rsidR="00A300A0" w:rsidRDefault="00A300A0" w:rsidP="00A300A0">
      <w:pPr>
        <w:jc w:val="both"/>
      </w:pPr>
      <w:r>
        <w:t>3. Umowa została sporządzona w trzech jednobrzmiących egzemplarzach, z których jeden otrzymuje  Wykonawca, a dwa Zamawiający.</w:t>
      </w:r>
    </w:p>
    <w:p w:rsidR="00A300A0" w:rsidRDefault="00A300A0" w:rsidP="00A300A0">
      <w:pPr>
        <w:jc w:val="both"/>
      </w:pPr>
    </w:p>
    <w:p w:rsidR="00A300A0" w:rsidRDefault="00A300A0" w:rsidP="00A300A0">
      <w:pPr>
        <w:jc w:val="both"/>
      </w:pPr>
    </w:p>
    <w:p w:rsidR="00A300A0" w:rsidRDefault="00A300A0" w:rsidP="00A300A0"/>
    <w:p w:rsidR="00A300A0" w:rsidRDefault="00A300A0" w:rsidP="00A300A0"/>
    <w:p w:rsidR="00A300A0" w:rsidRDefault="00A300A0" w:rsidP="00A300A0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300A0" w:rsidRDefault="00A300A0" w:rsidP="00A300A0">
      <w:pPr>
        <w:ind w:firstLine="708"/>
      </w:pPr>
      <w:r>
        <w:t>Z</w:t>
      </w:r>
      <w:r>
        <w:t>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bookmarkStart w:id="0" w:name="_GoBack"/>
      <w:bookmarkEnd w:id="0"/>
    </w:p>
    <w:p w:rsidR="00A300A0" w:rsidRDefault="00A300A0" w:rsidP="00A300A0">
      <w:pPr>
        <w:ind w:firstLine="708"/>
      </w:pPr>
    </w:p>
    <w:p w:rsidR="00A300A0" w:rsidRDefault="00A300A0" w:rsidP="00A300A0">
      <w:pPr>
        <w:ind w:firstLine="708"/>
      </w:pPr>
    </w:p>
    <w:p w:rsidR="00A300A0" w:rsidRDefault="00A300A0" w:rsidP="00A300A0">
      <w:pPr>
        <w:ind w:firstLine="708"/>
      </w:pPr>
    </w:p>
    <w:p w:rsidR="00A300A0" w:rsidRDefault="00A300A0" w:rsidP="00A300A0"/>
    <w:p w:rsidR="00A300A0" w:rsidRDefault="00A300A0" w:rsidP="00A300A0">
      <w:pPr>
        <w:rPr>
          <w:sz w:val="20"/>
          <w:szCs w:val="20"/>
        </w:rPr>
      </w:pPr>
      <w:bookmarkStart w:id="1" w:name="OLE_LINK2"/>
      <w:bookmarkStart w:id="2" w:name="OLE_LINK1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A300A0" w:rsidRDefault="00A300A0" w:rsidP="00A300A0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A300A0" w:rsidRDefault="00A300A0" w:rsidP="00A300A0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A300A0" w:rsidRDefault="00A300A0" w:rsidP="00A300A0"/>
    <w:p w:rsidR="00A300A0" w:rsidRDefault="00A300A0" w:rsidP="00A300A0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A300A0" w:rsidTr="00A300A0">
        <w:tc>
          <w:tcPr>
            <w:tcW w:w="2303" w:type="dxa"/>
            <w:hideMark/>
          </w:tcPr>
          <w:p w:rsidR="00A300A0" w:rsidRDefault="00A300A0">
            <w:r>
              <w:t>………………………</w:t>
            </w:r>
          </w:p>
        </w:tc>
        <w:tc>
          <w:tcPr>
            <w:tcW w:w="2303" w:type="dxa"/>
            <w:hideMark/>
          </w:tcPr>
          <w:p w:rsidR="00A300A0" w:rsidRDefault="00A300A0"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A300A0" w:rsidRDefault="00A300A0"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</w:tcPr>
          <w:p w:rsidR="00A300A0" w:rsidRDefault="00A300A0"/>
        </w:tc>
      </w:tr>
      <w:tr w:rsidR="00A300A0" w:rsidTr="00A300A0">
        <w:tc>
          <w:tcPr>
            <w:tcW w:w="2303" w:type="dxa"/>
            <w:hideMark/>
          </w:tcPr>
          <w:p w:rsidR="00A300A0" w:rsidRDefault="00A300A0">
            <w:pPr>
              <w:jc w:val="center"/>
            </w:pPr>
            <w:r>
              <w:rPr>
                <w:sz w:val="22"/>
                <w:szCs w:val="22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A300A0" w:rsidRDefault="00A300A0">
            <w:pPr>
              <w:jc w:val="center"/>
            </w:pPr>
            <w:r>
              <w:rPr>
                <w:sz w:val="22"/>
                <w:szCs w:val="22"/>
              </w:rPr>
              <w:t xml:space="preserve">pieczęć, podpis </w:t>
            </w:r>
            <w:r>
              <w:t xml:space="preserve">kierownika/naczelnika wydziału </w:t>
            </w:r>
            <w:proofErr w:type="spellStart"/>
            <w:r>
              <w:t>meryt</w:t>
            </w:r>
            <w:proofErr w:type="spellEnd"/>
            <w:r>
              <w:t>. odp. za nadzór</w:t>
            </w:r>
            <w:r>
              <w:rPr>
                <w:sz w:val="22"/>
                <w:szCs w:val="22"/>
              </w:rPr>
              <w:t>****</w:t>
            </w:r>
          </w:p>
        </w:tc>
        <w:tc>
          <w:tcPr>
            <w:tcW w:w="2303" w:type="dxa"/>
            <w:hideMark/>
          </w:tcPr>
          <w:p w:rsidR="00A300A0" w:rsidRDefault="00A300A0">
            <w:pPr>
              <w:jc w:val="center"/>
            </w:pPr>
            <w:r>
              <w:rPr>
                <w:sz w:val="22"/>
                <w:szCs w:val="22"/>
              </w:rPr>
              <w:t xml:space="preserve">pieczęć, podpis </w:t>
            </w:r>
            <w:r>
              <w:t>Głównego Księgowego lub jego zastępcy</w:t>
            </w:r>
            <w:r>
              <w:rPr>
                <w:sz w:val="22"/>
                <w:szCs w:val="22"/>
              </w:rPr>
              <w:t>****</w:t>
            </w:r>
          </w:p>
        </w:tc>
        <w:tc>
          <w:tcPr>
            <w:tcW w:w="2303" w:type="dxa"/>
          </w:tcPr>
          <w:p w:rsidR="00A300A0" w:rsidRDefault="00A300A0">
            <w:pPr>
              <w:jc w:val="center"/>
            </w:pPr>
          </w:p>
        </w:tc>
      </w:tr>
    </w:tbl>
    <w:p w:rsidR="00A300A0" w:rsidRDefault="00A300A0" w:rsidP="00A300A0"/>
    <w:p w:rsidR="00A300A0" w:rsidRDefault="00A300A0" w:rsidP="00A300A0">
      <w:pPr>
        <w:rPr>
          <w:sz w:val="20"/>
          <w:szCs w:val="20"/>
        </w:rPr>
      </w:pPr>
      <w:r>
        <w:rPr>
          <w:sz w:val="20"/>
          <w:szCs w:val="20"/>
        </w:rPr>
        <w:t>**** Podpisy i pieczęcie wymagane są na dwóch egzemplarzach pozostających w ZDM</w:t>
      </w:r>
    </w:p>
    <w:p w:rsidR="00441213" w:rsidRDefault="00441213"/>
    <w:sectPr w:rsidR="0044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814DDC"/>
    <w:multiLevelType w:val="hybridMultilevel"/>
    <w:tmpl w:val="A432B7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0"/>
    <w:rsid w:val="00441213"/>
    <w:rsid w:val="00A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580"/>
  <w15:chartTrackingRefBased/>
  <w15:docId w15:val="{84540231-CCE3-4C37-A59F-6EE0C01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300A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300A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A300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2019-02-01T10:32:00Z</dcterms:created>
  <dcterms:modified xsi:type="dcterms:W3CDTF">2019-02-01T10:43:00Z</dcterms:modified>
</cp:coreProperties>
</file>