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E1" w:rsidRDefault="00C546D1" w:rsidP="00C546D1">
      <w:pPr>
        <w:pStyle w:val="Tytu"/>
        <w:jc w:val="right"/>
        <w:rPr>
          <w:rFonts w:ascii="Calibri" w:hAnsi="Calibri" w:cs="Arial"/>
        </w:rPr>
      </w:pPr>
      <w:r>
        <w:rPr>
          <w:rFonts w:ascii="Calibri" w:hAnsi="Calibri" w:cs="Arial"/>
        </w:rPr>
        <w:t>Załącznik nr 1</w:t>
      </w:r>
      <w:r w:rsidR="000666F9">
        <w:rPr>
          <w:rFonts w:ascii="Calibri" w:hAnsi="Calibri" w:cs="Arial"/>
        </w:rPr>
        <w:t>B</w:t>
      </w:r>
      <w:r>
        <w:rPr>
          <w:rFonts w:ascii="Calibri" w:hAnsi="Calibri" w:cs="Arial"/>
        </w:rPr>
        <w:t xml:space="preserve"> do SIWZ i Umowy</w:t>
      </w:r>
    </w:p>
    <w:p w:rsidR="00C546D1" w:rsidRDefault="00C546D1" w:rsidP="00C546D1">
      <w:pPr>
        <w:pStyle w:val="Tytu"/>
        <w:jc w:val="right"/>
        <w:rPr>
          <w:rFonts w:ascii="Calibri" w:hAnsi="Calibri" w:cs="Arial"/>
        </w:rPr>
      </w:pPr>
    </w:p>
    <w:p w:rsidR="002517E1" w:rsidRDefault="002517E1" w:rsidP="002517E1">
      <w:pPr>
        <w:pStyle w:val="Tytu"/>
        <w:rPr>
          <w:rFonts w:ascii="Calibri" w:hAnsi="Calibri" w:cs="Arial"/>
        </w:rPr>
      </w:pPr>
    </w:p>
    <w:p w:rsidR="007321F2" w:rsidRDefault="007321F2" w:rsidP="007321F2">
      <w:pPr>
        <w:jc w:val="center"/>
      </w:pPr>
      <w:r>
        <w:rPr>
          <w:rFonts w:ascii="Calibri" w:hAnsi="Calibri" w:cs="Calibri"/>
          <w:b/>
          <w:sz w:val="20"/>
          <w:szCs w:val="20"/>
          <w:u w:val="single"/>
        </w:rPr>
        <w:t xml:space="preserve">OPIS PRZEDMIOTU ZAMÓWIENIA / OPIS OFEROWANEGO </w:t>
      </w:r>
      <w:r w:rsidR="00B31751">
        <w:rPr>
          <w:rFonts w:ascii="Calibri" w:hAnsi="Calibri" w:cs="Calibri"/>
          <w:b/>
          <w:sz w:val="20"/>
          <w:szCs w:val="20"/>
          <w:u w:val="single"/>
        </w:rPr>
        <w:t>SPRZĘTU</w:t>
      </w:r>
    </w:p>
    <w:p w:rsidR="007321F2" w:rsidRDefault="007321F2" w:rsidP="007321F2">
      <w:pPr>
        <w:pStyle w:val="Bezodstpw"/>
        <w:tabs>
          <w:tab w:val="left" w:pos="426"/>
          <w:tab w:val="left" w:pos="851"/>
        </w:tabs>
        <w:rPr>
          <w:rFonts w:ascii="Calibri" w:hAnsi="Calibri" w:cs="Calibri"/>
          <w:b/>
          <w:sz w:val="20"/>
          <w:szCs w:val="20"/>
          <w:u w:val="single"/>
        </w:rPr>
      </w:pPr>
    </w:p>
    <w:p w:rsidR="007321F2" w:rsidRDefault="007321F2" w:rsidP="007321F2">
      <w:pPr>
        <w:jc w:val="center"/>
      </w:pPr>
      <w:r>
        <w:rPr>
          <w:rFonts w:ascii="Calibri" w:hAnsi="Calibri" w:cs="Calibri"/>
          <w:szCs w:val="18"/>
        </w:rPr>
        <w:t>Dotyczy postępowania o udzielenie zamówienia publicznego prowadzonego w tryb</w:t>
      </w:r>
      <w:r w:rsidR="00B31751">
        <w:rPr>
          <w:rFonts w:ascii="Calibri" w:hAnsi="Calibri" w:cs="Calibri"/>
          <w:szCs w:val="18"/>
        </w:rPr>
        <w:t xml:space="preserve">ie przetargu nieograniczonego </w:t>
      </w:r>
    </w:p>
    <w:p w:rsidR="007321F2" w:rsidRDefault="00B31751" w:rsidP="007321F2">
      <w:pPr>
        <w:jc w:val="center"/>
      </w:pPr>
      <w:r w:rsidRPr="00B31751">
        <w:rPr>
          <w:rFonts w:ascii="Calibri" w:eastAsia="Calibri" w:hAnsi="Calibri" w:cs="Calibri"/>
          <w:szCs w:val="18"/>
        </w:rPr>
        <w:t>pn.</w:t>
      </w:r>
      <w:r w:rsidR="007321F2">
        <w:rPr>
          <w:rFonts w:ascii="Calibri" w:eastAsia="Calibri" w:hAnsi="Calibri" w:cs="Calibri"/>
          <w:b/>
          <w:szCs w:val="18"/>
        </w:rPr>
        <w:t xml:space="preserve"> „</w:t>
      </w:r>
      <w:r w:rsidR="007321F2">
        <w:rPr>
          <w:rFonts w:ascii="Calibri" w:hAnsi="Calibri" w:cs="Calibri"/>
          <w:b/>
          <w:szCs w:val="18"/>
        </w:rPr>
        <w:t>D</w:t>
      </w:r>
      <w:r w:rsidR="007321F2">
        <w:rPr>
          <w:rFonts w:ascii="Calibri" w:hAnsi="Calibri" w:cs="Calibri"/>
          <w:b/>
          <w:bCs/>
          <w:szCs w:val="18"/>
        </w:rPr>
        <w:t>ostawa sprzętu komputerowego</w:t>
      </w:r>
      <w:r w:rsidR="00732AC4">
        <w:rPr>
          <w:rFonts w:ascii="Calibri" w:hAnsi="Calibri" w:cs="Calibri"/>
          <w:b/>
          <w:bCs/>
          <w:szCs w:val="18"/>
        </w:rPr>
        <w:t xml:space="preserve"> i oprogramowania</w:t>
      </w:r>
      <w:r w:rsidR="007321F2">
        <w:rPr>
          <w:rFonts w:ascii="Calibri" w:hAnsi="Calibri" w:cs="Calibri"/>
          <w:b/>
          <w:szCs w:val="18"/>
        </w:rPr>
        <w:t xml:space="preserve">” </w:t>
      </w:r>
    </w:p>
    <w:p w:rsidR="007321F2" w:rsidRDefault="007321F2" w:rsidP="007321F2">
      <w:pPr>
        <w:jc w:val="center"/>
      </w:pPr>
      <w:r>
        <w:rPr>
          <w:rFonts w:ascii="Calibri" w:hAnsi="Calibri" w:cs="Calibri"/>
          <w:b/>
          <w:szCs w:val="18"/>
        </w:rPr>
        <w:t xml:space="preserve">(oznaczenie sprawy: </w:t>
      </w:r>
      <w:r w:rsidR="00B31751">
        <w:rPr>
          <w:rFonts w:ascii="Calibri" w:hAnsi="Calibri" w:cs="Calibri"/>
          <w:b/>
          <w:bCs/>
          <w:szCs w:val="18"/>
        </w:rPr>
        <w:t>DZ.ZZ.341.117.2018</w:t>
      </w:r>
      <w:r>
        <w:rPr>
          <w:rFonts w:ascii="Calibri" w:hAnsi="Calibri" w:cs="Calibri"/>
          <w:b/>
          <w:bCs/>
          <w:szCs w:val="18"/>
        </w:rPr>
        <w:t>)</w:t>
      </w:r>
    </w:p>
    <w:p w:rsidR="007321F2" w:rsidRDefault="007321F2" w:rsidP="007321F2">
      <w:pPr>
        <w:jc w:val="both"/>
        <w:rPr>
          <w:rFonts w:ascii="Calibri" w:hAnsi="Calibri" w:cs="Calibri"/>
          <w:sz w:val="16"/>
          <w:szCs w:val="16"/>
        </w:rPr>
      </w:pPr>
    </w:p>
    <w:p w:rsidR="002517E1" w:rsidRPr="000745AB" w:rsidRDefault="002517E1" w:rsidP="002517E1">
      <w:pPr>
        <w:tabs>
          <w:tab w:val="left" w:pos="2880"/>
          <w:tab w:val="left" w:pos="3360"/>
        </w:tabs>
        <w:rPr>
          <w:rFonts w:ascii="Calibri" w:hAnsi="Calibri"/>
          <w:b/>
          <w:szCs w:val="18"/>
          <w:u w:val="single"/>
        </w:rPr>
      </w:pPr>
    </w:p>
    <w:p w:rsidR="002517E1" w:rsidRPr="000745AB" w:rsidRDefault="009A5732" w:rsidP="002517E1">
      <w:pPr>
        <w:tabs>
          <w:tab w:val="left" w:pos="2880"/>
          <w:tab w:val="left" w:pos="3360"/>
        </w:tabs>
        <w:rPr>
          <w:rFonts w:ascii="Calibri" w:hAnsi="Calibri"/>
          <w:b/>
          <w:sz w:val="20"/>
          <w:szCs w:val="20"/>
          <w:u w:val="single"/>
        </w:rPr>
      </w:pPr>
      <w:r>
        <w:rPr>
          <w:rFonts w:ascii="Calibri" w:hAnsi="Calibri"/>
          <w:b/>
          <w:sz w:val="20"/>
          <w:szCs w:val="20"/>
          <w:u w:val="single"/>
        </w:rPr>
        <w:t>Część 2</w:t>
      </w:r>
      <w:r w:rsidR="002517E1" w:rsidRPr="000745AB">
        <w:rPr>
          <w:rFonts w:ascii="Calibri" w:hAnsi="Calibri"/>
          <w:b/>
          <w:sz w:val="20"/>
          <w:szCs w:val="20"/>
          <w:u w:val="single"/>
        </w:rPr>
        <w:t xml:space="preserve">: </w:t>
      </w:r>
      <w:r>
        <w:rPr>
          <w:rFonts w:ascii="Calibri" w:hAnsi="Calibri"/>
          <w:b/>
          <w:sz w:val="20"/>
          <w:szCs w:val="20"/>
          <w:u w:val="single"/>
        </w:rPr>
        <w:t xml:space="preserve">Notebooki, Akcesoria, Urządzenia wielofunkcyjne, drukarki </w:t>
      </w:r>
    </w:p>
    <w:p w:rsidR="001F3A46" w:rsidRDefault="001F3A46" w:rsidP="002517E1">
      <w:pPr>
        <w:rPr>
          <w:rFonts w:ascii="Calibri" w:hAnsi="Calibri"/>
          <w:b/>
          <w:sz w:val="20"/>
          <w:szCs w:val="20"/>
        </w:rPr>
      </w:pPr>
    </w:p>
    <w:p w:rsidR="002517E1" w:rsidRDefault="009A5732" w:rsidP="002517E1">
      <w:pPr>
        <w:rPr>
          <w:rFonts w:ascii="Calibri" w:hAnsi="Calibri"/>
          <w:b/>
          <w:sz w:val="20"/>
          <w:szCs w:val="20"/>
        </w:rPr>
      </w:pPr>
      <w:r>
        <w:rPr>
          <w:rFonts w:ascii="Calibri" w:hAnsi="Calibri"/>
          <w:b/>
          <w:sz w:val="20"/>
          <w:szCs w:val="20"/>
        </w:rPr>
        <w:t>Tablet/Notebook</w:t>
      </w:r>
      <w:r w:rsidR="001C1E39">
        <w:rPr>
          <w:rFonts w:ascii="Calibri" w:hAnsi="Calibri"/>
          <w:b/>
          <w:sz w:val="20"/>
          <w:szCs w:val="20"/>
        </w:rPr>
        <w:t xml:space="preserve"> </w:t>
      </w:r>
      <w:r w:rsidR="00C546D1">
        <w:rPr>
          <w:rFonts w:ascii="Calibri" w:hAnsi="Calibri"/>
          <w:b/>
          <w:sz w:val="20"/>
          <w:szCs w:val="20"/>
        </w:rPr>
        <w:t xml:space="preserve"> </w:t>
      </w:r>
      <w:r w:rsidR="001C1E39">
        <w:rPr>
          <w:rFonts w:ascii="Calibri" w:hAnsi="Calibri"/>
          <w:b/>
          <w:sz w:val="20"/>
          <w:szCs w:val="20"/>
        </w:rPr>
        <w:t>-</w:t>
      </w:r>
      <w:r w:rsidR="009260AB">
        <w:rPr>
          <w:rFonts w:ascii="Calibri" w:hAnsi="Calibri"/>
          <w:b/>
          <w:sz w:val="20"/>
          <w:szCs w:val="20"/>
        </w:rPr>
        <w:t xml:space="preserve"> </w:t>
      </w:r>
      <w:r>
        <w:rPr>
          <w:rFonts w:ascii="Calibri" w:hAnsi="Calibri"/>
          <w:b/>
          <w:sz w:val="20"/>
          <w:szCs w:val="20"/>
        </w:rPr>
        <w:t>1</w:t>
      </w:r>
      <w:r w:rsidR="009260AB">
        <w:rPr>
          <w:rFonts w:ascii="Calibri" w:hAnsi="Calibri"/>
          <w:b/>
          <w:sz w:val="20"/>
          <w:szCs w:val="20"/>
        </w:rPr>
        <w:t xml:space="preserve"> szt.</w:t>
      </w:r>
      <w:r w:rsidR="002517E1">
        <w:rPr>
          <w:rFonts w:ascii="Calibri" w:hAnsi="Calibri"/>
          <w:b/>
          <w:sz w:val="20"/>
          <w:szCs w:val="20"/>
        </w:rPr>
        <w:t xml:space="preserve"> </w:t>
      </w:r>
      <w:r w:rsidR="002517E1" w:rsidRPr="000745AB">
        <w:rPr>
          <w:rFonts w:ascii="Calibri" w:hAnsi="Calibri"/>
          <w:b/>
          <w:sz w:val="20"/>
          <w:szCs w:val="20"/>
        </w:rPr>
        <w:t xml:space="preserve">o parametrach nie gorszych niż: </w:t>
      </w:r>
    </w:p>
    <w:p w:rsidR="001F3A46" w:rsidRPr="000745AB" w:rsidRDefault="001F3A46" w:rsidP="002517E1">
      <w:pPr>
        <w:rPr>
          <w:rFonts w:ascii="Calibri" w:hAnsi="Calibri"/>
          <w:b/>
          <w:sz w:val="20"/>
          <w:szCs w:val="20"/>
        </w:rPr>
      </w:pPr>
    </w:p>
    <w:p w:rsidR="002517E1" w:rsidRPr="000745AB" w:rsidRDefault="002517E1" w:rsidP="00B442D4">
      <w:pPr>
        <w:rPr>
          <w:rFonts w:ascii="Calibri" w:hAnsi="Calibri"/>
          <w:b/>
          <w:sz w:val="20"/>
          <w:szCs w:val="20"/>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30"/>
      </w:tblGrid>
      <w:tr w:rsidR="00B442D4" w:rsidRPr="000745AB" w:rsidTr="00337E67">
        <w:tc>
          <w:tcPr>
            <w:tcW w:w="8519" w:type="dxa"/>
            <w:gridSpan w:val="2"/>
          </w:tcPr>
          <w:p w:rsidR="00B442D4" w:rsidRPr="000745AB" w:rsidRDefault="00B442D4" w:rsidP="00B442D4">
            <w:pPr>
              <w:jc w:val="center"/>
              <w:rPr>
                <w:rFonts w:ascii="Calibri" w:hAnsi="Calibri"/>
                <w:b/>
                <w:sz w:val="16"/>
                <w:szCs w:val="16"/>
              </w:rPr>
            </w:pPr>
          </w:p>
          <w:p w:rsidR="00B442D4" w:rsidRPr="00203C3E" w:rsidRDefault="00B442D4" w:rsidP="00B442D4">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i-2018.</w:t>
            </w:r>
            <w:r w:rsidR="002F6733">
              <w:rPr>
                <w:rFonts w:ascii="Calibri" w:hAnsi="Calibri"/>
                <w:b/>
                <w:sz w:val="22"/>
                <w:szCs w:val="22"/>
              </w:rPr>
              <w:t xml:space="preserve"> </w:t>
            </w:r>
          </w:p>
          <w:p w:rsidR="00B442D4" w:rsidRPr="000745AB" w:rsidRDefault="00B442D4" w:rsidP="00B442D4">
            <w:pPr>
              <w:jc w:val="center"/>
              <w:rPr>
                <w:rFonts w:ascii="Calibri" w:hAnsi="Calibri"/>
                <w:b/>
                <w:sz w:val="20"/>
                <w:szCs w:val="20"/>
              </w:rPr>
            </w:pPr>
            <w:r w:rsidRPr="00203C3E">
              <w:rPr>
                <w:rFonts w:ascii="Calibri" w:hAnsi="Calibri"/>
                <w:b/>
                <w:sz w:val="22"/>
                <w:szCs w:val="22"/>
              </w:rPr>
              <w:t>(wypełnia Wykonawca)</w:t>
            </w:r>
          </w:p>
          <w:p w:rsidR="00B442D4" w:rsidRPr="00943392" w:rsidRDefault="00B442D4" w:rsidP="00F21B62">
            <w:pPr>
              <w:jc w:val="center"/>
              <w:rPr>
                <w:rFonts w:ascii="Calibri" w:hAnsi="Calibri"/>
                <w:b/>
                <w:szCs w:val="18"/>
              </w:rPr>
            </w:pP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Typ</w:t>
            </w:r>
          </w:p>
        </w:tc>
        <w:tc>
          <w:tcPr>
            <w:tcW w:w="5830" w:type="dxa"/>
          </w:tcPr>
          <w:p w:rsidR="00E87418" w:rsidRPr="00F21B62" w:rsidRDefault="00E87418" w:rsidP="00E87418">
            <w:pPr>
              <w:outlineLvl w:val="0"/>
              <w:rPr>
                <w:rFonts w:ascii="Calibri" w:hAnsi="Calibri"/>
                <w:szCs w:val="18"/>
              </w:rPr>
            </w:pPr>
            <w:r>
              <w:rPr>
                <w:rFonts w:ascii="Calibri" w:hAnsi="Calibri"/>
                <w:szCs w:val="18"/>
              </w:rPr>
              <w:t>Tablet/Notebook</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Zastosowanie</w:t>
            </w:r>
          </w:p>
        </w:tc>
        <w:tc>
          <w:tcPr>
            <w:tcW w:w="5830" w:type="dxa"/>
          </w:tcPr>
          <w:p w:rsidR="00E87418" w:rsidRPr="00F21B62" w:rsidRDefault="00E87418" w:rsidP="00E87418">
            <w:pPr>
              <w:rPr>
                <w:rFonts w:ascii="Calibri" w:hAnsi="Calibri"/>
                <w:szCs w:val="18"/>
              </w:rPr>
            </w:pPr>
            <w:r w:rsidRPr="00F21B62">
              <w:rPr>
                <w:rFonts w:ascii="Calibri" w:hAnsi="Calibri"/>
                <w:szCs w:val="18"/>
              </w:rPr>
              <w:t>Komputer będzie wykorzystywany dla potrzeb aplikacji biurowych, aplikacji edukacyjnych, aplikacji obliczeniowych, dostępu do Internetu oraz poczty elektronicznej, jako lokalna baza danych, stacja programistyczna.</w:t>
            </w:r>
          </w:p>
        </w:tc>
      </w:tr>
      <w:tr w:rsidR="00E87418" w:rsidRPr="000745AB" w:rsidTr="00337E67">
        <w:tc>
          <w:tcPr>
            <w:tcW w:w="2689" w:type="dxa"/>
            <w:vAlign w:val="center"/>
          </w:tcPr>
          <w:p w:rsidR="00E87418" w:rsidRPr="00F21B62" w:rsidRDefault="00E87418" w:rsidP="00E87418">
            <w:pPr>
              <w:rPr>
                <w:rFonts w:ascii="Calibri" w:hAnsi="Calibri"/>
                <w:szCs w:val="18"/>
              </w:rPr>
            </w:pPr>
            <w:r>
              <w:rPr>
                <w:rFonts w:ascii="Calibri" w:hAnsi="Calibri"/>
                <w:szCs w:val="18"/>
              </w:rPr>
              <w:t>Ekran</w:t>
            </w:r>
          </w:p>
        </w:tc>
        <w:tc>
          <w:tcPr>
            <w:tcW w:w="5830" w:type="dxa"/>
          </w:tcPr>
          <w:p w:rsidR="00E87418" w:rsidRPr="00F21B62" w:rsidRDefault="00DB17E9" w:rsidP="00DB17E9">
            <w:pPr>
              <w:rPr>
                <w:rFonts w:ascii="Calibri" w:hAnsi="Calibri"/>
                <w:szCs w:val="18"/>
              </w:rPr>
            </w:pPr>
            <w:r>
              <w:rPr>
                <w:rFonts w:ascii="Calibri" w:hAnsi="Calibri"/>
                <w:szCs w:val="18"/>
              </w:rPr>
              <w:t>12,3</w:t>
            </w:r>
            <w:r w:rsidR="00585CE5">
              <w:rPr>
                <w:rFonts w:ascii="Calibri" w:hAnsi="Calibri"/>
                <w:szCs w:val="18"/>
              </w:rPr>
              <w:t>” o rozdzielczości 2736x1824</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Wydajność obliczeniowa</w:t>
            </w:r>
          </w:p>
        </w:tc>
        <w:tc>
          <w:tcPr>
            <w:tcW w:w="5830" w:type="dxa"/>
          </w:tcPr>
          <w:p w:rsidR="00E87418" w:rsidRPr="00F21B62" w:rsidRDefault="00E87418" w:rsidP="00E87418">
            <w:pPr>
              <w:rPr>
                <w:rFonts w:ascii="Calibri" w:hAnsi="Calibri"/>
                <w:szCs w:val="18"/>
              </w:rPr>
            </w:pPr>
            <w:r w:rsidRPr="00F21B62">
              <w:rPr>
                <w:rFonts w:ascii="Calibri" w:hAnsi="Calibri"/>
                <w:szCs w:val="18"/>
              </w:rPr>
              <w:t xml:space="preserve">Procesor wielordzeniowy, osiągający min.: </w:t>
            </w:r>
            <w:r>
              <w:rPr>
                <w:rFonts w:ascii="Calibri" w:hAnsi="Calibri"/>
                <w:szCs w:val="18"/>
              </w:rPr>
              <w:t>5128</w:t>
            </w:r>
            <w:r w:rsidRPr="00F21B62">
              <w:rPr>
                <w:rFonts w:ascii="Calibri" w:hAnsi="Calibri"/>
                <w:szCs w:val="18"/>
              </w:rPr>
              <w:t xml:space="preserve"> punktów w rankingu </w:t>
            </w:r>
            <w:proofErr w:type="spellStart"/>
            <w:r w:rsidRPr="00F21B62">
              <w:rPr>
                <w:rFonts w:ascii="Calibri" w:hAnsi="Calibri"/>
                <w:szCs w:val="18"/>
              </w:rPr>
              <w:t>Passmark</w:t>
            </w:r>
            <w:proofErr w:type="spellEnd"/>
            <w:r w:rsidRPr="00F21B62">
              <w:rPr>
                <w:rFonts w:ascii="Calibri" w:hAnsi="Calibri"/>
                <w:szCs w:val="18"/>
              </w:rPr>
              <w:t xml:space="preserve"> CPU Mark (znajdującym się na stronie https://www.cpubenchmark.net/cpu_list.php)</w:t>
            </w:r>
            <w:r w:rsidRPr="00F21B62">
              <w:rPr>
                <w:rFonts w:ascii="Calibri" w:hAnsi="Calibri"/>
                <w:szCs w:val="18"/>
              </w:rPr>
              <w:br/>
              <w:t xml:space="preserve">z dnia sporządzenia oferty (data podpisania oferty – ostatnia strona formularza oferty). </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Pamięć operacyjna RAM</w:t>
            </w:r>
          </w:p>
        </w:tc>
        <w:tc>
          <w:tcPr>
            <w:tcW w:w="5830" w:type="dxa"/>
            <w:vAlign w:val="center"/>
          </w:tcPr>
          <w:p w:rsidR="00E87418" w:rsidRPr="00F21B62" w:rsidRDefault="00E87418" w:rsidP="00E87418">
            <w:pPr>
              <w:rPr>
                <w:rFonts w:ascii="Calibri" w:hAnsi="Calibri"/>
                <w:szCs w:val="18"/>
              </w:rPr>
            </w:pPr>
            <w:r>
              <w:rPr>
                <w:rFonts w:ascii="Calibri" w:hAnsi="Calibri"/>
                <w:szCs w:val="18"/>
              </w:rPr>
              <w:t xml:space="preserve">W jednej kości </w:t>
            </w:r>
            <w:r w:rsidRPr="004D409B">
              <w:rPr>
                <w:rFonts w:ascii="Calibri" w:hAnsi="Calibri"/>
                <w:szCs w:val="18"/>
              </w:rPr>
              <w:t>SO-DIMM</w:t>
            </w:r>
            <w:r>
              <w:rPr>
                <w:rFonts w:ascii="Calibri" w:hAnsi="Calibri"/>
                <w:szCs w:val="18"/>
              </w:rPr>
              <w:t>, min. 8 DDR4 osiągająca min 2133MHz</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Parametry pamięci masowej</w:t>
            </w:r>
          </w:p>
        </w:tc>
        <w:tc>
          <w:tcPr>
            <w:tcW w:w="5830" w:type="dxa"/>
            <w:vAlign w:val="center"/>
          </w:tcPr>
          <w:p w:rsidR="00E87418" w:rsidRPr="00F21B62" w:rsidRDefault="00E87418" w:rsidP="00E87418">
            <w:pPr>
              <w:rPr>
                <w:rFonts w:ascii="Calibri" w:hAnsi="Calibri"/>
                <w:szCs w:val="18"/>
              </w:rPr>
            </w:pPr>
            <w:r w:rsidRPr="00F21B62">
              <w:rPr>
                <w:rFonts w:ascii="Calibri" w:hAnsi="Calibri"/>
                <w:szCs w:val="18"/>
              </w:rPr>
              <w:t xml:space="preserve">SSD min. 256GB </w:t>
            </w:r>
            <w:proofErr w:type="spellStart"/>
            <w:r w:rsidRPr="00F21B62">
              <w:rPr>
                <w:rFonts w:ascii="Calibri" w:hAnsi="Calibri"/>
                <w:szCs w:val="18"/>
              </w:rPr>
              <w:t>PCIe</w:t>
            </w:r>
            <w:proofErr w:type="spellEnd"/>
            <w:r w:rsidRPr="00F21B62">
              <w:rPr>
                <w:rFonts w:ascii="Calibri" w:hAnsi="Calibri"/>
                <w:szCs w:val="18"/>
              </w:rPr>
              <w:t>,</w:t>
            </w:r>
            <w:r w:rsidR="006C61F2">
              <w:rPr>
                <w:rFonts w:ascii="Calibri" w:hAnsi="Calibri"/>
                <w:szCs w:val="18"/>
              </w:rPr>
              <w:t xml:space="preserve"> </w:t>
            </w:r>
            <w:r w:rsidRPr="00F21B62">
              <w:rPr>
                <w:rFonts w:ascii="Calibri" w:hAnsi="Calibri"/>
                <w:szCs w:val="18"/>
              </w:rPr>
              <w:t>. Wspierający sprzętowe szyfro</w:t>
            </w:r>
            <w:r>
              <w:rPr>
                <w:rFonts w:ascii="Calibri" w:hAnsi="Calibri"/>
                <w:szCs w:val="18"/>
              </w:rPr>
              <w:t>wanie</w:t>
            </w:r>
          </w:p>
          <w:p w:rsidR="00E87418" w:rsidRPr="00F21B62" w:rsidRDefault="00E87418" w:rsidP="00E87418">
            <w:pPr>
              <w:rPr>
                <w:rFonts w:ascii="Calibri" w:hAnsi="Calibri"/>
                <w:szCs w:val="18"/>
              </w:rPr>
            </w:pPr>
            <w:r w:rsidRPr="00F21B62">
              <w:rPr>
                <w:rFonts w:ascii="Calibri" w:hAnsi="Calibri"/>
                <w:szCs w:val="18"/>
              </w:rPr>
              <w:t xml:space="preserve">Dyski muszą być montowane fabrycznie. Ze względu na gwarancję producenta nie dopuszcza się montażu dysków przez Oferenta. </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Karta graficzna</w:t>
            </w:r>
          </w:p>
        </w:tc>
        <w:tc>
          <w:tcPr>
            <w:tcW w:w="5830" w:type="dxa"/>
            <w:vAlign w:val="center"/>
          </w:tcPr>
          <w:p w:rsidR="00E87418" w:rsidRPr="00F21B62" w:rsidRDefault="00E87418" w:rsidP="00E87418">
            <w:pPr>
              <w:rPr>
                <w:rFonts w:ascii="Calibri" w:hAnsi="Calibri"/>
                <w:szCs w:val="18"/>
              </w:rPr>
            </w:pPr>
            <w:r w:rsidRPr="00F21B62">
              <w:rPr>
                <w:rFonts w:ascii="Calibri" w:hAnsi="Calibri"/>
                <w:szCs w:val="18"/>
              </w:rPr>
              <w:t xml:space="preserve">Zintegrowana osiągający min.: 600 punktów w rankingu </w:t>
            </w:r>
            <w:proofErr w:type="spellStart"/>
            <w:r w:rsidRPr="00F21B62">
              <w:rPr>
                <w:rFonts w:ascii="Calibri" w:hAnsi="Calibri"/>
                <w:szCs w:val="18"/>
              </w:rPr>
              <w:t>PassMark</w:t>
            </w:r>
            <w:proofErr w:type="spellEnd"/>
            <w:r w:rsidRPr="00F21B62">
              <w:rPr>
                <w:rFonts w:ascii="Calibri" w:hAnsi="Calibri"/>
                <w:szCs w:val="18"/>
              </w:rPr>
              <w:t xml:space="preserve"> - G3D Mark (znajdującym się na stronie https://www.videocardbenchmark.net/directCompute.html)</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Wyposażenie multimedialne</w:t>
            </w:r>
          </w:p>
        </w:tc>
        <w:tc>
          <w:tcPr>
            <w:tcW w:w="5830" w:type="dxa"/>
            <w:vAlign w:val="center"/>
          </w:tcPr>
          <w:p w:rsidR="00E87418" w:rsidRPr="00A20DE3" w:rsidRDefault="00E87418" w:rsidP="00E87418">
            <w:pPr>
              <w:rPr>
                <w:rFonts w:ascii="Calibri" w:hAnsi="Calibri"/>
                <w:szCs w:val="18"/>
              </w:rPr>
            </w:pPr>
            <w:r w:rsidRPr="00A20DE3">
              <w:rPr>
                <w:rFonts w:ascii="Calibri" w:hAnsi="Calibri"/>
                <w:szCs w:val="18"/>
              </w:rPr>
              <w:t>Kamera przednia 5 MP z możliwością nagrywania filmó</w:t>
            </w:r>
            <w:r w:rsidR="002D1145">
              <w:rPr>
                <w:rFonts w:ascii="Calibri" w:hAnsi="Calibri"/>
                <w:szCs w:val="18"/>
              </w:rPr>
              <w:t>w HD 1080p</w:t>
            </w:r>
            <w:r w:rsidR="002D1145">
              <w:rPr>
                <w:rFonts w:ascii="Calibri" w:hAnsi="Calibri"/>
                <w:szCs w:val="18"/>
              </w:rPr>
              <w:br/>
              <w:t xml:space="preserve">Kamera tylna 8 MP z </w:t>
            </w:r>
            <w:r w:rsidRPr="00A20DE3">
              <w:rPr>
                <w:rFonts w:ascii="Calibri" w:hAnsi="Calibri"/>
                <w:szCs w:val="18"/>
              </w:rPr>
              <w:t xml:space="preserve"> </w:t>
            </w:r>
            <w:proofErr w:type="spellStart"/>
            <w:r w:rsidRPr="00A20DE3">
              <w:rPr>
                <w:rFonts w:ascii="Calibri" w:hAnsi="Calibri"/>
                <w:szCs w:val="18"/>
              </w:rPr>
              <w:t>autofokusem</w:t>
            </w:r>
            <w:proofErr w:type="spellEnd"/>
            <w:r w:rsidRPr="00A20DE3">
              <w:rPr>
                <w:rFonts w:ascii="Calibri" w:hAnsi="Calibri"/>
                <w:szCs w:val="18"/>
              </w:rPr>
              <w:t xml:space="preserve"> i możliwością nagrywania wideo Full HD 1080p</w:t>
            </w:r>
            <w:r w:rsidRPr="00A20DE3">
              <w:rPr>
                <w:rFonts w:ascii="Calibri" w:hAnsi="Calibri"/>
                <w:szCs w:val="18"/>
              </w:rPr>
              <w:br/>
              <w:t>Mikrofony stereofoniczne</w:t>
            </w:r>
          </w:p>
          <w:p w:rsidR="00E87418" w:rsidRPr="00F21B62" w:rsidRDefault="00E87418" w:rsidP="00E87418">
            <w:pPr>
              <w:rPr>
                <w:rFonts w:ascii="Calibri" w:hAnsi="Calibri"/>
                <w:szCs w:val="18"/>
              </w:rPr>
            </w:pP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Wbudowane porty i złącza</w:t>
            </w:r>
          </w:p>
        </w:tc>
        <w:tc>
          <w:tcPr>
            <w:tcW w:w="5830" w:type="dxa"/>
            <w:vAlign w:val="center"/>
          </w:tcPr>
          <w:p w:rsidR="00E87418" w:rsidRPr="00A20DE3" w:rsidRDefault="00E87418" w:rsidP="00E87418">
            <w:pPr>
              <w:rPr>
                <w:rFonts w:ascii="Calibri" w:hAnsi="Calibri"/>
                <w:szCs w:val="18"/>
              </w:rPr>
            </w:pPr>
            <w:r w:rsidRPr="00A20DE3">
              <w:rPr>
                <w:rFonts w:ascii="Calibri" w:hAnsi="Calibri"/>
                <w:szCs w:val="18"/>
              </w:rPr>
              <w:t>Wi-Fi: Łączność bezprzewodowa Wi-Fi w standardzie 802.11ac;</w:t>
            </w:r>
            <w:r w:rsidRPr="00A20DE3">
              <w:rPr>
                <w:rFonts w:ascii="Calibri" w:hAnsi="Calibri"/>
                <w:szCs w:val="18"/>
              </w:rPr>
              <w:br/>
              <w:t>zgodność ze standardem IEEE 802.11 a/b/g/n;</w:t>
            </w:r>
            <w:r w:rsidRPr="00A20DE3">
              <w:rPr>
                <w:rFonts w:ascii="Calibri" w:hAnsi="Calibri"/>
                <w:szCs w:val="18"/>
              </w:rPr>
              <w:br/>
              <w:t>technologia bezprzewodowa Bluetooth 4.1</w:t>
            </w:r>
          </w:p>
          <w:p w:rsidR="00E87418" w:rsidRPr="00A20DE3" w:rsidRDefault="00E87418" w:rsidP="00E87418">
            <w:pPr>
              <w:rPr>
                <w:rFonts w:ascii="Calibri" w:hAnsi="Calibri"/>
                <w:szCs w:val="18"/>
              </w:rPr>
            </w:pPr>
            <w:r w:rsidRPr="00FC2838">
              <w:rPr>
                <w:rFonts w:ascii="Calibri" w:hAnsi="Calibri"/>
                <w:szCs w:val="18"/>
              </w:rPr>
              <w:t>USB 3.1 Gen. 1 (USB 3.0) - 1 szt.</w:t>
            </w:r>
            <w:r w:rsidRPr="00FC2838">
              <w:rPr>
                <w:rFonts w:ascii="Calibri" w:hAnsi="Calibri"/>
                <w:szCs w:val="18"/>
              </w:rPr>
              <w:br/>
              <w:t>Czytnik kart pamięci - 1 szt.</w:t>
            </w:r>
            <w:r w:rsidRPr="00FC2838">
              <w:rPr>
                <w:rFonts w:ascii="Calibri" w:hAnsi="Calibri"/>
                <w:szCs w:val="18"/>
              </w:rPr>
              <w:br/>
              <w:t>Mini Display Port - 1 szt.</w:t>
            </w:r>
            <w:r w:rsidRPr="00FC2838">
              <w:rPr>
                <w:rFonts w:ascii="Calibri" w:hAnsi="Calibri"/>
                <w:szCs w:val="18"/>
              </w:rPr>
              <w:br/>
              <w:t>Wyjście słuchawkowe/głośnikowe - 1 szt.</w:t>
            </w:r>
            <w:r w:rsidRPr="00FC2838">
              <w:rPr>
                <w:rFonts w:ascii="Calibri" w:hAnsi="Calibri"/>
                <w:szCs w:val="18"/>
              </w:rPr>
              <w:br/>
              <w:t>Złącze stacji dokującej - 1 szt.</w:t>
            </w:r>
            <w:r w:rsidRPr="00A20DE3">
              <w:rPr>
                <w:rFonts w:ascii="Calibri" w:hAnsi="Calibri"/>
                <w:szCs w:val="18"/>
              </w:rPr>
              <w:t> </w:t>
            </w:r>
          </w:p>
          <w:p w:rsidR="00E87418" w:rsidRPr="00F21B62" w:rsidRDefault="00E87418" w:rsidP="00E87418">
            <w:pPr>
              <w:rPr>
                <w:rFonts w:ascii="Calibri" w:hAnsi="Calibri"/>
                <w:szCs w:val="18"/>
              </w:rPr>
            </w:pP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 xml:space="preserve">Certyfikaty </w:t>
            </w:r>
            <w:r w:rsidRPr="00F21B62">
              <w:rPr>
                <w:rFonts w:ascii="Calibri" w:hAnsi="Calibri"/>
                <w:szCs w:val="18"/>
              </w:rPr>
              <w:br/>
              <w:t>i standardy</w:t>
            </w:r>
          </w:p>
        </w:tc>
        <w:tc>
          <w:tcPr>
            <w:tcW w:w="5830" w:type="dxa"/>
            <w:vAlign w:val="center"/>
          </w:tcPr>
          <w:p w:rsidR="00E87418" w:rsidRPr="00F21B62" w:rsidRDefault="00E87418" w:rsidP="00E87418">
            <w:pPr>
              <w:spacing w:line="276" w:lineRule="auto"/>
              <w:contextualSpacing/>
              <w:rPr>
                <w:rFonts w:ascii="Calibri" w:hAnsi="Calibri"/>
                <w:szCs w:val="18"/>
              </w:rPr>
            </w:pPr>
            <w:r w:rsidRPr="00F21B62">
              <w:rPr>
                <w:rFonts w:ascii="Calibri" w:hAnsi="Calibri"/>
                <w:szCs w:val="18"/>
              </w:rPr>
              <w:t>Deklaracja zgodności CE</w:t>
            </w:r>
          </w:p>
          <w:p w:rsidR="00E87418" w:rsidRPr="00F21B62" w:rsidRDefault="00E87418" w:rsidP="00E87418">
            <w:pPr>
              <w:spacing w:line="276" w:lineRule="auto"/>
              <w:contextualSpacing/>
              <w:rPr>
                <w:rFonts w:ascii="Calibri" w:hAnsi="Calibri"/>
                <w:szCs w:val="18"/>
              </w:rPr>
            </w:pPr>
            <w:r w:rsidRPr="00F21B62">
              <w:rPr>
                <w:rFonts w:ascii="Calibri" w:hAnsi="Calibri"/>
                <w:szCs w:val="18"/>
              </w:rPr>
              <w:t>Energy Star (dopuszcza się kartę katalogową producenta komputera)</w:t>
            </w:r>
          </w:p>
          <w:p w:rsidR="00E87418" w:rsidRPr="00F21B62" w:rsidRDefault="00E87418" w:rsidP="00E87418">
            <w:pPr>
              <w:spacing w:line="276" w:lineRule="auto"/>
              <w:contextualSpacing/>
              <w:rPr>
                <w:rFonts w:ascii="Calibri" w:hAnsi="Calibri"/>
                <w:szCs w:val="18"/>
              </w:rPr>
            </w:pPr>
            <w:r w:rsidRPr="00F21B62">
              <w:rPr>
                <w:rFonts w:ascii="Calibri" w:hAnsi="Calibri"/>
                <w:szCs w:val="18"/>
              </w:rPr>
              <w:t>Certyfikacja TUV EYE COMFORT (dopuszcza się kartę katalogową producenta komputera)</w:t>
            </w:r>
          </w:p>
          <w:p w:rsidR="00E87418" w:rsidRPr="00F21B62" w:rsidRDefault="00E87418" w:rsidP="00E87418">
            <w:pPr>
              <w:spacing w:line="276" w:lineRule="auto"/>
              <w:contextualSpacing/>
              <w:rPr>
                <w:rFonts w:ascii="Calibri" w:hAnsi="Calibri"/>
                <w:szCs w:val="18"/>
              </w:rPr>
            </w:pPr>
            <w:r w:rsidRPr="00F21B62">
              <w:rPr>
                <w:rFonts w:ascii="Calibri" w:hAnsi="Calibri"/>
                <w:szCs w:val="18"/>
              </w:rPr>
              <w:t>Wymagana zgodność z 64-bitową wersją systemu operacyjnego</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Bezpieczeństwo</w:t>
            </w:r>
            <w:r w:rsidRPr="00F21B62">
              <w:rPr>
                <w:rFonts w:ascii="Calibri" w:hAnsi="Calibri"/>
                <w:szCs w:val="18"/>
              </w:rPr>
              <w:br/>
              <w:t>i zdalne zarządzanie</w:t>
            </w:r>
          </w:p>
        </w:tc>
        <w:tc>
          <w:tcPr>
            <w:tcW w:w="5830" w:type="dxa"/>
            <w:vAlign w:val="center"/>
          </w:tcPr>
          <w:p w:rsidR="00E87418" w:rsidRPr="00F21B62" w:rsidRDefault="00E87418" w:rsidP="00E87418">
            <w:pPr>
              <w:spacing w:line="276" w:lineRule="auto"/>
              <w:contextualSpacing/>
              <w:rPr>
                <w:rFonts w:ascii="Calibri" w:hAnsi="Calibri"/>
                <w:szCs w:val="18"/>
              </w:rPr>
            </w:pPr>
            <w:r w:rsidRPr="00A20DE3">
              <w:rPr>
                <w:rFonts w:ascii="Calibri" w:hAnsi="Calibri"/>
                <w:szCs w:val="18"/>
              </w:rPr>
              <w:t>Układ TPM zapewniający bezpieczeństwo w firmach</w:t>
            </w:r>
            <w:r w:rsidRPr="00A20DE3">
              <w:rPr>
                <w:rFonts w:ascii="Calibri" w:hAnsi="Calibri"/>
                <w:szCs w:val="18"/>
              </w:rPr>
              <w:br/>
              <w:t>Zabezpieczenia klasy biznes dzięki funkcji uwierzytelniania</w:t>
            </w:r>
            <w:r w:rsidRPr="00A20DE3">
              <w:rPr>
                <w:rFonts w:ascii="Calibri" w:hAnsi="Calibri"/>
                <w:szCs w:val="18"/>
              </w:rPr>
              <w:br/>
              <w:t>przez rozpoznanie twarzy Windows Hello</w:t>
            </w:r>
          </w:p>
        </w:tc>
      </w:tr>
      <w:tr w:rsidR="00E87418" w:rsidRPr="000745AB" w:rsidTr="00337E67">
        <w:tc>
          <w:tcPr>
            <w:tcW w:w="2689" w:type="dxa"/>
            <w:vAlign w:val="center"/>
          </w:tcPr>
          <w:p w:rsidR="00E87418" w:rsidRPr="00F21B62" w:rsidRDefault="00E87418" w:rsidP="00E87418">
            <w:pPr>
              <w:rPr>
                <w:rFonts w:ascii="Calibri" w:hAnsi="Calibri"/>
                <w:szCs w:val="18"/>
              </w:rPr>
            </w:pPr>
            <w:r>
              <w:rPr>
                <w:rFonts w:ascii="Calibri" w:hAnsi="Calibri"/>
                <w:szCs w:val="18"/>
              </w:rPr>
              <w:lastRenderedPageBreak/>
              <w:t>Czujniki</w:t>
            </w:r>
          </w:p>
        </w:tc>
        <w:tc>
          <w:tcPr>
            <w:tcW w:w="5830" w:type="dxa"/>
            <w:vAlign w:val="center"/>
          </w:tcPr>
          <w:p w:rsidR="00E87418" w:rsidRPr="00F21B62" w:rsidRDefault="00E87418" w:rsidP="00E87418">
            <w:pPr>
              <w:rPr>
                <w:rFonts w:ascii="Calibri" w:hAnsi="Calibri"/>
                <w:szCs w:val="18"/>
              </w:rPr>
            </w:pPr>
            <w:r w:rsidRPr="00A20DE3">
              <w:rPr>
                <w:rFonts w:ascii="Calibri" w:hAnsi="Calibri"/>
                <w:szCs w:val="18"/>
              </w:rPr>
              <w:t>Czujnik światła otoczenia</w:t>
            </w:r>
            <w:r w:rsidRPr="00A20DE3">
              <w:rPr>
                <w:rFonts w:ascii="Calibri" w:hAnsi="Calibri"/>
                <w:szCs w:val="18"/>
              </w:rPr>
              <w:br/>
              <w:t>Akcelerometr</w:t>
            </w:r>
            <w:r w:rsidRPr="00A20DE3">
              <w:rPr>
                <w:rFonts w:ascii="Calibri" w:hAnsi="Calibri"/>
                <w:szCs w:val="18"/>
              </w:rPr>
              <w:br/>
              <w:t>Żyroskop</w:t>
            </w:r>
          </w:p>
        </w:tc>
      </w:tr>
      <w:tr w:rsidR="00E87418" w:rsidRPr="000745AB" w:rsidTr="00337E67">
        <w:tc>
          <w:tcPr>
            <w:tcW w:w="2689" w:type="dxa"/>
            <w:vAlign w:val="center"/>
          </w:tcPr>
          <w:p w:rsidR="00E87418" w:rsidRPr="00F21B62" w:rsidRDefault="00E87418" w:rsidP="00E87418">
            <w:pPr>
              <w:rPr>
                <w:rFonts w:ascii="Calibri" w:hAnsi="Calibri"/>
                <w:szCs w:val="18"/>
              </w:rPr>
            </w:pPr>
            <w:r>
              <w:rPr>
                <w:rFonts w:ascii="Calibri" w:hAnsi="Calibri"/>
                <w:szCs w:val="18"/>
              </w:rPr>
              <w:t>Klawiatura  funkcje</w:t>
            </w:r>
          </w:p>
        </w:tc>
        <w:tc>
          <w:tcPr>
            <w:tcW w:w="5830" w:type="dxa"/>
            <w:vAlign w:val="center"/>
          </w:tcPr>
          <w:p w:rsidR="00E87418" w:rsidRDefault="00E87418" w:rsidP="00E87418">
            <w:pPr>
              <w:rPr>
                <w:rFonts w:ascii="Calibri" w:hAnsi="Calibri"/>
                <w:szCs w:val="18"/>
              </w:rPr>
            </w:pPr>
            <w:r w:rsidRPr="00A20DE3">
              <w:rPr>
                <w:rFonts w:ascii="Calibri" w:hAnsi="Calibri"/>
                <w:szCs w:val="18"/>
              </w:rPr>
              <w:t>Funkcja etui</w:t>
            </w:r>
            <w:r w:rsidRPr="00A20DE3">
              <w:rPr>
                <w:rFonts w:ascii="Calibri" w:hAnsi="Calibri"/>
                <w:szCs w:val="18"/>
              </w:rPr>
              <w:br/>
              <w:t>Podświetlane klawisze</w:t>
            </w:r>
            <w:r w:rsidRPr="00A20DE3">
              <w:rPr>
                <w:rFonts w:ascii="Calibri" w:hAnsi="Calibri"/>
                <w:szCs w:val="18"/>
              </w:rPr>
              <w:br/>
              <w:t>Akcelerometr</w:t>
            </w:r>
            <w:r w:rsidRPr="00A20DE3">
              <w:rPr>
                <w:rFonts w:ascii="Calibri" w:hAnsi="Calibri"/>
                <w:szCs w:val="18"/>
              </w:rPr>
              <w:br/>
            </w:r>
            <w:proofErr w:type="spellStart"/>
            <w:r w:rsidRPr="00A20DE3">
              <w:rPr>
                <w:rFonts w:ascii="Calibri" w:hAnsi="Calibri"/>
                <w:szCs w:val="18"/>
              </w:rPr>
              <w:t>Trackpad</w:t>
            </w:r>
            <w:proofErr w:type="spellEnd"/>
            <w:r w:rsidRPr="00A20DE3">
              <w:rPr>
                <w:rFonts w:ascii="Calibri" w:hAnsi="Calibri"/>
                <w:szCs w:val="18"/>
              </w:rPr>
              <w:br/>
              <w:t>Klawisze funkcyjne</w:t>
            </w:r>
          </w:p>
          <w:p w:rsidR="00E87418" w:rsidRDefault="00E87418" w:rsidP="00E87418">
            <w:pPr>
              <w:rPr>
                <w:rFonts w:ascii="Calibri" w:hAnsi="Calibri"/>
                <w:szCs w:val="18"/>
              </w:rPr>
            </w:pPr>
            <w:r>
              <w:rPr>
                <w:rFonts w:ascii="Calibri" w:hAnsi="Calibri"/>
                <w:szCs w:val="18"/>
              </w:rPr>
              <w:t xml:space="preserve">Interfejs </w:t>
            </w:r>
            <w:r w:rsidR="006C61F2">
              <w:rPr>
                <w:rFonts w:ascii="Calibri" w:hAnsi="Calibri"/>
                <w:szCs w:val="18"/>
              </w:rPr>
              <w:t>–</w:t>
            </w:r>
            <w:r>
              <w:rPr>
                <w:rFonts w:ascii="Calibri" w:hAnsi="Calibri"/>
                <w:szCs w:val="18"/>
              </w:rPr>
              <w:t>magnetyczny</w:t>
            </w:r>
          </w:p>
          <w:p w:rsidR="006C61F2" w:rsidRPr="00F21B62" w:rsidRDefault="006C61F2" w:rsidP="00E87418">
            <w:pPr>
              <w:rPr>
                <w:rFonts w:ascii="Calibri" w:hAnsi="Calibri"/>
                <w:szCs w:val="18"/>
              </w:rPr>
            </w:pPr>
            <w:r>
              <w:rPr>
                <w:rFonts w:ascii="Calibri" w:hAnsi="Calibri"/>
                <w:szCs w:val="18"/>
              </w:rPr>
              <w:t>Klawiatura w kolorze czarnym</w:t>
            </w:r>
          </w:p>
        </w:tc>
      </w:tr>
      <w:tr w:rsidR="00E87418" w:rsidRPr="000745AB" w:rsidTr="00337E67">
        <w:tc>
          <w:tcPr>
            <w:tcW w:w="2689" w:type="dxa"/>
            <w:vAlign w:val="center"/>
          </w:tcPr>
          <w:p w:rsidR="00E87418" w:rsidRPr="00F21B62" w:rsidRDefault="00E87418" w:rsidP="00E87418">
            <w:pPr>
              <w:rPr>
                <w:rFonts w:ascii="Calibri" w:hAnsi="Calibri"/>
                <w:szCs w:val="18"/>
              </w:rPr>
            </w:pPr>
            <w:r w:rsidRPr="00F21B62">
              <w:rPr>
                <w:rFonts w:ascii="Calibri" w:hAnsi="Calibri"/>
                <w:szCs w:val="18"/>
              </w:rPr>
              <w:t>Wsparcie</w:t>
            </w:r>
          </w:p>
          <w:p w:rsidR="00E87418" w:rsidRPr="00F21B62" w:rsidRDefault="00E87418" w:rsidP="00E87418">
            <w:pPr>
              <w:rPr>
                <w:rFonts w:ascii="Calibri" w:hAnsi="Calibri"/>
                <w:szCs w:val="18"/>
              </w:rPr>
            </w:pPr>
            <w:r w:rsidRPr="00F21B62">
              <w:rPr>
                <w:rFonts w:ascii="Calibri" w:hAnsi="Calibri"/>
                <w:szCs w:val="18"/>
              </w:rPr>
              <w:t>techniczne</w:t>
            </w:r>
          </w:p>
          <w:p w:rsidR="00E87418" w:rsidRPr="00F21B62" w:rsidRDefault="00E87418" w:rsidP="00E87418">
            <w:pPr>
              <w:rPr>
                <w:rFonts w:ascii="Calibri" w:hAnsi="Calibri"/>
                <w:szCs w:val="18"/>
              </w:rPr>
            </w:pPr>
            <w:r w:rsidRPr="00F21B62">
              <w:rPr>
                <w:rFonts w:ascii="Calibri" w:hAnsi="Calibri"/>
                <w:szCs w:val="18"/>
              </w:rPr>
              <w:t>producenta</w:t>
            </w:r>
          </w:p>
        </w:tc>
        <w:tc>
          <w:tcPr>
            <w:tcW w:w="5830" w:type="dxa"/>
            <w:vAlign w:val="center"/>
          </w:tcPr>
          <w:p w:rsidR="00E87418" w:rsidRPr="00F21B62" w:rsidRDefault="00E87418" w:rsidP="00E87418">
            <w:pPr>
              <w:rPr>
                <w:rFonts w:ascii="Calibri" w:hAnsi="Calibri"/>
                <w:szCs w:val="18"/>
              </w:rPr>
            </w:pPr>
            <w:r w:rsidRPr="00F21B62">
              <w:rPr>
                <w:rFonts w:ascii="Calibri" w:hAnsi="Calibri"/>
                <w:szCs w:val="18"/>
              </w:rPr>
              <w:t>Dostęp do najnowszych sterowników i uaktualnień na stronie producenta</w:t>
            </w:r>
          </w:p>
        </w:tc>
      </w:tr>
    </w:tbl>
    <w:p w:rsidR="00A736C4" w:rsidRDefault="00A736C4" w:rsidP="002517E1"/>
    <w:p w:rsidR="00E87418" w:rsidRDefault="00E87418" w:rsidP="00F40607">
      <w:pPr>
        <w:rPr>
          <w:rFonts w:ascii="Open Sans" w:hAnsi="Open Sans" w:cs="Open Sans"/>
          <w:b/>
          <w:bCs/>
          <w:sz w:val="20"/>
          <w:szCs w:val="20"/>
          <w:lang w:eastAsia="x-none"/>
        </w:rPr>
      </w:pPr>
    </w:p>
    <w:p w:rsidR="00392846" w:rsidRPr="00F40607" w:rsidRDefault="00392846" w:rsidP="00392846">
      <w:pPr>
        <w:rPr>
          <w:rFonts w:ascii="Open Sans" w:hAnsi="Open Sans" w:cs="Open Sans"/>
          <w:b/>
          <w:bCs/>
          <w:sz w:val="20"/>
          <w:szCs w:val="20"/>
          <w:lang w:eastAsia="x-none"/>
        </w:rPr>
      </w:pPr>
      <w:r w:rsidRPr="00F40607">
        <w:rPr>
          <w:rFonts w:ascii="Open Sans" w:hAnsi="Open Sans" w:cs="Open Sans"/>
          <w:b/>
          <w:bCs/>
          <w:sz w:val="20"/>
          <w:szCs w:val="20"/>
          <w:lang w:eastAsia="x-none"/>
        </w:rPr>
        <w:t>Ponadto Wykonawca oświadcza, iż oferowany sp</w:t>
      </w:r>
      <w:r w:rsidR="00B31751">
        <w:rPr>
          <w:rFonts w:ascii="Open Sans" w:hAnsi="Open Sans" w:cs="Open Sans"/>
          <w:b/>
          <w:bCs/>
          <w:sz w:val="20"/>
          <w:szCs w:val="20"/>
          <w:lang w:eastAsia="x-none"/>
        </w:rPr>
        <w:t>rzęt spełnia poniższe wymagania:</w:t>
      </w:r>
    </w:p>
    <w:p w:rsidR="00392846" w:rsidRDefault="00392846" w:rsidP="00392846"/>
    <w:p w:rsidR="00392846" w:rsidRDefault="00392846" w:rsidP="00392846">
      <w:pPr>
        <w:pStyle w:val="Tekstpodstawowy2"/>
        <w:numPr>
          <w:ilvl w:val="1"/>
          <w:numId w:val="1"/>
        </w:numPr>
        <w:spacing w:after="0" w:line="320" w:lineRule="exact"/>
        <w:ind w:left="792"/>
        <w:jc w:val="both"/>
        <w:rPr>
          <w:rFonts w:ascii="Open Sans" w:hAnsi="Open Sans" w:cs="Open Sans"/>
          <w:b/>
          <w:bCs/>
          <w:sz w:val="20"/>
          <w:szCs w:val="20"/>
          <w:lang w:val="pl-PL"/>
        </w:rPr>
      </w:pPr>
      <w:r w:rsidRPr="79A45A28">
        <w:rPr>
          <w:rFonts w:ascii="Open Sans" w:hAnsi="Open Sans" w:cs="Open Sans"/>
          <w:b/>
          <w:bCs/>
          <w:sz w:val="20"/>
          <w:szCs w:val="20"/>
          <w:lang w:val="pl-PL"/>
        </w:rPr>
        <w:t>System operacyjny klasy:</w:t>
      </w:r>
    </w:p>
    <w:p w:rsidR="00392846" w:rsidRPr="00142369" w:rsidRDefault="00392846" w:rsidP="00392846">
      <w:pPr>
        <w:pStyle w:val="Tekstpodstawowy2"/>
        <w:spacing w:after="0" w:line="320" w:lineRule="exact"/>
        <w:ind w:left="792"/>
        <w:jc w:val="both"/>
        <w:rPr>
          <w:rFonts w:ascii="Open Sans" w:hAnsi="Open Sans" w:cs="Open Sans"/>
          <w:sz w:val="20"/>
          <w:szCs w:val="20"/>
          <w:lang w:val="pl-PL"/>
        </w:rPr>
      </w:pPr>
      <w:r w:rsidRPr="79A45A28">
        <w:rPr>
          <w:rFonts w:ascii="Open Sans" w:hAnsi="Open Sans" w:cs="Open Sans"/>
          <w:sz w:val="20"/>
          <w:szCs w:val="20"/>
          <w:lang w:val="pl-PL"/>
        </w:rPr>
        <w:t xml:space="preserve">MS Windows 10 Professional 64 bit PL </w:t>
      </w:r>
      <w:r w:rsidRPr="00300761">
        <w:rPr>
          <w:rFonts w:ascii="Open Sans" w:hAnsi="Open Sans" w:cs="Open Sans"/>
          <w:sz w:val="20"/>
          <w:szCs w:val="20"/>
          <w:lang w:val="pl-PL"/>
        </w:rPr>
        <w:t xml:space="preserve">na licencji OEM </w:t>
      </w:r>
      <w:r>
        <w:rPr>
          <w:rFonts w:ascii="Open Sans" w:hAnsi="Open Sans" w:cs="Open Sans"/>
          <w:sz w:val="20"/>
          <w:szCs w:val="20"/>
          <w:lang w:val="pl-PL"/>
        </w:rPr>
        <w:t xml:space="preserve">lub równoważny, </w:t>
      </w:r>
    </w:p>
    <w:p w:rsidR="00392846" w:rsidRDefault="00392846" w:rsidP="00392846">
      <w:pPr>
        <w:pStyle w:val="Tekstpodstawowy2"/>
        <w:numPr>
          <w:ilvl w:val="1"/>
          <w:numId w:val="1"/>
        </w:numPr>
        <w:spacing w:after="0" w:line="320" w:lineRule="exact"/>
        <w:ind w:left="792"/>
        <w:jc w:val="both"/>
        <w:rPr>
          <w:rFonts w:ascii="Open Sans" w:hAnsi="Open Sans" w:cs="Open Sans"/>
          <w:b/>
          <w:bCs/>
          <w:sz w:val="20"/>
          <w:szCs w:val="20"/>
          <w:lang w:val="pl-PL"/>
        </w:rPr>
      </w:pPr>
      <w:r w:rsidRPr="79A45A28">
        <w:rPr>
          <w:rFonts w:ascii="Open Sans" w:hAnsi="Open Sans" w:cs="Open Sans"/>
          <w:b/>
          <w:bCs/>
          <w:sz w:val="20"/>
          <w:szCs w:val="20"/>
          <w:lang w:val="pl-PL"/>
        </w:rPr>
        <w:t>Licencje do powyższych:</w:t>
      </w:r>
    </w:p>
    <w:p w:rsidR="00392846" w:rsidRPr="00442C44" w:rsidRDefault="00392846" w:rsidP="00392846">
      <w:pPr>
        <w:pStyle w:val="Tekstpodstawowy2"/>
        <w:spacing w:after="0" w:line="320" w:lineRule="exact"/>
        <w:ind w:left="792"/>
        <w:jc w:val="both"/>
        <w:rPr>
          <w:rFonts w:ascii="Open Sans" w:hAnsi="Open Sans" w:cs="Open Sans"/>
          <w:sz w:val="20"/>
          <w:szCs w:val="20"/>
          <w:lang w:val="pl-PL"/>
        </w:rPr>
      </w:pPr>
      <w:r w:rsidRPr="79A45A28">
        <w:rPr>
          <w:rFonts w:ascii="Open Sans" w:hAnsi="Open Sans" w:cs="Open Sans"/>
          <w:sz w:val="20"/>
          <w:szCs w:val="20"/>
          <w:lang w:val="pl-PL"/>
        </w:rPr>
        <w:t>Zgodnie z regułami producentów (naklejki, etc.).</w:t>
      </w:r>
    </w:p>
    <w:p w:rsidR="00392846" w:rsidRPr="00B31751" w:rsidRDefault="00392846" w:rsidP="00392846">
      <w:pPr>
        <w:pStyle w:val="Tekstpodstawowy2"/>
        <w:numPr>
          <w:ilvl w:val="1"/>
          <w:numId w:val="1"/>
        </w:numPr>
        <w:spacing w:after="0" w:line="320" w:lineRule="exact"/>
        <w:ind w:left="792"/>
        <w:jc w:val="both"/>
        <w:rPr>
          <w:rFonts w:ascii="Open Sans" w:eastAsia="Calibri" w:hAnsi="Open Sans" w:cs="Open Sans"/>
          <w:b/>
          <w:sz w:val="20"/>
          <w:szCs w:val="20"/>
          <w:lang w:eastAsia="en-US"/>
        </w:rPr>
      </w:pPr>
      <w:r w:rsidRPr="00B31751">
        <w:rPr>
          <w:rFonts w:ascii="Open Sans" w:hAnsi="Open Sans" w:cs="Open Sans"/>
          <w:b/>
          <w:bCs/>
          <w:sz w:val="20"/>
          <w:szCs w:val="20"/>
          <w:lang w:val="pl-PL"/>
        </w:rPr>
        <w:t>Gwarancja:</w:t>
      </w:r>
    </w:p>
    <w:p w:rsidR="00392846" w:rsidRPr="00442C44" w:rsidRDefault="00392846" w:rsidP="00392846">
      <w:pPr>
        <w:pStyle w:val="Akapitzlist"/>
        <w:spacing w:after="0"/>
        <w:ind w:left="851"/>
        <w:jc w:val="both"/>
        <w:rPr>
          <w:rFonts w:ascii="Open Sans" w:hAnsi="Open Sans" w:cs="Open Sans"/>
          <w:sz w:val="20"/>
          <w:szCs w:val="20"/>
        </w:rPr>
      </w:pPr>
      <w:r w:rsidRPr="009260AB">
        <w:rPr>
          <w:rFonts w:ascii="Open Sans" w:hAnsi="Open Sans" w:cs="Open Sans"/>
          <w:sz w:val="20"/>
          <w:szCs w:val="20"/>
        </w:rPr>
        <w:t xml:space="preserve">min. 2-letnia gwarancja </w:t>
      </w:r>
      <w:r w:rsidRPr="79A45A28">
        <w:rPr>
          <w:rFonts w:ascii="Open Sans" w:hAnsi="Open Sans" w:cs="Open Sans"/>
          <w:sz w:val="20"/>
          <w:szCs w:val="20"/>
        </w:rPr>
        <w:t>producenta świadczona na miejscu u klienta z opcją</w:t>
      </w:r>
      <w:r>
        <w:rPr>
          <w:rFonts w:ascii="Open Sans" w:hAnsi="Open Sans" w:cs="Open Sans"/>
          <w:sz w:val="20"/>
          <w:szCs w:val="20"/>
          <w:lang w:val="pl-PL"/>
        </w:rPr>
        <w:t>, że</w:t>
      </w:r>
      <w:r w:rsidRPr="79A45A28">
        <w:rPr>
          <w:rFonts w:ascii="Open Sans" w:hAnsi="Open Sans" w:cs="Open Sans"/>
          <w:sz w:val="20"/>
          <w:szCs w:val="20"/>
        </w:rPr>
        <w:t xml:space="preserve"> dysk twardy nie opuści siedziby Zamawiającego i pozostaje jego własnością nawet w przypadku wymiany na nowy.</w:t>
      </w:r>
    </w:p>
    <w:p w:rsidR="00392846" w:rsidRPr="00442C44" w:rsidRDefault="00392846" w:rsidP="00392846">
      <w:pPr>
        <w:pStyle w:val="Akapitzlist"/>
        <w:spacing w:after="0"/>
        <w:ind w:left="851"/>
        <w:jc w:val="both"/>
        <w:rPr>
          <w:rFonts w:ascii="Open Sans" w:hAnsi="Open Sans" w:cs="Open Sans"/>
          <w:sz w:val="20"/>
          <w:szCs w:val="20"/>
        </w:rPr>
      </w:pPr>
      <w:r w:rsidRPr="79A45A28">
        <w:rPr>
          <w:rFonts w:ascii="Open Sans" w:hAnsi="Open Sans" w:cs="Open Sans"/>
          <w:sz w:val="20"/>
          <w:szCs w:val="20"/>
        </w:rPr>
        <w:t xml:space="preserve">Czas </w:t>
      </w:r>
      <w:r>
        <w:rPr>
          <w:rFonts w:ascii="Open Sans" w:hAnsi="Open Sans" w:cs="Open Sans"/>
          <w:sz w:val="20"/>
          <w:szCs w:val="20"/>
          <w:lang w:val="pl-PL"/>
        </w:rPr>
        <w:t>reakcji serwisu</w:t>
      </w:r>
      <w:r w:rsidRPr="79A45A28">
        <w:rPr>
          <w:rFonts w:ascii="Open Sans" w:hAnsi="Open Sans" w:cs="Open Sans"/>
          <w:sz w:val="20"/>
          <w:szCs w:val="20"/>
        </w:rPr>
        <w:t xml:space="preserve"> - </w:t>
      </w:r>
      <w:r w:rsidRPr="009260AB">
        <w:rPr>
          <w:rFonts w:ascii="Open Sans" w:hAnsi="Open Sans" w:cs="Open Sans"/>
          <w:sz w:val="20"/>
          <w:szCs w:val="20"/>
          <w:lang w:val="pl-PL"/>
        </w:rPr>
        <w:t>do końca następnego dnia roboczego.</w:t>
      </w:r>
    </w:p>
    <w:p w:rsidR="00392846" w:rsidRPr="00442C44" w:rsidRDefault="00392846" w:rsidP="00392846">
      <w:pPr>
        <w:pStyle w:val="Tekstpodstawowy2"/>
        <w:numPr>
          <w:ilvl w:val="1"/>
          <w:numId w:val="1"/>
        </w:numPr>
        <w:spacing w:after="0" w:line="320" w:lineRule="exact"/>
        <w:ind w:left="792"/>
        <w:jc w:val="both"/>
        <w:rPr>
          <w:rFonts w:ascii="Open Sans" w:hAnsi="Open Sans" w:cs="Open Sans"/>
          <w:b/>
          <w:bCs/>
          <w:sz w:val="20"/>
          <w:szCs w:val="20"/>
          <w:lang w:val="pl-PL"/>
        </w:rPr>
      </w:pPr>
      <w:r w:rsidRPr="79A45A28">
        <w:rPr>
          <w:rFonts w:ascii="Open Sans" w:hAnsi="Open Sans" w:cs="Open Sans"/>
          <w:sz w:val="20"/>
          <w:szCs w:val="20"/>
          <w:lang w:val="pl-PL"/>
        </w:rPr>
        <w:t xml:space="preserve">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 W </w:t>
      </w:r>
      <w:r>
        <w:rPr>
          <w:rFonts w:ascii="Open Sans" w:hAnsi="Open Sans" w:cs="Open Sans"/>
          <w:sz w:val="20"/>
          <w:szCs w:val="20"/>
          <w:lang w:val="pl-PL"/>
        </w:rPr>
        <w:t>przypadku zaoferowania innych parametrów do</w:t>
      </w:r>
      <w:r w:rsidRPr="79A45A28">
        <w:rPr>
          <w:rFonts w:ascii="Open Sans" w:hAnsi="Open Sans" w:cs="Open Sans"/>
          <w:sz w:val="20"/>
          <w:szCs w:val="20"/>
          <w:lang w:val="pl-PL"/>
        </w:rPr>
        <w:t xml:space="preserve">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392846" w:rsidRPr="00442C44" w:rsidRDefault="00392846" w:rsidP="00392846">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B31751" w:rsidRDefault="00B31751" w:rsidP="00392846">
      <w:pPr>
        <w:rPr>
          <w:rFonts w:ascii="Open Sans" w:hAnsi="Open Sans" w:cs="Open Sans"/>
          <w:b/>
          <w:sz w:val="20"/>
          <w:szCs w:val="20"/>
          <w:u w:val="single"/>
          <w:lang w:eastAsia="x-none"/>
        </w:rPr>
      </w:pPr>
    </w:p>
    <w:p w:rsidR="00392846" w:rsidRPr="00F40607" w:rsidRDefault="00392846" w:rsidP="00392846">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9A5732" w:rsidRDefault="009A5732" w:rsidP="009A5732">
      <w:pPr>
        <w:rPr>
          <w:rFonts w:ascii="Calibri" w:hAnsi="Calibri"/>
          <w:b/>
          <w:sz w:val="20"/>
          <w:szCs w:val="20"/>
        </w:rPr>
      </w:pPr>
    </w:p>
    <w:p w:rsidR="009A5732" w:rsidRDefault="009A5732" w:rsidP="009A5732">
      <w:pPr>
        <w:rPr>
          <w:rFonts w:ascii="Calibri" w:hAnsi="Calibri"/>
          <w:b/>
          <w:sz w:val="20"/>
          <w:szCs w:val="20"/>
        </w:rPr>
      </w:pPr>
      <w:r>
        <w:rPr>
          <w:rFonts w:ascii="Calibri" w:hAnsi="Calibri"/>
          <w:b/>
          <w:sz w:val="20"/>
          <w:szCs w:val="20"/>
        </w:rPr>
        <w:t xml:space="preserve">Stacja dokująca kompatybilna z w/w Tablet/Notebook  - 1 szt. </w:t>
      </w:r>
      <w:r w:rsidRPr="000745AB">
        <w:rPr>
          <w:rFonts w:ascii="Calibri" w:hAnsi="Calibri"/>
          <w:b/>
          <w:sz w:val="20"/>
          <w:szCs w:val="20"/>
        </w:rPr>
        <w:t xml:space="preserve">o parametrach nie gorszych niż: </w:t>
      </w:r>
    </w:p>
    <w:p w:rsidR="006C61F2" w:rsidRDefault="006C61F2" w:rsidP="00F40607">
      <w:pPr>
        <w:rPr>
          <w:rFonts w:ascii="Open Sans" w:hAnsi="Open Sans" w:cs="Open Sans"/>
          <w:b/>
          <w:bCs/>
          <w:sz w:val="20"/>
          <w:szCs w:val="20"/>
          <w:lang w:eastAsia="x-none"/>
        </w:rPr>
      </w:pP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5840"/>
      </w:tblGrid>
      <w:tr w:rsidR="009A5732" w:rsidRPr="00943392" w:rsidTr="002F6733">
        <w:tc>
          <w:tcPr>
            <w:tcW w:w="8621" w:type="dxa"/>
            <w:gridSpan w:val="2"/>
          </w:tcPr>
          <w:p w:rsidR="009A5732" w:rsidRPr="000745AB" w:rsidRDefault="009A5732" w:rsidP="002F6733">
            <w:pPr>
              <w:jc w:val="center"/>
              <w:rPr>
                <w:rFonts w:ascii="Calibri" w:hAnsi="Calibri"/>
                <w:b/>
                <w:sz w:val="16"/>
                <w:szCs w:val="16"/>
              </w:rPr>
            </w:pPr>
          </w:p>
          <w:p w:rsidR="009A5732" w:rsidRPr="00203C3E" w:rsidRDefault="009A5732" w:rsidP="002F6733">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 xml:space="preserve"> 2018</w:t>
            </w:r>
          </w:p>
          <w:p w:rsidR="009A5732" w:rsidRPr="00943392" w:rsidRDefault="009A5732" w:rsidP="002F6733">
            <w:pPr>
              <w:jc w:val="center"/>
              <w:rPr>
                <w:rFonts w:ascii="Calibri" w:hAnsi="Calibri"/>
                <w:b/>
                <w:szCs w:val="18"/>
              </w:rPr>
            </w:pPr>
            <w:r w:rsidRPr="00203C3E">
              <w:rPr>
                <w:rFonts w:ascii="Calibri" w:hAnsi="Calibri"/>
                <w:b/>
                <w:sz w:val="22"/>
                <w:szCs w:val="22"/>
              </w:rPr>
              <w:t>(wypełnia Wykonawca)</w:t>
            </w:r>
          </w:p>
        </w:tc>
      </w:tr>
      <w:tr w:rsidR="009A5732" w:rsidRPr="00943392" w:rsidTr="002F6733">
        <w:tc>
          <w:tcPr>
            <w:tcW w:w="2781" w:type="dxa"/>
          </w:tcPr>
          <w:p w:rsidR="009A5732" w:rsidRPr="00943392" w:rsidRDefault="009A5732" w:rsidP="002F6733">
            <w:pPr>
              <w:jc w:val="center"/>
              <w:rPr>
                <w:rFonts w:ascii="Calibri" w:hAnsi="Calibri"/>
                <w:b/>
                <w:szCs w:val="18"/>
              </w:rPr>
            </w:pPr>
            <w:r w:rsidRPr="00943392">
              <w:rPr>
                <w:rFonts w:ascii="Calibri" w:hAnsi="Calibri"/>
                <w:b/>
                <w:szCs w:val="18"/>
              </w:rPr>
              <w:t>Parametry</w:t>
            </w:r>
          </w:p>
        </w:tc>
        <w:tc>
          <w:tcPr>
            <w:tcW w:w="5840" w:type="dxa"/>
          </w:tcPr>
          <w:p w:rsidR="009A5732" w:rsidRPr="00943392" w:rsidRDefault="009A5732" w:rsidP="002F6733">
            <w:pPr>
              <w:jc w:val="center"/>
              <w:rPr>
                <w:rFonts w:ascii="Calibri" w:hAnsi="Calibri"/>
                <w:b/>
                <w:szCs w:val="18"/>
              </w:rPr>
            </w:pPr>
            <w:r w:rsidRPr="00943392">
              <w:rPr>
                <w:rFonts w:ascii="Calibri" w:hAnsi="Calibri"/>
                <w:b/>
                <w:szCs w:val="18"/>
              </w:rPr>
              <w:t>Opis minimalnych wymagań</w:t>
            </w:r>
          </w:p>
        </w:tc>
      </w:tr>
      <w:tr w:rsidR="009A5732" w:rsidRPr="000745AB" w:rsidTr="002F6733">
        <w:tc>
          <w:tcPr>
            <w:tcW w:w="2781"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Funkcje</w:t>
            </w:r>
          </w:p>
        </w:tc>
        <w:tc>
          <w:tcPr>
            <w:tcW w:w="5840"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Ładowanie</w:t>
            </w:r>
            <w:r w:rsidRPr="003A2573">
              <w:rPr>
                <w:rFonts w:ascii="Calibri" w:hAnsi="Calibri"/>
                <w:szCs w:val="18"/>
              </w:rPr>
              <w:br/>
              <w:t>Przesyłanie danych</w:t>
            </w:r>
          </w:p>
        </w:tc>
      </w:tr>
      <w:tr w:rsidR="009A5732" w:rsidRPr="000745AB" w:rsidTr="002F6733">
        <w:tc>
          <w:tcPr>
            <w:tcW w:w="2781"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Złącze dokujące</w:t>
            </w:r>
          </w:p>
        </w:tc>
        <w:tc>
          <w:tcPr>
            <w:tcW w:w="5840" w:type="dxa"/>
            <w:vAlign w:val="center"/>
          </w:tcPr>
          <w:p w:rsidR="009A5732" w:rsidRPr="003A2573" w:rsidRDefault="009A5732" w:rsidP="002F6733">
            <w:pPr>
              <w:spacing w:before="100" w:beforeAutospacing="1" w:after="100" w:afterAutospacing="1"/>
              <w:rPr>
                <w:rFonts w:ascii="Calibri" w:hAnsi="Calibri"/>
                <w:szCs w:val="18"/>
              </w:rPr>
            </w:pPr>
            <w:r>
              <w:rPr>
                <w:rFonts w:ascii="Calibri" w:hAnsi="Calibri"/>
                <w:szCs w:val="18"/>
              </w:rPr>
              <w:t>kompatybilne z w/w Notebookiem/Tabletem</w:t>
            </w:r>
          </w:p>
        </w:tc>
      </w:tr>
      <w:tr w:rsidR="009A5732" w:rsidRPr="000745AB" w:rsidTr="002F6733">
        <w:tc>
          <w:tcPr>
            <w:tcW w:w="2781"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 xml:space="preserve">Rodzaje </w:t>
            </w:r>
            <w:proofErr w:type="spellStart"/>
            <w:r w:rsidRPr="003A2573">
              <w:rPr>
                <w:rFonts w:ascii="Calibri" w:hAnsi="Calibri"/>
                <w:szCs w:val="18"/>
              </w:rPr>
              <w:t>wejśc</w:t>
            </w:r>
            <w:proofErr w:type="spellEnd"/>
            <w:r w:rsidRPr="003A2573">
              <w:rPr>
                <w:rFonts w:ascii="Calibri" w:hAnsi="Calibri"/>
                <w:szCs w:val="18"/>
              </w:rPr>
              <w:t xml:space="preserve"> / wyjść</w:t>
            </w:r>
          </w:p>
        </w:tc>
        <w:tc>
          <w:tcPr>
            <w:tcW w:w="5840"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USB 3.1 Gen. 1 (USB 3.0) - 3 szt.</w:t>
            </w:r>
            <w:r w:rsidRPr="003A2573">
              <w:rPr>
                <w:rFonts w:ascii="Calibri" w:hAnsi="Calibri"/>
                <w:szCs w:val="18"/>
              </w:rPr>
              <w:br/>
              <w:t>Wyjście audio - 1 szt.</w:t>
            </w:r>
            <w:r w:rsidRPr="003A2573">
              <w:rPr>
                <w:rFonts w:ascii="Calibri" w:hAnsi="Calibri"/>
                <w:szCs w:val="18"/>
              </w:rPr>
              <w:br/>
              <w:t xml:space="preserve">mini </w:t>
            </w:r>
            <w:proofErr w:type="spellStart"/>
            <w:r w:rsidRPr="003A2573">
              <w:rPr>
                <w:rFonts w:ascii="Calibri" w:hAnsi="Calibri"/>
                <w:szCs w:val="18"/>
              </w:rPr>
              <w:t>DisplayPort</w:t>
            </w:r>
            <w:proofErr w:type="spellEnd"/>
            <w:r w:rsidRPr="003A2573">
              <w:rPr>
                <w:rFonts w:ascii="Calibri" w:hAnsi="Calibri"/>
                <w:szCs w:val="18"/>
              </w:rPr>
              <w:t xml:space="preserve"> - 2 szt.</w:t>
            </w:r>
            <w:r w:rsidRPr="003A2573">
              <w:rPr>
                <w:rFonts w:ascii="Calibri" w:hAnsi="Calibri"/>
                <w:szCs w:val="18"/>
              </w:rPr>
              <w:br/>
              <w:t>LAN 10/100/1000 - 1 szt.</w:t>
            </w:r>
          </w:p>
        </w:tc>
      </w:tr>
      <w:tr w:rsidR="009A5732" w:rsidRPr="000745AB" w:rsidTr="002F6733">
        <w:tc>
          <w:tcPr>
            <w:tcW w:w="2781"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Zasilanie</w:t>
            </w:r>
          </w:p>
        </w:tc>
        <w:tc>
          <w:tcPr>
            <w:tcW w:w="5840"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Gniazdko sieciowe</w:t>
            </w:r>
          </w:p>
        </w:tc>
      </w:tr>
      <w:tr w:rsidR="009A5732" w:rsidRPr="000745AB" w:rsidTr="002F6733">
        <w:tc>
          <w:tcPr>
            <w:tcW w:w="2781"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Dołączone akcesoria</w:t>
            </w:r>
          </w:p>
        </w:tc>
        <w:tc>
          <w:tcPr>
            <w:tcW w:w="5840" w:type="dxa"/>
            <w:vAlign w:val="center"/>
          </w:tcPr>
          <w:p w:rsidR="009A5732" w:rsidRPr="003A2573" w:rsidRDefault="009A5732" w:rsidP="002F6733">
            <w:pPr>
              <w:spacing w:before="100" w:beforeAutospacing="1" w:after="100" w:afterAutospacing="1"/>
              <w:rPr>
                <w:rFonts w:ascii="Calibri" w:hAnsi="Calibri"/>
                <w:szCs w:val="18"/>
              </w:rPr>
            </w:pPr>
            <w:r w:rsidRPr="003A2573">
              <w:rPr>
                <w:rFonts w:ascii="Calibri" w:hAnsi="Calibri"/>
                <w:szCs w:val="18"/>
              </w:rPr>
              <w:t>Zasilacz</w:t>
            </w:r>
          </w:p>
        </w:tc>
      </w:tr>
    </w:tbl>
    <w:p w:rsidR="006C61F2" w:rsidRDefault="006C61F2" w:rsidP="00F40607">
      <w:pPr>
        <w:rPr>
          <w:rFonts w:ascii="Open Sans" w:hAnsi="Open Sans" w:cs="Open Sans"/>
          <w:b/>
          <w:bCs/>
          <w:sz w:val="20"/>
          <w:szCs w:val="20"/>
          <w:lang w:eastAsia="x-none"/>
        </w:rPr>
      </w:pPr>
    </w:p>
    <w:p w:rsidR="006C61F2" w:rsidRDefault="006C61F2" w:rsidP="00F40607">
      <w:pPr>
        <w:rPr>
          <w:rFonts w:ascii="Open Sans" w:hAnsi="Open Sans" w:cs="Open Sans"/>
          <w:b/>
          <w:bCs/>
          <w:sz w:val="20"/>
          <w:szCs w:val="20"/>
          <w:lang w:eastAsia="x-none"/>
        </w:rPr>
      </w:pPr>
    </w:p>
    <w:p w:rsidR="006C61F2" w:rsidRDefault="006C61F2" w:rsidP="00F40607">
      <w:pPr>
        <w:rPr>
          <w:rFonts w:ascii="Open Sans" w:hAnsi="Open Sans" w:cs="Open Sans"/>
          <w:b/>
          <w:bCs/>
          <w:sz w:val="20"/>
          <w:szCs w:val="20"/>
          <w:lang w:eastAsia="x-none"/>
        </w:rPr>
      </w:pPr>
    </w:p>
    <w:p w:rsidR="006C61F2" w:rsidRDefault="006C61F2" w:rsidP="00F40607">
      <w:pPr>
        <w:rPr>
          <w:rFonts w:ascii="Open Sans" w:hAnsi="Open Sans" w:cs="Open Sans"/>
          <w:b/>
          <w:bCs/>
          <w:sz w:val="20"/>
          <w:szCs w:val="20"/>
          <w:lang w:eastAsia="x-none"/>
        </w:rPr>
      </w:pPr>
    </w:p>
    <w:p w:rsidR="009A5732" w:rsidRPr="00F40607" w:rsidRDefault="009A5732" w:rsidP="009A5732">
      <w:pPr>
        <w:rPr>
          <w:rFonts w:ascii="Open Sans" w:hAnsi="Open Sans" w:cs="Open Sans"/>
          <w:b/>
          <w:bCs/>
          <w:sz w:val="20"/>
          <w:szCs w:val="20"/>
          <w:lang w:eastAsia="x-none"/>
        </w:rPr>
      </w:pPr>
      <w:r w:rsidRPr="00F40607">
        <w:rPr>
          <w:rFonts w:ascii="Open Sans" w:hAnsi="Open Sans" w:cs="Open Sans"/>
          <w:b/>
          <w:bCs/>
          <w:sz w:val="20"/>
          <w:szCs w:val="20"/>
          <w:lang w:eastAsia="x-none"/>
        </w:rPr>
        <w:t>Ponadto Wykonawca oświadcza, iż oferowany sprzęt spełnia poniższe wymagania.</w:t>
      </w:r>
    </w:p>
    <w:p w:rsidR="009A5732" w:rsidRDefault="009A5732" w:rsidP="009A5732"/>
    <w:p w:rsidR="009A5732" w:rsidRPr="00B31751" w:rsidRDefault="009A5732" w:rsidP="009A5732">
      <w:pPr>
        <w:pStyle w:val="Tekstpodstawowy2"/>
        <w:numPr>
          <w:ilvl w:val="1"/>
          <w:numId w:val="19"/>
        </w:numPr>
        <w:spacing w:after="0" w:line="320" w:lineRule="exact"/>
        <w:jc w:val="both"/>
        <w:rPr>
          <w:rFonts w:ascii="Open Sans" w:eastAsia="Calibri" w:hAnsi="Open Sans" w:cs="Open Sans"/>
          <w:b/>
          <w:sz w:val="20"/>
          <w:szCs w:val="20"/>
          <w:lang w:eastAsia="en-US"/>
        </w:rPr>
      </w:pPr>
      <w:r w:rsidRPr="00B31751">
        <w:rPr>
          <w:rFonts w:ascii="Open Sans" w:hAnsi="Open Sans" w:cs="Open Sans"/>
          <w:b/>
          <w:bCs/>
          <w:sz w:val="20"/>
          <w:szCs w:val="20"/>
          <w:lang w:val="pl-PL"/>
        </w:rPr>
        <w:t>Gwarancja:</w:t>
      </w:r>
    </w:p>
    <w:p w:rsidR="009A5732" w:rsidRDefault="009A5732" w:rsidP="009A5732">
      <w:pPr>
        <w:pStyle w:val="Akapitzlist"/>
        <w:spacing w:after="0"/>
        <w:ind w:left="851"/>
        <w:jc w:val="both"/>
        <w:rPr>
          <w:rFonts w:ascii="Open Sans" w:hAnsi="Open Sans" w:cs="Open Sans"/>
          <w:sz w:val="20"/>
          <w:szCs w:val="20"/>
        </w:rPr>
      </w:pPr>
      <w:r w:rsidRPr="009260AB">
        <w:rPr>
          <w:rFonts w:ascii="Open Sans" w:hAnsi="Open Sans" w:cs="Open Sans"/>
          <w:sz w:val="20"/>
          <w:szCs w:val="20"/>
        </w:rPr>
        <w:t xml:space="preserve">min. 2-letnia gwarancja </w:t>
      </w:r>
      <w:r w:rsidRPr="79A45A28">
        <w:rPr>
          <w:rFonts w:ascii="Open Sans" w:hAnsi="Open Sans" w:cs="Open Sans"/>
          <w:sz w:val="20"/>
          <w:szCs w:val="20"/>
        </w:rPr>
        <w:t xml:space="preserve">producenta świadczona na miejscu u klienta </w:t>
      </w:r>
    </w:p>
    <w:p w:rsidR="009A5732" w:rsidRPr="00442C44" w:rsidRDefault="009A5732" w:rsidP="009A5732">
      <w:pPr>
        <w:pStyle w:val="Akapitzlist"/>
        <w:spacing w:after="0"/>
        <w:ind w:left="851"/>
        <w:jc w:val="both"/>
        <w:rPr>
          <w:rFonts w:ascii="Open Sans" w:hAnsi="Open Sans" w:cs="Open Sans"/>
          <w:sz w:val="20"/>
          <w:szCs w:val="20"/>
        </w:rPr>
      </w:pPr>
      <w:r>
        <w:rPr>
          <w:rFonts w:ascii="Open Sans" w:hAnsi="Open Sans" w:cs="Open Sans"/>
          <w:sz w:val="20"/>
          <w:szCs w:val="20"/>
          <w:lang w:val="pl-PL"/>
        </w:rPr>
        <w:t>C</w:t>
      </w:r>
      <w:proofErr w:type="spellStart"/>
      <w:r w:rsidRPr="79A45A28">
        <w:rPr>
          <w:rFonts w:ascii="Open Sans" w:hAnsi="Open Sans" w:cs="Open Sans"/>
          <w:sz w:val="20"/>
          <w:szCs w:val="20"/>
        </w:rPr>
        <w:t>zas</w:t>
      </w:r>
      <w:proofErr w:type="spellEnd"/>
      <w:r w:rsidRPr="79A45A28">
        <w:rPr>
          <w:rFonts w:ascii="Open Sans" w:hAnsi="Open Sans" w:cs="Open Sans"/>
          <w:sz w:val="20"/>
          <w:szCs w:val="20"/>
        </w:rPr>
        <w:t xml:space="preserve"> </w:t>
      </w:r>
      <w:r>
        <w:rPr>
          <w:rFonts w:ascii="Open Sans" w:hAnsi="Open Sans" w:cs="Open Sans"/>
          <w:sz w:val="20"/>
          <w:szCs w:val="20"/>
          <w:lang w:val="pl-PL"/>
        </w:rPr>
        <w:t>reakcji serwisu</w:t>
      </w:r>
      <w:r w:rsidRPr="79A45A28">
        <w:rPr>
          <w:rFonts w:ascii="Open Sans" w:hAnsi="Open Sans" w:cs="Open Sans"/>
          <w:sz w:val="20"/>
          <w:szCs w:val="20"/>
        </w:rPr>
        <w:t xml:space="preserve"> </w:t>
      </w:r>
      <w:r>
        <w:rPr>
          <w:rFonts w:ascii="Open Sans" w:hAnsi="Open Sans" w:cs="Open Sans"/>
          <w:sz w:val="20"/>
          <w:szCs w:val="20"/>
        </w:rPr>
        <w:t>–</w:t>
      </w:r>
      <w:r w:rsidRPr="79A45A28">
        <w:rPr>
          <w:rFonts w:ascii="Open Sans" w:hAnsi="Open Sans" w:cs="Open Sans"/>
          <w:sz w:val="20"/>
          <w:szCs w:val="20"/>
        </w:rPr>
        <w:t xml:space="preserve"> </w:t>
      </w:r>
      <w:r>
        <w:rPr>
          <w:rFonts w:ascii="Open Sans" w:hAnsi="Open Sans" w:cs="Open Sans"/>
          <w:sz w:val="20"/>
          <w:szCs w:val="20"/>
          <w:lang w:val="pl-PL"/>
        </w:rPr>
        <w:t>3 dni robocze</w:t>
      </w:r>
      <w:r w:rsidRPr="009260AB">
        <w:rPr>
          <w:rFonts w:ascii="Open Sans" w:hAnsi="Open Sans" w:cs="Open Sans"/>
          <w:sz w:val="20"/>
          <w:szCs w:val="20"/>
          <w:lang w:val="pl-PL"/>
        </w:rPr>
        <w:t>.</w:t>
      </w:r>
    </w:p>
    <w:p w:rsidR="009A5732" w:rsidRPr="00442C44" w:rsidRDefault="009A5732" w:rsidP="009A5732">
      <w:pPr>
        <w:pStyle w:val="Tekstpodstawowy2"/>
        <w:numPr>
          <w:ilvl w:val="1"/>
          <w:numId w:val="19"/>
        </w:numPr>
        <w:spacing w:after="0" w:line="320" w:lineRule="exact"/>
        <w:jc w:val="both"/>
        <w:rPr>
          <w:rFonts w:ascii="Open Sans" w:hAnsi="Open Sans" w:cs="Open Sans"/>
          <w:b/>
          <w:bCs/>
          <w:sz w:val="20"/>
          <w:szCs w:val="20"/>
          <w:lang w:val="pl-PL"/>
        </w:rPr>
      </w:pPr>
      <w:r w:rsidRPr="79A45A28">
        <w:rPr>
          <w:rFonts w:ascii="Open Sans" w:hAnsi="Open Sans" w:cs="Open Sans"/>
          <w:sz w:val="20"/>
          <w:szCs w:val="20"/>
          <w:lang w:val="pl-PL"/>
        </w:rPr>
        <w:t xml:space="preserve">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 W </w:t>
      </w:r>
      <w:r>
        <w:rPr>
          <w:rFonts w:ascii="Open Sans" w:hAnsi="Open Sans" w:cs="Open Sans"/>
          <w:sz w:val="20"/>
          <w:szCs w:val="20"/>
          <w:lang w:val="pl-PL"/>
        </w:rPr>
        <w:t>przypadku zaoferowania innych parametrów do</w:t>
      </w:r>
      <w:r w:rsidRPr="79A45A28">
        <w:rPr>
          <w:rFonts w:ascii="Open Sans" w:hAnsi="Open Sans" w:cs="Open Sans"/>
          <w:sz w:val="20"/>
          <w:szCs w:val="20"/>
          <w:lang w:val="pl-PL"/>
        </w:rPr>
        <w:t xml:space="preserve">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9A5732" w:rsidRPr="00442C44" w:rsidRDefault="009A5732" w:rsidP="009A5732">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9A5732" w:rsidRDefault="009A5732" w:rsidP="009A5732">
      <w:pPr>
        <w:rPr>
          <w:rFonts w:ascii="Open Sans" w:hAnsi="Open Sans" w:cs="Open Sans"/>
          <w:b/>
          <w:sz w:val="20"/>
          <w:szCs w:val="20"/>
          <w:u w:val="single"/>
          <w:lang w:eastAsia="x-none"/>
        </w:rPr>
      </w:pPr>
    </w:p>
    <w:p w:rsidR="009A5732" w:rsidRPr="00F40607" w:rsidRDefault="009A5732" w:rsidP="009A5732">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6C61F2" w:rsidRDefault="006C61F2" w:rsidP="00F40607">
      <w:pPr>
        <w:rPr>
          <w:rFonts w:ascii="Open Sans" w:hAnsi="Open Sans" w:cs="Open Sans"/>
          <w:b/>
          <w:bCs/>
          <w:sz w:val="20"/>
          <w:szCs w:val="20"/>
          <w:lang w:eastAsia="x-none"/>
        </w:rPr>
      </w:pPr>
    </w:p>
    <w:p w:rsidR="006C61F2" w:rsidRDefault="006C61F2" w:rsidP="00F40607">
      <w:pPr>
        <w:rPr>
          <w:rFonts w:ascii="Open Sans" w:hAnsi="Open Sans" w:cs="Open Sans"/>
          <w:b/>
          <w:bCs/>
          <w:sz w:val="20"/>
          <w:szCs w:val="20"/>
          <w:lang w:eastAsia="x-none"/>
        </w:rPr>
      </w:pPr>
    </w:p>
    <w:p w:rsidR="009A5732" w:rsidRDefault="009A5732" w:rsidP="009A5732">
      <w:pPr>
        <w:rPr>
          <w:rFonts w:ascii="Calibri" w:hAnsi="Calibri"/>
          <w:b/>
          <w:sz w:val="20"/>
          <w:szCs w:val="20"/>
        </w:rPr>
      </w:pPr>
      <w:r>
        <w:rPr>
          <w:rFonts w:ascii="Calibri" w:hAnsi="Calibri"/>
          <w:b/>
          <w:sz w:val="20"/>
          <w:szCs w:val="20"/>
        </w:rPr>
        <w:t xml:space="preserve">Notebook  - </w:t>
      </w:r>
      <w:r w:rsidR="00223A22">
        <w:rPr>
          <w:rFonts w:ascii="Calibri" w:hAnsi="Calibri"/>
          <w:b/>
          <w:sz w:val="20"/>
          <w:szCs w:val="20"/>
        </w:rPr>
        <w:t>7</w:t>
      </w:r>
      <w:r>
        <w:rPr>
          <w:rFonts w:ascii="Calibri" w:hAnsi="Calibri"/>
          <w:b/>
          <w:sz w:val="20"/>
          <w:szCs w:val="20"/>
        </w:rPr>
        <w:t xml:space="preserve"> szt. </w:t>
      </w:r>
      <w:r w:rsidRPr="000745AB">
        <w:rPr>
          <w:rFonts w:ascii="Calibri" w:hAnsi="Calibri"/>
          <w:b/>
          <w:sz w:val="20"/>
          <w:szCs w:val="20"/>
        </w:rPr>
        <w:t xml:space="preserve">o parametrach nie gorszych niż: </w:t>
      </w:r>
    </w:p>
    <w:p w:rsidR="00E87418" w:rsidRDefault="00E87418" w:rsidP="00F40607">
      <w:pPr>
        <w:rPr>
          <w:rFonts w:ascii="Open Sans" w:hAnsi="Open Sans" w:cs="Open Sans"/>
          <w:b/>
          <w:bCs/>
          <w:sz w:val="20"/>
          <w:szCs w:val="20"/>
          <w:lang w:eastAsia="x-none"/>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5530"/>
      </w:tblGrid>
      <w:tr w:rsidR="00E87418" w:rsidRPr="00943392" w:rsidTr="00337E67">
        <w:tc>
          <w:tcPr>
            <w:tcW w:w="8519" w:type="dxa"/>
            <w:gridSpan w:val="2"/>
          </w:tcPr>
          <w:p w:rsidR="00E87418" w:rsidRPr="000745AB" w:rsidRDefault="00E87418" w:rsidP="00337E67">
            <w:pPr>
              <w:jc w:val="center"/>
              <w:rPr>
                <w:rFonts w:ascii="Calibri" w:hAnsi="Calibri"/>
                <w:b/>
                <w:sz w:val="16"/>
                <w:szCs w:val="16"/>
              </w:rPr>
            </w:pPr>
          </w:p>
          <w:p w:rsidR="00E87418" w:rsidRPr="00203C3E" w:rsidRDefault="00E87418" w:rsidP="00337E67">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 xml:space="preserve"> 2018</w:t>
            </w:r>
          </w:p>
          <w:p w:rsidR="00E87418" w:rsidRPr="000745AB" w:rsidRDefault="00E87418" w:rsidP="00337E67">
            <w:pPr>
              <w:jc w:val="center"/>
              <w:rPr>
                <w:rFonts w:ascii="Calibri" w:hAnsi="Calibri"/>
                <w:b/>
                <w:sz w:val="20"/>
                <w:szCs w:val="20"/>
              </w:rPr>
            </w:pPr>
            <w:r w:rsidRPr="00203C3E">
              <w:rPr>
                <w:rFonts w:ascii="Calibri" w:hAnsi="Calibri"/>
                <w:b/>
                <w:sz w:val="22"/>
                <w:szCs w:val="22"/>
              </w:rPr>
              <w:t>(wypełnia Wykonawca)</w:t>
            </w:r>
          </w:p>
          <w:p w:rsidR="00E87418" w:rsidRPr="00943392" w:rsidRDefault="00E87418" w:rsidP="00337E67">
            <w:pPr>
              <w:jc w:val="center"/>
              <w:rPr>
                <w:rFonts w:ascii="Calibri" w:hAnsi="Calibri"/>
                <w:b/>
                <w:szCs w:val="18"/>
              </w:rPr>
            </w:pP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przekątna ekranu LCD</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15.6 cali </w:t>
            </w: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rozdzielczość LCD</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1920 x 1080 pikseli </w:t>
            </w: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powłoka ekranu</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antyrefleksyjna </w:t>
            </w:r>
          </w:p>
        </w:tc>
      </w:tr>
      <w:tr w:rsidR="00E87418" w:rsidRPr="00F21B62" w:rsidTr="00337E67">
        <w:tc>
          <w:tcPr>
            <w:tcW w:w="2989" w:type="dxa"/>
            <w:vAlign w:val="center"/>
          </w:tcPr>
          <w:p w:rsidR="00E87418" w:rsidRPr="00F21B62" w:rsidRDefault="00E87418" w:rsidP="00E87418">
            <w:pPr>
              <w:rPr>
                <w:rFonts w:ascii="Calibri" w:hAnsi="Calibri"/>
                <w:szCs w:val="18"/>
              </w:rPr>
            </w:pPr>
            <w:r w:rsidRPr="00F21B62">
              <w:rPr>
                <w:rFonts w:ascii="Calibri" w:hAnsi="Calibri"/>
                <w:szCs w:val="18"/>
              </w:rPr>
              <w:t>Wydajność obliczeniowa</w:t>
            </w:r>
          </w:p>
        </w:tc>
        <w:tc>
          <w:tcPr>
            <w:tcW w:w="5530" w:type="dxa"/>
          </w:tcPr>
          <w:p w:rsidR="00E87418" w:rsidRPr="00F21B62" w:rsidRDefault="00E87418" w:rsidP="00E87418">
            <w:pPr>
              <w:rPr>
                <w:rFonts w:ascii="Calibri" w:hAnsi="Calibri"/>
                <w:szCs w:val="18"/>
              </w:rPr>
            </w:pPr>
            <w:r w:rsidRPr="00F21B62">
              <w:rPr>
                <w:rFonts w:ascii="Calibri" w:hAnsi="Calibri"/>
                <w:szCs w:val="18"/>
              </w:rPr>
              <w:t xml:space="preserve">Procesor wielordzeniowy, osiągający min.: </w:t>
            </w:r>
            <w:r w:rsidR="006C61F2" w:rsidRPr="006C61F2">
              <w:rPr>
                <w:rFonts w:ascii="Calibri" w:hAnsi="Calibri"/>
                <w:szCs w:val="18"/>
              </w:rPr>
              <w:t>7660</w:t>
            </w:r>
            <w:r w:rsidRPr="00F21B62">
              <w:rPr>
                <w:rFonts w:ascii="Calibri" w:hAnsi="Calibri"/>
                <w:szCs w:val="18"/>
              </w:rPr>
              <w:t xml:space="preserve"> punktów w rankingu </w:t>
            </w:r>
            <w:proofErr w:type="spellStart"/>
            <w:r w:rsidRPr="00F21B62">
              <w:rPr>
                <w:rFonts w:ascii="Calibri" w:hAnsi="Calibri"/>
                <w:szCs w:val="18"/>
              </w:rPr>
              <w:t>Passmark</w:t>
            </w:r>
            <w:proofErr w:type="spellEnd"/>
            <w:r w:rsidRPr="00F21B62">
              <w:rPr>
                <w:rFonts w:ascii="Calibri" w:hAnsi="Calibri"/>
                <w:szCs w:val="18"/>
              </w:rPr>
              <w:t xml:space="preserve"> CPU Mark (znajdującym się na stronie https://www.cpubenchmark.net/cpu_list.php)</w:t>
            </w:r>
            <w:r w:rsidRPr="00F21B62">
              <w:rPr>
                <w:rFonts w:ascii="Calibri" w:hAnsi="Calibri"/>
                <w:szCs w:val="18"/>
              </w:rPr>
              <w:br/>
              <w:t xml:space="preserve">z dnia sporządzenia oferty (data podpisania oferty – ostatnia strona formularza oferty). </w:t>
            </w: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rodzaj dysku twardego</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SSD (</w:t>
            </w:r>
            <w:proofErr w:type="spellStart"/>
            <w:r w:rsidRPr="00AD2FAB">
              <w:rPr>
                <w:rFonts w:ascii="Calibri" w:hAnsi="Calibri"/>
                <w:szCs w:val="18"/>
              </w:rPr>
              <w:t>flash</w:t>
            </w:r>
            <w:proofErr w:type="spellEnd"/>
            <w:r w:rsidRPr="00AD2FAB">
              <w:rPr>
                <w:rFonts w:ascii="Calibri" w:hAnsi="Calibri"/>
                <w:szCs w:val="18"/>
              </w:rPr>
              <w:t xml:space="preserve">) </w:t>
            </w: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interfejs dysku</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1 x </w:t>
            </w:r>
            <w:proofErr w:type="spellStart"/>
            <w:r w:rsidRPr="00AD2FAB">
              <w:rPr>
                <w:rFonts w:ascii="Calibri" w:hAnsi="Calibri"/>
                <w:szCs w:val="18"/>
              </w:rPr>
              <w:t>PCIe</w:t>
            </w:r>
            <w:proofErr w:type="spellEnd"/>
            <w:r w:rsidRPr="00AD2FAB">
              <w:rPr>
                <w:rFonts w:ascii="Calibri" w:hAnsi="Calibri"/>
                <w:szCs w:val="18"/>
              </w:rPr>
              <w:t xml:space="preserve"> </w:t>
            </w: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pojemność dysku SSD</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256 GB </w:t>
            </w: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wielkość pamięci RAM</w:t>
            </w:r>
          </w:p>
        </w:tc>
        <w:tc>
          <w:tcPr>
            <w:tcW w:w="5530" w:type="dxa"/>
            <w:vAlign w:val="center"/>
          </w:tcPr>
          <w:p w:rsidR="00E87418" w:rsidRPr="00AD2FAB" w:rsidRDefault="00392846" w:rsidP="006C61F2">
            <w:pPr>
              <w:spacing w:before="100" w:beforeAutospacing="1" w:after="100" w:afterAutospacing="1"/>
              <w:rPr>
                <w:rFonts w:ascii="Calibri" w:hAnsi="Calibri"/>
                <w:szCs w:val="18"/>
              </w:rPr>
            </w:pPr>
            <w:r>
              <w:rPr>
                <w:rFonts w:ascii="Calibri" w:hAnsi="Calibri"/>
                <w:szCs w:val="18"/>
              </w:rPr>
              <w:t>8</w:t>
            </w:r>
            <w:r w:rsidR="00E87418" w:rsidRPr="00AD2FAB">
              <w:rPr>
                <w:rFonts w:ascii="Calibri" w:hAnsi="Calibri"/>
                <w:szCs w:val="18"/>
              </w:rPr>
              <w:t xml:space="preserve"> GB </w:t>
            </w:r>
          </w:p>
        </w:tc>
      </w:tr>
      <w:tr w:rsidR="00E87418" w:rsidRPr="00F21B62"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typ zastosowanej pamięci RAM</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DDR4 (2400 MHz)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karta graficzna</w:t>
            </w:r>
          </w:p>
        </w:tc>
        <w:tc>
          <w:tcPr>
            <w:tcW w:w="5530" w:type="dxa"/>
            <w:vAlign w:val="center"/>
          </w:tcPr>
          <w:p w:rsidR="00E87418" w:rsidRPr="00AD2FAB" w:rsidRDefault="006C61F2" w:rsidP="006C61F2">
            <w:pPr>
              <w:spacing w:before="100" w:beforeAutospacing="1" w:after="100" w:afterAutospacing="1"/>
              <w:rPr>
                <w:rFonts w:ascii="Calibri" w:hAnsi="Calibri"/>
                <w:szCs w:val="18"/>
              </w:rPr>
            </w:pPr>
            <w:r w:rsidRPr="00F21B62">
              <w:rPr>
                <w:rFonts w:ascii="Calibri" w:hAnsi="Calibri"/>
                <w:szCs w:val="18"/>
              </w:rPr>
              <w:t>Z</w:t>
            </w:r>
            <w:r>
              <w:rPr>
                <w:rFonts w:ascii="Calibri" w:hAnsi="Calibri"/>
                <w:szCs w:val="18"/>
              </w:rPr>
              <w:t>integrowana osiągający min.: 861</w:t>
            </w:r>
            <w:r w:rsidRPr="00F21B62">
              <w:rPr>
                <w:rFonts w:ascii="Calibri" w:hAnsi="Calibri"/>
                <w:szCs w:val="18"/>
              </w:rPr>
              <w:t xml:space="preserve"> punktów w rankingu </w:t>
            </w:r>
            <w:proofErr w:type="spellStart"/>
            <w:r w:rsidRPr="00F21B62">
              <w:rPr>
                <w:rFonts w:ascii="Calibri" w:hAnsi="Calibri"/>
                <w:szCs w:val="18"/>
              </w:rPr>
              <w:t>PassMark</w:t>
            </w:r>
            <w:proofErr w:type="spellEnd"/>
            <w:r w:rsidRPr="00F21B62">
              <w:rPr>
                <w:rFonts w:ascii="Calibri" w:hAnsi="Calibri"/>
                <w:szCs w:val="18"/>
              </w:rPr>
              <w:t xml:space="preserve"> - G3D Mark (znajdującym się na stronie https://www.videocardbenchmark.net/directCompute.html)</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wyjścia karty graficznej</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1 x wyjście HDMI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standard interfejsu</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HDMI USB 3.0 USB </w:t>
            </w:r>
            <w:proofErr w:type="spellStart"/>
            <w:r w:rsidRPr="00AD2FAB">
              <w:rPr>
                <w:rFonts w:ascii="Calibri" w:hAnsi="Calibri"/>
                <w:szCs w:val="18"/>
              </w:rPr>
              <w:t>Type</w:t>
            </w:r>
            <w:proofErr w:type="spellEnd"/>
            <w:r w:rsidRPr="00AD2FAB">
              <w:rPr>
                <w:rFonts w:ascii="Calibri" w:hAnsi="Calibri"/>
                <w:szCs w:val="18"/>
              </w:rPr>
              <w:t xml:space="preserve"> C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złącza</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1 x USB 3.1 typ C 2 x USB 3.0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komunikacja</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Bluetooth</w:t>
            </w:r>
            <w:r w:rsidR="006C61F2">
              <w:rPr>
                <w:rFonts w:ascii="Calibri" w:hAnsi="Calibri"/>
                <w:szCs w:val="18"/>
              </w:rPr>
              <w:t xml:space="preserve">, </w:t>
            </w:r>
            <w:r w:rsidRPr="00AD2FAB">
              <w:rPr>
                <w:rFonts w:ascii="Calibri" w:hAnsi="Calibri"/>
                <w:szCs w:val="18"/>
              </w:rPr>
              <w:t xml:space="preserve">LAN 1 </w:t>
            </w:r>
            <w:proofErr w:type="spellStart"/>
            <w:r w:rsidRPr="00AD2FAB">
              <w:rPr>
                <w:rFonts w:ascii="Calibri" w:hAnsi="Calibri"/>
                <w:szCs w:val="18"/>
              </w:rPr>
              <w:t>Gbps</w:t>
            </w:r>
            <w:proofErr w:type="spellEnd"/>
            <w:r w:rsidRPr="00AD2FAB">
              <w:rPr>
                <w:rFonts w:ascii="Calibri" w:hAnsi="Calibri"/>
                <w:szCs w:val="18"/>
              </w:rPr>
              <w:t xml:space="preserve"> </w:t>
            </w:r>
            <w:r w:rsidR="006C61F2">
              <w:rPr>
                <w:rFonts w:ascii="Calibri" w:hAnsi="Calibri"/>
                <w:szCs w:val="18"/>
              </w:rPr>
              <w:t xml:space="preserve">, </w:t>
            </w:r>
            <w:proofErr w:type="spellStart"/>
            <w:r w:rsidRPr="00AD2FAB">
              <w:rPr>
                <w:rFonts w:ascii="Calibri" w:hAnsi="Calibri"/>
                <w:szCs w:val="18"/>
              </w:rPr>
              <w:t>WiFi</w:t>
            </w:r>
            <w:proofErr w:type="spellEnd"/>
            <w:r w:rsidRPr="00AD2FAB">
              <w:rPr>
                <w:rFonts w:ascii="Calibri" w:hAnsi="Calibri"/>
                <w:szCs w:val="18"/>
              </w:rPr>
              <w:t xml:space="preserve"> IEEE 802.11a/b/g/n/</w:t>
            </w:r>
            <w:proofErr w:type="spellStart"/>
            <w:r w:rsidRPr="00AD2FAB">
              <w:rPr>
                <w:rFonts w:ascii="Calibri" w:hAnsi="Calibri"/>
                <w:szCs w:val="18"/>
              </w:rPr>
              <w:t>ac</w:t>
            </w:r>
            <w:proofErr w:type="spellEnd"/>
            <w:r w:rsidRPr="00AD2FAB">
              <w:rPr>
                <w:rFonts w:ascii="Calibri" w:hAnsi="Calibri"/>
                <w:szCs w:val="18"/>
              </w:rPr>
              <w:t xml:space="preserve">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czytnik kart pamięci</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SD</w:t>
            </w:r>
            <w:r w:rsidR="006C61F2">
              <w:rPr>
                <w:rFonts w:ascii="Calibri" w:hAnsi="Calibri"/>
                <w:szCs w:val="18"/>
              </w:rPr>
              <w:t>,</w:t>
            </w:r>
            <w:r w:rsidRPr="00AD2FAB">
              <w:rPr>
                <w:rFonts w:ascii="Calibri" w:hAnsi="Calibri"/>
                <w:szCs w:val="18"/>
              </w:rPr>
              <w:t xml:space="preserve"> SDHC SDXC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napęd optyczny</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DVD+R/RW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typ akumulatora</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2-komorowy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dźwięk</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stereo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właściwości klawiatury</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wydzielona klawiatura numeryczna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dodatkowe wyposażenie/funkcjonalność</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czytnik linii papilarnych</w:t>
            </w:r>
            <w:r w:rsidR="006C61F2">
              <w:rPr>
                <w:rFonts w:ascii="Calibri" w:hAnsi="Calibri"/>
                <w:szCs w:val="18"/>
              </w:rPr>
              <w:t>,</w:t>
            </w:r>
            <w:r w:rsidRPr="00AD2FAB">
              <w:rPr>
                <w:rFonts w:ascii="Calibri" w:hAnsi="Calibri"/>
                <w:szCs w:val="18"/>
              </w:rPr>
              <w:t xml:space="preserve"> kamera HD</w:t>
            </w:r>
            <w:r w:rsidR="006C61F2">
              <w:rPr>
                <w:rFonts w:ascii="Calibri" w:hAnsi="Calibri"/>
                <w:szCs w:val="18"/>
              </w:rPr>
              <w:t>,</w:t>
            </w:r>
            <w:r w:rsidRPr="00AD2FAB">
              <w:rPr>
                <w:rFonts w:ascii="Calibri" w:hAnsi="Calibri"/>
                <w:szCs w:val="18"/>
              </w:rPr>
              <w:t xml:space="preserve"> wbudowany mikrofon </w:t>
            </w:r>
          </w:p>
        </w:tc>
      </w:tr>
      <w:tr w:rsidR="00E87418" w:rsidRPr="000745AB" w:rsidTr="00E87418">
        <w:tc>
          <w:tcPr>
            <w:tcW w:w="2989" w:type="dxa"/>
            <w:vAlign w:val="center"/>
          </w:tcPr>
          <w:p w:rsidR="00E87418" w:rsidRPr="00AD2FAB" w:rsidRDefault="00E87418" w:rsidP="00E87418">
            <w:pPr>
              <w:rPr>
                <w:rFonts w:ascii="Calibri" w:hAnsi="Calibri"/>
                <w:szCs w:val="18"/>
              </w:rPr>
            </w:pPr>
            <w:r w:rsidRPr="00AD2FAB">
              <w:rPr>
                <w:rFonts w:ascii="Calibri" w:hAnsi="Calibri"/>
                <w:szCs w:val="18"/>
              </w:rPr>
              <w:t>dodatkowe informacje</w:t>
            </w:r>
          </w:p>
        </w:tc>
        <w:tc>
          <w:tcPr>
            <w:tcW w:w="5530" w:type="dxa"/>
            <w:vAlign w:val="center"/>
          </w:tcPr>
          <w:p w:rsidR="00E87418" w:rsidRPr="00AD2FAB" w:rsidRDefault="00E87418" w:rsidP="006C61F2">
            <w:pPr>
              <w:spacing w:before="100" w:beforeAutospacing="1" w:after="100" w:afterAutospacing="1"/>
              <w:rPr>
                <w:rFonts w:ascii="Calibri" w:hAnsi="Calibri"/>
                <w:szCs w:val="18"/>
              </w:rPr>
            </w:pPr>
            <w:r w:rsidRPr="00AD2FAB">
              <w:rPr>
                <w:rFonts w:ascii="Calibri" w:hAnsi="Calibri"/>
                <w:szCs w:val="18"/>
              </w:rPr>
              <w:t xml:space="preserve">szyfrowanie TPM </w:t>
            </w:r>
          </w:p>
        </w:tc>
      </w:tr>
    </w:tbl>
    <w:p w:rsidR="00E87418" w:rsidRDefault="00E87418" w:rsidP="00F40607">
      <w:pPr>
        <w:rPr>
          <w:rFonts w:ascii="Open Sans" w:hAnsi="Open Sans" w:cs="Open Sans"/>
          <w:b/>
          <w:bCs/>
          <w:sz w:val="20"/>
          <w:szCs w:val="20"/>
          <w:lang w:eastAsia="x-none"/>
        </w:rPr>
      </w:pPr>
    </w:p>
    <w:p w:rsidR="00E87418" w:rsidRDefault="00E87418" w:rsidP="00F40607">
      <w:pPr>
        <w:rPr>
          <w:rFonts w:ascii="Open Sans" w:hAnsi="Open Sans" w:cs="Open Sans"/>
          <w:b/>
          <w:bCs/>
          <w:sz w:val="20"/>
          <w:szCs w:val="20"/>
          <w:lang w:eastAsia="x-none"/>
        </w:rPr>
      </w:pPr>
    </w:p>
    <w:p w:rsidR="00E87418" w:rsidRDefault="00E87418" w:rsidP="00F40607">
      <w:pPr>
        <w:rPr>
          <w:rFonts w:ascii="Open Sans" w:hAnsi="Open Sans" w:cs="Open Sans"/>
          <w:b/>
          <w:bCs/>
          <w:sz w:val="20"/>
          <w:szCs w:val="20"/>
          <w:lang w:eastAsia="x-none"/>
        </w:rPr>
      </w:pPr>
    </w:p>
    <w:p w:rsidR="00392846" w:rsidRPr="00F40607" w:rsidRDefault="00392846" w:rsidP="00392846">
      <w:pPr>
        <w:rPr>
          <w:rFonts w:ascii="Open Sans" w:hAnsi="Open Sans" w:cs="Open Sans"/>
          <w:b/>
          <w:bCs/>
          <w:sz w:val="20"/>
          <w:szCs w:val="20"/>
          <w:lang w:eastAsia="x-none"/>
        </w:rPr>
      </w:pPr>
      <w:r w:rsidRPr="00F40607">
        <w:rPr>
          <w:rFonts w:ascii="Open Sans" w:hAnsi="Open Sans" w:cs="Open Sans"/>
          <w:b/>
          <w:bCs/>
          <w:sz w:val="20"/>
          <w:szCs w:val="20"/>
          <w:lang w:eastAsia="x-none"/>
        </w:rPr>
        <w:t>Ponadto Wykonawca oświadcza, iż oferowany sp</w:t>
      </w:r>
      <w:r w:rsidR="00B31751">
        <w:rPr>
          <w:rFonts w:ascii="Open Sans" w:hAnsi="Open Sans" w:cs="Open Sans"/>
          <w:b/>
          <w:bCs/>
          <w:sz w:val="20"/>
          <w:szCs w:val="20"/>
          <w:lang w:eastAsia="x-none"/>
        </w:rPr>
        <w:t>rzęt spełnia poniższe wymagania:</w:t>
      </w:r>
    </w:p>
    <w:p w:rsidR="00392846" w:rsidRDefault="00392846" w:rsidP="00392846"/>
    <w:p w:rsidR="00392846" w:rsidRDefault="00392846" w:rsidP="00392846">
      <w:pPr>
        <w:pStyle w:val="Tekstpodstawowy2"/>
        <w:numPr>
          <w:ilvl w:val="1"/>
          <w:numId w:val="20"/>
        </w:numPr>
        <w:spacing w:after="0" w:line="320" w:lineRule="exact"/>
        <w:jc w:val="both"/>
        <w:rPr>
          <w:rFonts w:ascii="Open Sans" w:hAnsi="Open Sans" w:cs="Open Sans"/>
          <w:b/>
          <w:bCs/>
          <w:sz w:val="20"/>
          <w:szCs w:val="20"/>
          <w:lang w:val="pl-PL"/>
        </w:rPr>
      </w:pPr>
      <w:r w:rsidRPr="79A45A28">
        <w:rPr>
          <w:rFonts w:ascii="Open Sans" w:hAnsi="Open Sans" w:cs="Open Sans"/>
          <w:b/>
          <w:bCs/>
          <w:sz w:val="20"/>
          <w:szCs w:val="20"/>
          <w:lang w:val="pl-PL"/>
        </w:rPr>
        <w:t>System operacyjny klasy:</w:t>
      </w:r>
    </w:p>
    <w:p w:rsidR="00392846" w:rsidRPr="00142369" w:rsidRDefault="00392846" w:rsidP="00392846">
      <w:pPr>
        <w:pStyle w:val="Tekstpodstawowy2"/>
        <w:spacing w:after="0" w:line="320" w:lineRule="exact"/>
        <w:ind w:left="792"/>
        <w:jc w:val="both"/>
        <w:rPr>
          <w:rFonts w:ascii="Open Sans" w:hAnsi="Open Sans" w:cs="Open Sans"/>
          <w:sz w:val="20"/>
          <w:szCs w:val="20"/>
          <w:lang w:val="pl-PL"/>
        </w:rPr>
      </w:pPr>
      <w:r w:rsidRPr="79A45A28">
        <w:rPr>
          <w:rFonts w:ascii="Open Sans" w:hAnsi="Open Sans" w:cs="Open Sans"/>
          <w:sz w:val="20"/>
          <w:szCs w:val="20"/>
          <w:lang w:val="pl-PL"/>
        </w:rPr>
        <w:t xml:space="preserve">MS Windows 10 Professional 64 bit PL </w:t>
      </w:r>
      <w:r w:rsidRPr="00300761">
        <w:rPr>
          <w:rFonts w:ascii="Open Sans" w:hAnsi="Open Sans" w:cs="Open Sans"/>
          <w:sz w:val="20"/>
          <w:szCs w:val="20"/>
          <w:lang w:val="pl-PL"/>
        </w:rPr>
        <w:t xml:space="preserve">na licencji OEM </w:t>
      </w:r>
      <w:r>
        <w:rPr>
          <w:rFonts w:ascii="Open Sans" w:hAnsi="Open Sans" w:cs="Open Sans"/>
          <w:sz w:val="20"/>
          <w:szCs w:val="20"/>
          <w:lang w:val="pl-PL"/>
        </w:rPr>
        <w:t xml:space="preserve">lub równoważny, </w:t>
      </w:r>
    </w:p>
    <w:p w:rsidR="00392846" w:rsidRDefault="00392846" w:rsidP="00392846">
      <w:pPr>
        <w:pStyle w:val="Tekstpodstawowy2"/>
        <w:numPr>
          <w:ilvl w:val="1"/>
          <w:numId w:val="20"/>
        </w:numPr>
        <w:spacing w:after="0" w:line="320" w:lineRule="exact"/>
        <w:ind w:left="792"/>
        <w:jc w:val="both"/>
        <w:rPr>
          <w:rFonts w:ascii="Open Sans" w:hAnsi="Open Sans" w:cs="Open Sans"/>
          <w:b/>
          <w:bCs/>
          <w:sz w:val="20"/>
          <w:szCs w:val="20"/>
          <w:lang w:val="pl-PL"/>
        </w:rPr>
      </w:pPr>
      <w:r w:rsidRPr="79A45A28">
        <w:rPr>
          <w:rFonts w:ascii="Open Sans" w:hAnsi="Open Sans" w:cs="Open Sans"/>
          <w:b/>
          <w:bCs/>
          <w:sz w:val="20"/>
          <w:szCs w:val="20"/>
          <w:lang w:val="pl-PL"/>
        </w:rPr>
        <w:t>Licencje do powyższych:</w:t>
      </w:r>
    </w:p>
    <w:p w:rsidR="00392846" w:rsidRPr="00442C44" w:rsidRDefault="00392846" w:rsidP="00392846">
      <w:pPr>
        <w:pStyle w:val="Tekstpodstawowy2"/>
        <w:spacing w:after="0" w:line="320" w:lineRule="exact"/>
        <w:ind w:left="792"/>
        <w:jc w:val="both"/>
        <w:rPr>
          <w:rFonts w:ascii="Open Sans" w:hAnsi="Open Sans" w:cs="Open Sans"/>
          <w:sz w:val="20"/>
          <w:szCs w:val="20"/>
          <w:lang w:val="pl-PL"/>
        </w:rPr>
      </w:pPr>
      <w:r w:rsidRPr="79A45A28">
        <w:rPr>
          <w:rFonts w:ascii="Open Sans" w:hAnsi="Open Sans" w:cs="Open Sans"/>
          <w:sz w:val="20"/>
          <w:szCs w:val="20"/>
          <w:lang w:val="pl-PL"/>
        </w:rPr>
        <w:t>Zgodnie z regułami producentów (naklejki, etc.).</w:t>
      </w:r>
    </w:p>
    <w:p w:rsidR="00392846" w:rsidRPr="00B31751" w:rsidRDefault="00392846" w:rsidP="00392846">
      <w:pPr>
        <w:pStyle w:val="Tekstpodstawowy2"/>
        <w:numPr>
          <w:ilvl w:val="1"/>
          <w:numId w:val="20"/>
        </w:numPr>
        <w:spacing w:after="0" w:line="320" w:lineRule="exact"/>
        <w:ind w:left="792"/>
        <w:jc w:val="both"/>
        <w:rPr>
          <w:rFonts w:ascii="Open Sans" w:eastAsia="Calibri" w:hAnsi="Open Sans" w:cs="Open Sans"/>
          <w:b/>
          <w:sz w:val="20"/>
          <w:szCs w:val="20"/>
          <w:lang w:eastAsia="en-US"/>
        </w:rPr>
      </w:pPr>
      <w:r w:rsidRPr="00B31751">
        <w:rPr>
          <w:rFonts w:ascii="Open Sans" w:hAnsi="Open Sans" w:cs="Open Sans"/>
          <w:b/>
          <w:bCs/>
          <w:sz w:val="20"/>
          <w:szCs w:val="20"/>
          <w:lang w:val="pl-PL"/>
        </w:rPr>
        <w:t>Gwarancja:</w:t>
      </w:r>
    </w:p>
    <w:p w:rsidR="00392846" w:rsidRPr="00442C44" w:rsidRDefault="00392846" w:rsidP="00392846">
      <w:pPr>
        <w:pStyle w:val="Akapitzlist"/>
        <w:spacing w:after="0"/>
        <w:ind w:left="851"/>
        <w:jc w:val="both"/>
        <w:rPr>
          <w:rFonts w:ascii="Open Sans" w:hAnsi="Open Sans" w:cs="Open Sans"/>
          <w:sz w:val="20"/>
          <w:szCs w:val="20"/>
        </w:rPr>
      </w:pPr>
      <w:r w:rsidRPr="009260AB">
        <w:rPr>
          <w:rFonts w:ascii="Open Sans" w:hAnsi="Open Sans" w:cs="Open Sans"/>
          <w:sz w:val="20"/>
          <w:szCs w:val="20"/>
        </w:rPr>
        <w:t xml:space="preserve">min. 2-letnia gwarancja </w:t>
      </w:r>
      <w:r w:rsidRPr="79A45A28">
        <w:rPr>
          <w:rFonts w:ascii="Open Sans" w:hAnsi="Open Sans" w:cs="Open Sans"/>
          <w:sz w:val="20"/>
          <w:szCs w:val="20"/>
        </w:rPr>
        <w:t>producenta świadczona na miejscu u klienta z opcją</w:t>
      </w:r>
      <w:r>
        <w:rPr>
          <w:rFonts w:ascii="Open Sans" w:hAnsi="Open Sans" w:cs="Open Sans"/>
          <w:sz w:val="20"/>
          <w:szCs w:val="20"/>
          <w:lang w:val="pl-PL"/>
        </w:rPr>
        <w:t>, że</w:t>
      </w:r>
      <w:r w:rsidRPr="79A45A28">
        <w:rPr>
          <w:rFonts w:ascii="Open Sans" w:hAnsi="Open Sans" w:cs="Open Sans"/>
          <w:sz w:val="20"/>
          <w:szCs w:val="20"/>
        </w:rPr>
        <w:t xml:space="preserve"> dysk twardy nie opuści siedziby Zamawiającego i pozostaje jego własnością nawet w przypadku wymiany na nowy.</w:t>
      </w:r>
    </w:p>
    <w:p w:rsidR="00392846" w:rsidRPr="00442C44" w:rsidRDefault="00392846" w:rsidP="00392846">
      <w:pPr>
        <w:pStyle w:val="Akapitzlist"/>
        <w:spacing w:after="0"/>
        <w:ind w:left="851"/>
        <w:jc w:val="both"/>
        <w:rPr>
          <w:rFonts w:ascii="Open Sans" w:hAnsi="Open Sans" w:cs="Open Sans"/>
          <w:sz w:val="20"/>
          <w:szCs w:val="20"/>
        </w:rPr>
      </w:pPr>
      <w:r w:rsidRPr="79A45A28">
        <w:rPr>
          <w:rFonts w:ascii="Open Sans" w:hAnsi="Open Sans" w:cs="Open Sans"/>
          <w:sz w:val="20"/>
          <w:szCs w:val="20"/>
        </w:rPr>
        <w:t xml:space="preserve">Czas </w:t>
      </w:r>
      <w:r>
        <w:rPr>
          <w:rFonts w:ascii="Open Sans" w:hAnsi="Open Sans" w:cs="Open Sans"/>
          <w:sz w:val="20"/>
          <w:szCs w:val="20"/>
          <w:lang w:val="pl-PL"/>
        </w:rPr>
        <w:t>reakcji serwisu</w:t>
      </w:r>
      <w:r w:rsidRPr="79A45A28">
        <w:rPr>
          <w:rFonts w:ascii="Open Sans" w:hAnsi="Open Sans" w:cs="Open Sans"/>
          <w:sz w:val="20"/>
          <w:szCs w:val="20"/>
        </w:rPr>
        <w:t xml:space="preserve"> - </w:t>
      </w:r>
      <w:r w:rsidRPr="009260AB">
        <w:rPr>
          <w:rFonts w:ascii="Open Sans" w:hAnsi="Open Sans" w:cs="Open Sans"/>
          <w:sz w:val="20"/>
          <w:szCs w:val="20"/>
          <w:lang w:val="pl-PL"/>
        </w:rPr>
        <w:t>do końca następnego dnia roboczego.</w:t>
      </w:r>
    </w:p>
    <w:p w:rsidR="00392846" w:rsidRPr="00442C44" w:rsidRDefault="00392846" w:rsidP="00392846">
      <w:pPr>
        <w:pStyle w:val="Tekstpodstawowy2"/>
        <w:spacing w:after="0" w:line="320" w:lineRule="exact"/>
        <w:ind w:left="851"/>
        <w:jc w:val="both"/>
        <w:rPr>
          <w:rFonts w:ascii="Open Sans" w:hAnsi="Open Sans" w:cs="Open Sans"/>
          <w:sz w:val="20"/>
          <w:szCs w:val="20"/>
          <w:lang w:val="pl-PL"/>
        </w:rPr>
      </w:pPr>
      <w:r w:rsidRPr="79A45A28">
        <w:rPr>
          <w:rFonts w:ascii="Open Sans" w:hAnsi="Open Sans" w:cs="Open Sans"/>
          <w:sz w:val="20"/>
          <w:szCs w:val="20"/>
        </w:rPr>
        <w:t>Serwis urządzeń musi być realizowany przez Producenta lub Autoryzowanego Partnera Serwisowego Producenta.</w:t>
      </w:r>
    </w:p>
    <w:p w:rsidR="00392846" w:rsidRPr="00442C44" w:rsidRDefault="00392846" w:rsidP="00392846">
      <w:pPr>
        <w:pStyle w:val="Tekstpodstawowy2"/>
        <w:numPr>
          <w:ilvl w:val="1"/>
          <w:numId w:val="20"/>
        </w:numPr>
        <w:spacing w:after="0" w:line="320" w:lineRule="exact"/>
        <w:ind w:left="792"/>
        <w:jc w:val="both"/>
        <w:rPr>
          <w:rFonts w:ascii="Open Sans" w:hAnsi="Open Sans" w:cs="Open Sans"/>
          <w:b/>
          <w:bCs/>
          <w:sz w:val="20"/>
          <w:szCs w:val="20"/>
          <w:lang w:val="pl-PL"/>
        </w:rPr>
      </w:pPr>
      <w:r w:rsidRPr="79A45A28">
        <w:rPr>
          <w:rFonts w:ascii="Open Sans" w:hAnsi="Open Sans" w:cs="Open Sans"/>
          <w:sz w:val="20"/>
          <w:szCs w:val="20"/>
          <w:lang w:val="pl-PL"/>
        </w:rPr>
        <w:t xml:space="preserve">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 W </w:t>
      </w:r>
      <w:r>
        <w:rPr>
          <w:rFonts w:ascii="Open Sans" w:hAnsi="Open Sans" w:cs="Open Sans"/>
          <w:sz w:val="20"/>
          <w:szCs w:val="20"/>
          <w:lang w:val="pl-PL"/>
        </w:rPr>
        <w:t>przypadku zaoferowania innych parametrów do</w:t>
      </w:r>
      <w:r w:rsidRPr="79A45A28">
        <w:rPr>
          <w:rFonts w:ascii="Open Sans" w:hAnsi="Open Sans" w:cs="Open Sans"/>
          <w:sz w:val="20"/>
          <w:szCs w:val="20"/>
          <w:lang w:val="pl-PL"/>
        </w:rPr>
        <w:t xml:space="preserve">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392846" w:rsidRPr="00442C44" w:rsidRDefault="00392846" w:rsidP="00392846">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B31751" w:rsidRDefault="00B31751" w:rsidP="00392846">
      <w:pPr>
        <w:rPr>
          <w:rFonts w:ascii="Open Sans" w:hAnsi="Open Sans" w:cs="Open Sans"/>
          <w:b/>
          <w:sz w:val="20"/>
          <w:szCs w:val="20"/>
          <w:u w:val="single"/>
          <w:lang w:eastAsia="x-none"/>
        </w:rPr>
      </w:pPr>
    </w:p>
    <w:p w:rsidR="00392846" w:rsidRPr="00F40607" w:rsidRDefault="00392846" w:rsidP="00392846">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E87418" w:rsidRDefault="00E87418" w:rsidP="00F40607">
      <w:pPr>
        <w:rPr>
          <w:rFonts w:ascii="Open Sans" w:hAnsi="Open Sans" w:cs="Open Sans"/>
          <w:b/>
          <w:bCs/>
          <w:sz w:val="20"/>
          <w:szCs w:val="20"/>
          <w:lang w:eastAsia="x-none"/>
        </w:rPr>
      </w:pPr>
    </w:p>
    <w:p w:rsidR="00E87418" w:rsidRDefault="00E87418" w:rsidP="00F40607">
      <w:pPr>
        <w:rPr>
          <w:rFonts w:ascii="Open Sans" w:hAnsi="Open Sans" w:cs="Open Sans"/>
          <w:b/>
          <w:bCs/>
          <w:sz w:val="20"/>
          <w:szCs w:val="20"/>
          <w:lang w:eastAsia="x-none"/>
        </w:rPr>
      </w:pPr>
    </w:p>
    <w:p w:rsidR="00E87418" w:rsidRDefault="00E87418" w:rsidP="00F40607">
      <w:pPr>
        <w:rPr>
          <w:rFonts w:ascii="Open Sans" w:hAnsi="Open Sans" w:cs="Open Sans"/>
          <w:b/>
          <w:bCs/>
          <w:sz w:val="20"/>
          <w:szCs w:val="20"/>
          <w:lang w:eastAsia="x-none"/>
        </w:rPr>
      </w:pPr>
    </w:p>
    <w:p w:rsidR="002B0229" w:rsidRPr="000745AB" w:rsidRDefault="002B0229" w:rsidP="002B0229">
      <w:pPr>
        <w:rPr>
          <w:rFonts w:ascii="Calibri" w:hAnsi="Calibri"/>
          <w:b/>
          <w:sz w:val="20"/>
          <w:szCs w:val="20"/>
        </w:rPr>
      </w:pPr>
      <w:r>
        <w:rPr>
          <w:rFonts w:ascii="Calibri" w:hAnsi="Calibri"/>
          <w:b/>
          <w:sz w:val="20"/>
          <w:szCs w:val="20"/>
        </w:rPr>
        <w:t xml:space="preserve">Stacja dokująca kompatybilna z w/w Notebookiem –3 szt. </w:t>
      </w:r>
      <w:r w:rsidRPr="000745AB">
        <w:rPr>
          <w:rFonts w:ascii="Calibri" w:hAnsi="Calibri"/>
          <w:b/>
          <w:sz w:val="20"/>
          <w:szCs w:val="20"/>
        </w:rPr>
        <w:t xml:space="preserve">o parametrach nie gorszych niż: </w:t>
      </w: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5840"/>
      </w:tblGrid>
      <w:tr w:rsidR="002B0229" w:rsidRPr="000745AB" w:rsidTr="002F6733">
        <w:tc>
          <w:tcPr>
            <w:tcW w:w="8621" w:type="dxa"/>
            <w:gridSpan w:val="2"/>
          </w:tcPr>
          <w:p w:rsidR="002B0229" w:rsidRPr="000745AB" w:rsidRDefault="002B0229" w:rsidP="002F6733">
            <w:pPr>
              <w:jc w:val="center"/>
              <w:rPr>
                <w:rFonts w:ascii="Calibri" w:hAnsi="Calibri"/>
                <w:b/>
                <w:sz w:val="16"/>
                <w:szCs w:val="16"/>
              </w:rPr>
            </w:pPr>
          </w:p>
          <w:p w:rsidR="002B0229" w:rsidRPr="00203C3E" w:rsidRDefault="002B0229" w:rsidP="002F6733">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 xml:space="preserve"> 2018</w:t>
            </w:r>
          </w:p>
          <w:p w:rsidR="002B0229" w:rsidRPr="000745AB" w:rsidRDefault="002B0229" w:rsidP="002F6733">
            <w:pPr>
              <w:jc w:val="center"/>
              <w:rPr>
                <w:rFonts w:ascii="Calibri" w:hAnsi="Calibri"/>
                <w:b/>
                <w:sz w:val="20"/>
                <w:szCs w:val="20"/>
              </w:rPr>
            </w:pPr>
            <w:r w:rsidRPr="00203C3E">
              <w:rPr>
                <w:rFonts w:ascii="Calibri" w:hAnsi="Calibri"/>
                <w:b/>
                <w:sz w:val="22"/>
                <w:szCs w:val="22"/>
              </w:rPr>
              <w:t>(wypełnia Wykonawca)</w:t>
            </w:r>
          </w:p>
          <w:p w:rsidR="002B0229" w:rsidRPr="00943392" w:rsidRDefault="002B0229" w:rsidP="002F6733">
            <w:pPr>
              <w:jc w:val="center"/>
              <w:rPr>
                <w:rFonts w:ascii="Calibri" w:hAnsi="Calibri"/>
                <w:b/>
                <w:szCs w:val="18"/>
              </w:rPr>
            </w:pPr>
          </w:p>
        </w:tc>
      </w:tr>
      <w:tr w:rsidR="002B0229" w:rsidRPr="00943392" w:rsidTr="002F6733">
        <w:tc>
          <w:tcPr>
            <w:tcW w:w="2781" w:type="dxa"/>
          </w:tcPr>
          <w:p w:rsidR="002B0229" w:rsidRPr="00943392" w:rsidRDefault="002B0229" w:rsidP="002F6733">
            <w:pPr>
              <w:jc w:val="center"/>
              <w:rPr>
                <w:rFonts w:ascii="Calibri" w:hAnsi="Calibri"/>
                <w:b/>
                <w:szCs w:val="18"/>
              </w:rPr>
            </w:pPr>
            <w:r w:rsidRPr="00943392">
              <w:rPr>
                <w:rFonts w:ascii="Calibri" w:hAnsi="Calibri"/>
                <w:b/>
                <w:szCs w:val="18"/>
              </w:rPr>
              <w:t>Parametry</w:t>
            </w:r>
          </w:p>
        </w:tc>
        <w:tc>
          <w:tcPr>
            <w:tcW w:w="5840" w:type="dxa"/>
          </w:tcPr>
          <w:p w:rsidR="002B0229" w:rsidRPr="00943392" w:rsidRDefault="002B0229" w:rsidP="002F6733">
            <w:pPr>
              <w:jc w:val="center"/>
              <w:rPr>
                <w:rFonts w:ascii="Calibri" w:hAnsi="Calibri"/>
                <w:b/>
                <w:szCs w:val="18"/>
              </w:rPr>
            </w:pPr>
            <w:r w:rsidRPr="00943392">
              <w:rPr>
                <w:rFonts w:ascii="Calibri" w:hAnsi="Calibri"/>
                <w:b/>
                <w:szCs w:val="18"/>
              </w:rPr>
              <w:t>Opis minimalnych wymagań</w:t>
            </w:r>
          </w:p>
        </w:tc>
      </w:tr>
      <w:tr w:rsidR="002B0229" w:rsidRPr="00943392" w:rsidTr="002F6733">
        <w:tc>
          <w:tcPr>
            <w:tcW w:w="2781" w:type="dxa"/>
            <w:vAlign w:val="center"/>
          </w:tcPr>
          <w:p w:rsidR="002B0229" w:rsidRPr="000B53F1" w:rsidRDefault="002B0229" w:rsidP="002F6733">
            <w:pPr>
              <w:rPr>
                <w:rFonts w:ascii="Calibri" w:hAnsi="Calibri"/>
                <w:szCs w:val="18"/>
              </w:rPr>
            </w:pPr>
            <w:r w:rsidRPr="000B53F1">
              <w:rPr>
                <w:rFonts w:ascii="Calibri" w:hAnsi="Calibri"/>
                <w:szCs w:val="18"/>
              </w:rPr>
              <w:t>urządzenia</w:t>
            </w:r>
          </w:p>
        </w:tc>
        <w:tc>
          <w:tcPr>
            <w:tcW w:w="5840" w:type="dxa"/>
            <w:vAlign w:val="center"/>
          </w:tcPr>
          <w:p w:rsidR="002B0229" w:rsidRPr="000B53F1" w:rsidRDefault="002B0229" w:rsidP="002F6733">
            <w:pPr>
              <w:rPr>
                <w:rFonts w:ascii="Calibri" w:hAnsi="Calibri"/>
                <w:szCs w:val="18"/>
              </w:rPr>
            </w:pPr>
            <w:r w:rsidRPr="000B53F1">
              <w:rPr>
                <w:rFonts w:ascii="Calibri" w:hAnsi="Calibri"/>
                <w:szCs w:val="18"/>
              </w:rPr>
              <w:t>Stacja dokująca USB</w:t>
            </w:r>
          </w:p>
        </w:tc>
      </w:tr>
      <w:tr w:rsidR="002B0229" w:rsidRPr="00943392" w:rsidTr="002F6733">
        <w:tc>
          <w:tcPr>
            <w:tcW w:w="2781" w:type="dxa"/>
            <w:vAlign w:val="center"/>
          </w:tcPr>
          <w:p w:rsidR="002B0229" w:rsidRPr="000B53F1" w:rsidRDefault="002B0229" w:rsidP="002F6733">
            <w:pPr>
              <w:rPr>
                <w:rFonts w:ascii="Calibri" w:hAnsi="Calibri"/>
                <w:szCs w:val="18"/>
              </w:rPr>
            </w:pPr>
            <w:r w:rsidRPr="000B53F1">
              <w:rPr>
                <w:rFonts w:ascii="Calibri" w:hAnsi="Calibri"/>
                <w:szCs w:val="18"/>
              </w:rPr>
              <w:t>Typ</w:t>
            </w:r>
          </w:p>
        </w:tc>
        <w:tc>
          <w:tcPr>
            <w:tcW w:w="5840" w:type="dxa"/>
            <w:vAlign w:val="center"/>
          </w:tcPr>
          <w:p w:rsidR="002B0229" w:rsidRPr="000B53F1" w:rsidRDefault="002B0229" w:rsidP="002F6733">
            <w:pPr>
              <w:rPr>
                <w:rFonts w:ascii="Calibri" w:hAnsi="Calibri"/>
                <w:szCs w:val="18"/>
              </w:rPr>
            </w:pPr>
            <w:r w:rsidRPr="000B53F1">
              <w:rPr>
                <w:rFonts w:ascii="Calibri" w:hAnsi="Calibri"/>
                <w:szCs w:val="18"/>
              </w:rPr>
              <w:t xml:space="preserve">Adapter sieciowy - </w:t>
            </w:r>
            <w:proofErr w:type="spellStart"/>
            <w:r w:rsidRPr="000B53F1">
              <w:rPr>
                <w:rFonts w:ascii="Calibri" w:hAnsi="Calibri"/>
                <w:szCs w:val="18"/>
              </w:rPr>
              <w:t>SuperSpeed</w:t>
            </w:r>
            <w:proofErr w:type="spellEnd"/>
            <w:r w:rsidRPr="000B53F1">
              <w:rPr>
                <w:rFonts w:ascii="Calibri" w:hAnsi="Calibri"/>
                <w:szCs w:val="18"/>
              </w:rPr>
              <w:t xml:space="preserve"> USB 3.0</w:t>
            </w:r>
          </w:p>
        </w:tc>
      </w:tr>
      <w:tr w:rsidR="002B0229" w:rsidRPr="00943392" w:rsidTr="002F6733">
        <w:tc>
          <w:tcPr>
            <w:tcW w:w="2781" w:type="dxa"/>
            <w:vAlign w:val="center"/>
          </w:tcPr>
          <w:p w:rsidR="002B0229" w:rsidRPr="000B53F1" w:rsidRDefault="002B0229" w:rsidP="002F6733">
            <w:pPr>
              <w:rPr>
                <w:rFonts w:ascii="Calibri" w:hAnsi="Calibri"/>
                <w:szCs w:val="18"/>
              </w:rPr>
            </w:pPr>
            <w:r w:rsidRPr="000B53F1">
              <w:rPr>
                <w:rFonts w:ascii="Calibri" w:hAnsi="Calibri"/>
                <w:szCs w:val="18"/>
              </w:rPr>
              <w:t>Interfejsy</w:t>
            </w:r>
          </w:p>
        </w:tc>
        <w:tc>
          <w:tcPr>
            <w:tcW w:w="5840" w:type="dxa"/>
            <w:vAlign w:val="center"/>
          </w:tcPr>
          <w:p w:rsidR="002B0229" w:rsidRPr="000B53F1" w:rsidRDefault="002B0229" w:rsidP="002F6733">
            <w:pPr>
              <w:rPr>
                <w:rFonts w:ascii="Calibri" w:hAnsi="Calibri"/>
                <w:szCs w:val="18"/>
              </w:rPr>
            </w:pPr>
            <w:r w:rsidRPr="000B53F1">
              <w:rPr>
                <w:rFonts w:ascii="Calibri" w:hAnsi="Calibri"/>
                <w:szCs w:val="18"/>
              </w:rPr>
              <w:t xml:space="preserve">3 x USB 3.0 (1 </w:t>
            </w:r>
            <w:proofErr w:type="spellStart"/>
            <w:r w:rsidRPr="000B53F1">
              <w:rPr>
                <w:rFonts w:ascii="Calibri" w:hAnsi="Calibri"/>
                <w:szCs w:val="18"/>
              </w:rPr>
              <w:t>Always</w:t>
            </w:r>
            <w:proofErr w:type="spellEnd"/>
            <w:r w:rsidRPr="000B53F1">
              <w:rPr>
                <w:rFonts w:ascii="Calibri" w:hAnsi="Calibri"/>
                <w:szCs w:val="18"/>
              </w:rPr>
              <w:t>-on)</w:t>
            </w:r>
            <w:r w:rsidRPr="000B53F1">
              <w:rPr>
                <w:rFonts w:ascii="Calibri" w:hAnsi="Calibri"/>
                <w:szCs w:val="18"/>
              </w:rPr>
              <w:br/>
              <w:t xml:space="preserve">1 x </w:t>
            </w:r>
            <w:proofErr w:type="spellStart"/>
            <w:r w:rsidRPr="000B53F1">
              <w:rPr>
                <w:rFonts w:ascii="Calibri" w:hAnsi="Calibri"/>
                <w:szCs w:val="18"/>
              </w:rPr>
              <w:t>combo</w:t>
            </w:r>
            <w:proofErr w:type="spellEnd"/>
            <w:r w:rsidRPr="000B53F1">
              <w:rPr>
                <w:rFonts w:ascii="Calibri" w:hAnsi="Calibri"/>
                <w:szCs w:val="18"/>
              </w:rPr>
              <w:t xml:space="preserve"> audio </w:t>
            </w:r>
            <w:proofErr w:type="spellStart"/>
            <w:r w:rsidRPr="000B53F1">
              <w:rPr>
                <w:rFonts w:ascii="Calibri" w:hAnsi="Calibri"/>
                <w:szCs w:val="18"/>
              </w:rPr>
              <w:t>jack</w:t>
            </w:r>
            <w:proofErr w:type="spellEnd"/>
            <w:r w:rsidRPr="000B53F1">
              <w:rPr>
                <w:rFonts w:ascii="Calibri" w:hAnsi="Calibri"/>
                <w:szCs w:val="18"/>
              </w:rPr>
              <w:t xml:space="preserve"> 3,5mm - słuchawki / mikrofon</w:t>
            </w:r>
            <w:r w:rsidRPr="000B53F1">
              <w:rPr>
                <w:rFonts w:ascii="Calibri" w:hAnsi="Calibri"/>
                <w:szCs w:val="18"/>
              </w:rPr>
              <w:br/>
              <w:t>2 x USB 2.0</w:t>
            </w:r>
            <w:r w:rsidRPr="000B53F1">
              <w:rPr>
                <w:rFonts w:ascii="Calibri" w:hAnsi="Calibri"/>
                <w:szCs w:val="18"/>
              </w:rPr>
              <w:br/>
              <w:t>1 x DVI</w:t>
            </w:r>
            <w:r w:rsidRPr="000B53F1">
              <w:rPr>
                <w:rFonts w:ascii="Calibri" w:hAnsi="Calibri"/>
                <w:szCs w:val="18"/>
              </w:rPr>
              <w:br/>
              <w:t xml:space="preserve">1 x </w:t>
            </w:r>
            <w:proofErr w:type="spellStart"/>
            <w:r w:rsidRPr="000B53F1">
              <w:rPr>
                <w:rFonts w:ascii="Calibri" w:hAnsi="Calibri"/>
                <w:szCs w:val="18"/>
              </w:rPr>
              <w:t>DisplayPort</w:t>
            </w:r>
            <w:proofErr w:type="spellEnd"/>
            <w:r w:rsidRPr="000B53F1">
              <w:rPr>
                <w:rFonts w:ascii="Calibri" w:hAnsi="Calibri"/>
                <w:szCs w:val="18"/>
              </w:rPr>
              <w:br/>
              <w:t>1 x Ethernet RJ-45</w:t>
            </w:r>
          </w:p>
        </w:tc>
      </w:tr>
      <w:tr w:rsidR="002B0229" w:rsidRPr="00943392" w:rsidTr="002F6733">
        <w:tc>
          <w:tcPr>
            <w:tcW w:w="2781" w:type="dxa"/>
            <w:vAlign w:val="center"/>
          </w:tcPr>
          <w:p w:rsidR="002B0229" w:rsidRPr="000B53F1" w:rsidRDefault="002B0229" w:rsidP="002F6733">
            <w:pPr>
              <w:rPr>
                <w:rFonts w:ascii="Calibri" w:hAnsi="Calibri"/>
                <w:szCs w:val="18"/>
              </w:rPr>
            </w:pPr>
            <w:r w:rsidRPr="000B53F1">
              <w:rPr>
                <w:rFonts w:ascii="Calibri" w:hAnsi="Calibri"/>
                <w:szCs w:val="18"/>
              </w:rPr>
              <w:t>Dołączone przewody</w:t>
            </w:r>
          </w:p>
        </w:tc>
        <w:tc>
          <w:tcPr>
            <w:tcW w:w="5840" w:type="dxa"/>
            <w:vAlign w:val="center"/>
          </w:tcPr>
          <w:p w:rsidR="002B0229" w:rsidRPr="000B53F1" w:rsidRDefault="002B0229" w:rsidP="002F6733">
            <w:pPr>
              <w:rPr>
                <w:rFonts w:ascii="Calibri" w:hAnsi="Calibri"/>
                <w:szCs w:val="18"/>
              </w:rPr>
            </w:pPr>
            <w:r w:rsidRPr="000B53F1">
              <w:rPr>
                <w:rFonts w:ascii="Calibri" w:hAnsi="Calibri"/>
                <w:szCs w:val="18"/>
              </w:rPr>
              <w:t>Kabel zasilający</w:t>
            </w:r>
            <w:r w:rsidRPr="000B53F1">
              <w:rPr>
                <w:rFonts w:ascii="Calibri" w:hAnsi="Calibri"/>
                <w:szCs w:val="18"/>
              </w:rPr>
              <w:br/>
              <w:t>Kabel USB</w:t>
            </w:r>
            <w:r w:rsidRPr="000B53F1">
              <w:rPr>
                <w:rFonts w:ascii="Calibri" w:hAnsi="Calibri"/>
                <w:szCs w:val="18"/>
              </w:rPr>
              <w:br/>
              <w:t>Zasilacz sieciowy</w:t>
            </w:r>
          </w:p>
        </w:tc>
      </w:tr>
      <w:tr w:rsidR="002B0229" w:rsidRPr="00943392" w:rsidTr="002F6733">
        <w:tc>
          <w:tcPr>
            <w:tcW w:w="2781" w:type="dxa"/>
            <w:vAlign w:val="center"/>
          </w:tcPr>
          <w:p w:rsidR="002B0229" w:rsidRPr="000B53F1" w:rsidRDefault="002B0229" w:rsidP="002F6733">
            <w:pPr>
              <w:rPr>
                <w:rFonts w:ascii="Calibri" w:hAnsi="Calibri"/>
                <w:szCs w:val="18"/>
              </w:rPr>
            </w:pPr>
            <w:r w:rsidRPr="000B53F1">
              <w:rPr>
                <w:rFonts w:ascii="Calibri" w:hAnsi="Calibri"/>
                <w:szCs w:val="18"/>
              </w:rPr>
              <w:t>Zasilacz</w:t>
            </w:r>
          </w:p>
        </w:tc>
        <w:tc>
          <w:tcPr>
            <w:tcW w:w="5840" w:type="dxa"/>
            <w:vAlign w:val="center"/>
          </w:tcPr>
          <w:p w:rsidR="002B0229" w:rsidRPr="000B53F1" w:rsidRDefault="002B0229" w:rsidP="002F6733">
            <w:pPr>
              <w:rPr>
                <w:rFonts w:ascii="Calibri" w:hAnsi="Calibri"/>
                <w:szCs w:val="18"/>
              </w:rPr>
            </w:pPr>
            <w:r w:rsidRPr="000B53F1">
              <w:rPr>
                <w:rFonts w:ascii="Calibri" w:hAnsi="Calibri"/>
                <w:szCs w:val="18"/>
              </w:rPr>
              <w:t>Zasilacz - zewnętrzny</w:t>
            </w:r>
          </w:p>
        </w:tc>
      </w:tr>
      <w:tr w:rsidR="002B0229" w:rsidRPr="00943392" w:rsidTr="002F6733">
        <w:tc>
          <w:tcPr>
            <w:tcW w:w="2781" w:type="dxa"/>
            <w:vAlign w:val="center"/>
          </w:tcPr>
          <w:p w:rsidR="002B0229" w:rsidRPr="000B53F1" w:rsidRDefault="00DB17E9" w:rsidP="002F6733">
            <w:pPr>
              <w:rPr>
                <w:rFonts w:ascii="Calibri" w:hAnsi="Calibri"/>
                <w:szCs w:val="18"/>
              </w:rPr>
            </w:pPr>
            <w:r>
              <w:rPr>
                <w:rFonts w:ascii="Calibri" w:hAnsi="Calibri"/>
                <w:szCs w:val="18"/>
              </w:rPr>
              <w:t>Informacja o kompatybilnoś</w:t>
            </w:r>
            <w:r w:rsidR="002B0229" w:rsidRPr="000B53F1">
              <w:rPr>
                <w:rFonts w:ascii="Calibri" w:hAnsi="Calibri"/>
                <w:szCs w:val="18"/>
              </w:rPr>
              <w:t>ci</w:t>
            </w:r>
          </w:p>
        </w:tc>
        <w:tc>
          <w:tcPr>
            <w:tcW w:w="5840" w:type="dxa"/>
            <w:vAlign w:val="center"/>
          </w:tcPr>
          <w:p w:rsidR="002B0229" w:rsidRPr="000B53F1" w:rsidRDefault="002B0229" w:rsidP="002F6733">
            <w:pPr>
              <w:rPr>
                <w:rFonts w:ascii="Calibri" w:hAnsi="Calibri"/>
                <w:szCs w:val="18"/>
              </w:rPr>
            </w:pPr>
            <w:r w:rsidRPr="00F83909">
              <w:rPr>
                <w:rFonts w:ascii="Calibri" w:hAnsi="Calibri"/>
                <w:szCs w:val="18"/>
              </w:rPr>
              <w:t>Stacja kompatybilna z w/w Notebookiem</w:t>
            </w:r>
          </w:p>
        </w:tc>
      </w:tr>
    </w:tbl>
    <w:p w:rsidR="00E87418" w:rsidRDefault="00E87418" w:rsidP="00F40607">
      <w:pPr>
        <w:rPr>
          <w:rFonts w:ascii="Open Sans" w:hAnsi="Open Sans" w:cs="Open Sans"/>
          <w:b/>
          <w:bCs/>
          <w:sz w:val="20"/>
          <w:szCs w:val="20"/>
          <w:lang w:eastAsia="x-none"/>
        </w:rPr>
      </w:pPr>
    </w:p>
    <w:p w:rsidR="00B31751" w:rsidRDefault="00B31751" w:rsidP="00F40607">
      <w:pPr>
        <w:rPr>
          <w:rFonts w:ascii="Open Sans" w:hAnsi="Open Sans" w:cs="Open Sans"/>
          <w:b/>
          <w:bCs/>
          <w:sz w:val="20"/>
          <w:szCs w:val="20"/>
          <w:lang w:eastAsia="x-none"/>
        </w:rPr>
      </w:pPr>
    </w:p>
    <w:p w:rsidR="00B31751" w:rsidRDefault="00B31751" w:rsidP="00F40607">
      <w:pPr>
        <w:rPr>
          <w:rFonts w:ascii="Open Sans" w:hAnsi="Open Sans" w:cs="Open Sans"/>
          <w:b/>
          <w:bCs/>
          <w:sz w:val="20"/>
          <w:szCs w:val="20"/>
          <w:lang w:eastAsia="x-none"/>
        </w:rPr>
      </w:pPr>
    </w:p>
    <w:p w:rsidR="00F40607" w:rsidRPr="00F40607" w:rsidRDefault="00F40607" w:rsidP="00F40607">
      <w:pPr>
        <w:rPr>
          <w:rFonts w:ascii="Open Sans" w:hAnsi="Open Sans" w:cs="Open Sans"/>
          <w:b/>
          <w:bCs/>
          <w:sz w:val="20"/>
          <w:szCs w:val="20"/>
          <w:lang w:eastAsia="x-none"/>
        </w:rPr>
      </w:pPr>
      <w:r w:rsidRPr="00F40607">
        <w:rPr>
          <w:rFonts w:ascii="Open Sans" w:hAnsi="Open Sans" w:cs="Open Sans"/>
          <w:b/>
          <w:bCs/>
          <w:sz w:val="20"/>
          <w:szCs w:val="20"/>
          <w:lang w:eastAsia="x-none"/>
        </w:rPr>
        <w:lastRenderedPageBreak/>
        <w:t>Ponadto Wykonawca oświadcza, iż oferowany sp</w:t>
      </w:r>
      <w:r w:rsidR="00B31751">
        <w:rPr>
          <w:rFonts w:ascii="Open Sans" w:hAnsi="Open Sans" w:cs="Open Sans"/>
          <w:b/>
          <w:bCs/>
          <w:sz w:val="20"/>
          <w:szCs w:val="20"/>
          <w:lang w:eastAsia="x-none"/>
        </w:rPr>
        <w:t>rzęt spełnia poniższe wymagania:</w:t>
      </w:r>
    </w:p>
    <w:p w:rsidR="00F40607" w:rsidRDefault="00F40607" w:rsidP="002517E1"/>
    <w:p w:rsidR="00C74D42" w:rsidRPr="00B31751" w:rsidRDefault="00C74D42" w:rsidP="009A5732">
      <w:pPr>
        <w:pStyle w:val="Tekstpodstawowy2"/>
        <w:numPr>
          <w:ilvl w:val="1"/>
          <w:numId w:val="19"/>
        </w:numPr>
        <w:spacing w:after="0" w:line="320" w:lineRule="exact"/>
        <w:jc w:val="both"/>
        <w:rPr>
          <w:rFonts w:ascii="Open Sans" w:eastAsia="Calibri" w:hAnsi="Open Sans" w:cs="Open Sans"/>
          <w:b/>
          <w:sz w:val="20"/>
          <w:szCs w:val="20"/>
          <w:lang w:eastAsia="en-US"/>
        </w:rPr>
      </w:pPr>
      <w:r w:rsidRPr="00B31751">
        <w:rPr>
          <w:rFonts w:ascii="Open Sans" w:hAnsi="Open Sans" w:cs="Open Sans"/>
          <w:b/>
          <w:bCs/>
          <w:sz w:val="20"/>
          <w:szCs w:val="20"/>
          <w:lang w:val="pl-PL"/>
        </w:rPr>
        <w:t>Gwarancja:</w:t>
      </w:r>
    </w:p>
    <w:p w:rsidR="00C83D3C" w:rsidRDefault="00C74D42" w:rsidP="00C74D42">
      <w:pPr>
        <w:pStyle w:val="Akapitzlist"/>
        <w:spacing w:after="0"/>
        <w:ind w:left="851"/>
        <w:jc w:val="both"/>
        <w:rPr>
          <w:rFonts w:ascii="Open Sans" w:hAnsi="Open Sans" w:cs="Open Sans"/>
          <w:sz w:val="20"/>
          <w:szCs w:val="20"/>
        </w:rPr>
      </w:pPr>
      <w:r w:rsidRPr="009260AB">
        <w:rPr>
          <w:rFonts w:ascii="Open Sans" w:hAnsi="Open Sans" w:cs="Open Sans"/>
          <w:sz w:val="20"/>
          <w:szCs w:val="20"/>
        </w:rPr>
        <w:t xml:space="preserve">min. </w:t>
      </w:r>
      <w:r w:rsidR="008B1268" w:rsidRPr="009260AB">
        <w:rPr>
          <w:rFonts w:ascii="Open Sans" w:hAnsi="Open Sans" w:cs="Open Sans"/>
          <w:sz w:val="20"/>
          <w:szCs w:val="20"/>
        </w:rPr>
        <w:t>2</w:t>
      </w:r>
      <w:r w:rsidRPr="009260AB">
        <w:rPr>
          <w:rFonts w:ascii="Open Sans" w:hAnsi="Open Sans" w:cs="Open Sans"/>
          <w:sz w:val="20"/>
          <w:szCs w:val="20"/>
        </w:rPr>
        <w:t xml:space="preserve">-letnia gwarancja </w:t>
      </w:r>
      <w:r w:rsidRPr="79A45A28">
        <w:rPr>
          <w:rFonts w:ascii="Open Sans" w:hAnsi="Open Sans" w:cs="Open Sans"/>
          <w:sz w:val="20"/>
          <w:szCs w:val="20"/>
        </w:rPr>
        <w:t xml:space="preserve">producenta świadczona na miejscu u klienta </w:t>
      </w:r>
    </w:p>
    <w:p w:rsidR="00C74D42" w:rsidRPr="00442C44" w:rsidRDefault="00C83D3C" w:rsidP="00C74D42">
      <w:pPr>
        <w:pStyle w:val="Akapitzlist"/>
        <w:spacing w:after="0"/>
        <w:ind w:left="851"/>
        <w:jc w:val="both"/>
        <w:rPr>
          <w:rFonts w:ascii="Open Sans" w:hAnsi="Open Sans" w:cs="Open Sans"/>
          <w:sz w:val="20"/>
          <w:szCs w:val="20"/>
        </w:rPr>
      </w:pPr>
      <w:r>
        <w:rPr>
          <w:rFonts w:ascii="Open Sans" w:hAnsi="Open Sans" w:cs="Open Sans"/>
          <w:sz w:val="20"/>
          <w:szCs w:val="20"/>
          <w:lang w:val="pl-PL"/>
        </w:rPr>
        <w:t>C</w:t>
      </w:r>
      <w:proofErr w:type="spellStart"/>
      <w:r w:rsidR="00C74D42" w:rsidRPr="79A45A28">
        <w:rPr>
          <w:rFonts w:ascii="Open Sans" w:hAnsi="Open Sans" w:cs="Open Sans"/>
          <w:sz w:val="20"/>
          <w:szCs w:val="20"/>
        </w:rPr>
        <w:t>zas</w:t>
      </w:r>
      <w:proofErr w:type="spellEnd"/>
      <w:r w:rsidR="00C74D42" w:rsidRPr="79A45A28">
        <w:rPr>
          <w:rFonts w:ascii="Open Sans" w:hAnsi="Open Sans" w:cs="Open Sans"/>
          <w:sz w:val="20"/>
          <w:szCs w:val="20"/>
        </w:rPr>
        <w:t xml:space="preserve"> </w:t>
      </w:r>
      <w:r w:rsidR="00C74D42">
        <w:rPr>
          <w:rFonts w:ascii="Open Sans" w:hAnsi="Open Sans" w:cs="Open Sans"/>
          <w:sz w:val="20"/>
          <w:szCs w:val="20"/>
          <w:lang w:val="pl-PL"/>
        </w:rPr>
        <w:t>reakcji serwisu</w:t>
      </w:r>
      <w:r w:rsidR="00C74D42" w:rsidRPr="79A45A28">
        <w:rPr>
          <w:rFonts w:ascii="Open Sans" w:hAnsi="Open Sans" w:cs="Open Sans"/>
          <w:sz w:val="20"/>
          <w:szCs w:val="20"/>
        </w:rPr>
        <w:t xml:space="preserve"> </w:t>
      </w:r>
      <w:r w:rsidR="00D82556">
        <w:rPr>
          <w:rFonts w:ascii="Open Sans" w:hAnsi="Open Sans" w:cs="Open Sans"/>
          <w:sz w:val="20"/>
          <w:szCs w:val="20"/>
        </w:rPr>
        <w:t>–</w:t>
      </w:r>
      <w:r w:rsidR="00C74D42" w:rsidRPr="79A45A28">
        <w:rPr>
          <w:rFonts w:ascii="Open Sans" w:hAnsi="Open Sans" w:cs="Open Sans"/>
          <w:sz w:val="20"/>
          <w:szCs w:val="20"/>
        </w:rPr>
        <w:t xml:space="preserve"> </w:t>
      </w:r>
      <w:r w:rsidR="00D82556">
        <w:rPr>
          <w:rFonts w:ascii="Open Sans" w:hAnsi="Open Sans" w:cs="Open Sans"/>
          <w:sz w:val="20"/>
          <w:szCs w:val="20"/>
          <w:lang w:val="pl-PL"/>
        </w:rPr>
        <w:t>3 dni robocze</w:t>
      </w:r>
      <w:r w:rsidR="00C74D42" w:rsidRPr="009260AB">
        <w:rPr>
          <w:rFonts w:ascii="Open Sans" w:hAnsi="Open Sans" w:cs="Open Sans"/>
          <w:sz w:val="20"/>
          <w:szCs w:val="20"/>
          <w:lang w:val="pl-PL"/>
        </w:rPr>
        <w:t>.</w:t>
      </w:r>
    </w:p>
    <w:p w:rsidR="00C74D42" w:rsidRPr="00442C44" w:rsidRDefault="00C74D42" w:rsidP="009A5732">
      <w:pPr>
        <w:pStyle w:val="Tekstpodstawowy2"/>
        <w:numPr>
          <w:ilvl w:val="1"/>
          <w:numId w:val="19"/>
        </w:numPr>
        <w:spacing w:after="0" w:line="320" w:lineRule="exact"/>
        <w:jc w:val="both"/>
        <w:rPr>
          <w:rFonts w:ascii="Open Sans" w:hAnsi="Open Sans" w:cs="Open Sans"/>
          <w:b/>
          <w:bCs/>
          <w:sz w:val="20"/>
          <w:szCs w:val="20"/>
          <w:lang w:val="pl-PL"/>
        </w:rPr>
      </w:pPr>
      <w:r w:rsidRPr="79A45A28">
        <w:rPr>
          <w:rFonts w:ascii="Open Sans" w:hAnsi="Open Sans" w:cs="Open Sans"/>
          <w:sz w:val="20"/>
          <w:szCs w:val="20"/>
          <w:lang w:val="pl-PL"/>
        </w:rPr>
        <w:t xml:space="preserve">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 </w:t>
      </w:r>
      <w:r w:rsidR="00F40607" w:rsidRPr="79A45A28">
        <w:rPr>
          <w:rFonts w:ascii="Open Sans" w:hAnsi="Open Sans" w:cs="Open Sans"/>
          <w:sz w:val="20"/>
          <w:szCs w:val="20"/>
          <w:lang w:val="pl-PL"/>
        </w:rPr>
        <w:t xml:space="preserve">W </w:t>
      </w:r>
      <w:r w:rsidR="00F40607">
        <w:rPr>
          <w:rFonts w:ascii="Open Sans" w:hAnsi="Open Sans" w:cs="Open Sans"/>
          <w:sz w:val="20"/>
          <w:szCs w:val="20"/>
          <w:lang w:val="pl-PL"/>
        </w:rPr>
        <w:t>przypadku zaoferowania innych parametrów do</w:t>
      </w:r>
      <w:r w:rsidRPr="79A45A28">
        <w:rPr>
          <w:rFonts w:ascii="Open Sans" w:hAnsi="Open Sans" w:cs="Open Sans"/>
          <w:sz w:val="20"/>
          <w:szCs w:val="20"/>
          <w:lang w:val="pl-PL"/>
        </w:rPr>
        <w:t xml:space="preserve"> oferty należy załączyć dokładny opis oferowanych produktów, z którego wynikać będzie zachowanie warunków równoważności, opisanych </w:t>
      </w:r>
      <w:r w:rsidR="00F40607">
        <w:rPr>
          <w:rFonts w:ascii="Open Sans" w:hAnsi="Open Sans" w:cs="Open Sans"/>
          <w:sz w:val="20"/>
          <w:szCs w:val="20"/>
          <w:lang w:val="pl-PL"/>
        </w:rPr>
        <w:t>powyżej</w:t>
      </w:r>
      <w:r w:rsidRPr="79A45A28">
        <w:rPr>
          <w:rFonts w:ascii="Open Sans" w:hAnsi="Open Sans" w:cs="Open Sans"/>
          <w:sz w:val="20"/>
          <w:szCs w:val="20"/>
          <w:lang w:val="pl-PL"/>
        </w:rPr>
        <w:t>.</w:t>
      </w:r>
    </w:p>
    <w:p w:rsidR="00C74D42" w:rsidRPr="00442C44" w:rsidRDefault="00C74D42" w:rsidP="00C74D42">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D82556" w:rsidRDefault="00D82556" w:rsidP="00F40607">
      <w:pPr>
        <w:rPr>
          <w:rFonts w:ascii="Open Sans" w:hAnsi="Open Sans" w:cs="Open Sans"/>
          <w:b/>
          <w:sz w:val="20"/>
          <w:szCs w:val="20"/>
          <w:u w:val="single"/>
          <w:lang w:eastAsia="x-none"/>
        </w:rPr>
      </w:pPr>
    </w:p>
    <w:p w:rsidR="00B31751" w:rsidRDefault="00B31751" w:rsidP="00F40607">
      <w:pPr>
        <w:rPr>
          <w:rFonts w:ascii="Open Sans" w:hAnsi="Open Sans" w:cs="Open Sans"/>
          <w:b/>
          <w:sz w:val="20"/>
          <w:szCs w:val="20"/>
          <w:u w:val="single"/>
          <w:lang w:eastAsia="x-none"/>
        </w:rPr>
      </w:pPr>
    </w:p>
    <w:p w:rsidR="00F40607" w:rsidRPr="00F40607" w:rsidRDefault="00F40607" w:rsidP="00F40607">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C74D42" w:rsidRPr="00A1564F" w:rsidRDefault="00C74D42" w:rsidP="00C74D42">
      <w:pPr>
        <w:pStyle w:val="Tekstpodstawowy2"/>
        <w:spacing w:after="0" w:line="320" w:lineRule="exact"/>
        <w:ind w:left="792"/>
        <w:jc w:val="both"/>
        <w:rPr>
          <w:rFonts w:ascii="Open Sans" w:hAnsi="Open Sans" w:cs="Open Sans"/>
          <w:sz w:val="20"/>
          <w:szCs w:val="20"/>
          <w:lang w:val="pl-PL"/>
        </w:rPr>
      </w:pPr>
    </w:p>
    <w:p w:rsidR="00D82556" w:rsidRDefault="00D82556" w:rsidP="00D82556">
      <w:pPr>
        <w:rPr>
          <w:rFonts w:ascii="Calibri" w:hAnsi="Calibri"/>
          <w:b/>
          <w:sz w:val="20"/>
          <w:szCs w:val="20"/>
        </w:rPr>
      </w:pPr>
    </w:p>
    <w:p w:rsidR="00D82556" w:rsidRDefault="00FE7E2B" w:rsidP="00D82556">
      <w:pPr>
        <w:rPr>
          <w:rFonts w:ascii="Calibri" w:hAnsi="Calibri"/>
          <w:b/>
          <w:sz w:val="20"/>
          <w:szCs w:val="20"/>
        </w:rPr>
      </w:pPr>
      <w:r>
        <w:rPr>
          <w:rFonts w:ascii="Calibri" w:hAnsi="Calibri"/>
          <w:b/>
          <w:sz w:val="20"/>
          <w:szCs w:val="20"/>
        </w:rPr>
        <w:t>Monitory</w:t>
      </w:r>
      <w:r w:rsidR="00D82556">
        <w:rPr>
          <w:rFonts w:ascii="Calibri" w:hAnsi="Calibri"/>
          <w:b/>
          <w:sz w:val="20"/>
          <w:szCs w:val="20"/>
        </w:rPr>
        <w:t xml:space="preserve"> </w:t>
      </w:r>
      <w:r>
        <w:rPr>
          <w:rFonts w:ascii="Calibri" w:hAnsi="Calibri"/>
          <w:b/>
          <w:sz w:val="20"/>
          <w:szCs w:val="20"/>
        </w:rPr>
        <w:t>3</w:t>
      </w:r>
      <w:r w:rsidR="00D82556">
        <w:rPr>
          <w:rFonts w:ascii="Calibri" w:hAnsi="Calibri"/>
          <w:b/>
          <w:sz w:val="20"/>
          <w:szCs w:val="20"/>
        </w:rPr>
        <w:t xml:space="preserve"> szt. </w:t>
      </w:r>
      <w:r w:rsidR="00D82556" w:rsidRPr="000745AB">
        <w:rPr>
          <w:rFonts w:ascii="Calibri" w:hAnsi="Calibri"/>
          <w:b/>
          <w:sz w:val="20"/>
          <w:szCs w:val="20"/>
        </w:rPr>
        <w:t xml:space="preserve">o parametrach nie gorszych niż: </w:t>
      </w:r>
    </w:p>
    <w:p w:rsidR="00FE7E2B" w:rsidRDefault="00FE7E2B" w:rsidP="00D82556">
      <w:pPr>
        <w:rPr>
          <w:rFonts w:ascii="Calibri" w:hAnsi="Calibri"/>
          <w:b/>
          <w:sz w:val="20"/>
          <w:szCs w:val="20"/>
        </w:r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5530"/>
      </w:tblGrid>
      <w:tr w:rsidR="00FE7E2B" w:rsidRPr="00943392" w:rsidTr="00337E67">
        <w:tc>
          <w:tcPr>
            <w:tcW w:w="8519" w:type="dxa"/>
            <w:gridSpan w:val="2"/>
          </w:tcPr>
          <w:p w:rsidR="00FE7E2B" w:rsidRPr="000745AB" w:rsidRDefault="00FE7E2B" w:rsidP="00337E67">
            <w:pPr>
              <w:jc w:val="center"/>
              <w:rPr>
                <w:rFonts w:ascii="Calibri" w:hAnsi="Calibri"/>
                <w:b/>
                <w:sz w:val="16"/>
                <w:szCs w:val="16"/>
              </w:rPr>
            </w:pPr>
          </w:p>
          <w:p w:rsidR="00FE7E2B" w:rsidRPr="00203C3E" w:rsidRDefault="00FE7E2B" w:rsidP="00337E67">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 xml:space="preserve"> 2018</w:t>
            </w:r>
          </w:p>
          <w:p w:rsidR="00FE7E2B" w:rsidRPr="000745AB" w:rsidRDefault="00FE7E2B" w:rsidP="00337E67">
            <w:pPr>
              <w:jc w:val="center"/>
              <w:rPr>
                <w:rFonts w:ascii="Calibri" w:hAnsi="Calibri"/>
                <w:b/>
                <w:sz w:val="20"/>
                <w:szCs w:val="20"/>
              </w:rPr>
            </w:pPr>
            <w:r w:rsidRPr="00203C3E">
              <w:rPr>
                <w:rFonts w:ascii="Calibri" w:hAnsi="Calibri"/>
                <w:b/>
                <w:sz w:val="22"/>
                <w:szCs w:val="22"/>
              </w:rPr>
              <w:t>(wypełnia Wykonawca)</w:t>
            </w:r>
          </w:p>
          <w:p w:rsidR="00FE7E2B" w:rsidRPr="00943392" w:rsidRDefault="00FE7E2B" w:rsidP="00337E67">
            <w:pPr>
              <w:jc w:val="center"/>
              <w:rPr>
                <w:rFonts w:ascii="Calibri" w:hAnsi="Calibri"/>
                <w:b/>
                <w:szCs w:val="18"/>
              </w:rPr>
            </w:pP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Przekątna ekranu</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23,8"</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Powłoka matrycy</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Matowa</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Rodzaj matrycy</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LED, IPS</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Rozdzielczość ekranu</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1920 x 1080 (</w:t>
            </w:r>
            <w:proofErr w:type="spellStart"/>
            <w:r w:rsidRPr="00AD2FAB">
              <w:rPr>
                <w:rFonts w:ascii="Calibri" w:hAnsi="Calibri"/>
                <w:szCs w:val="18"/>
              </w:rPr>
              <w:t>FullHD</w:t>
            </w:r>
            <w:proofErr w:type="spellEnd"/>
            <w:r w:rsidRPr="00AD2FAB">
              <w:rPr>
                <w:rFonts w:ascii="Calibri" w:hAnsi="Calibri"/>
                <w:szCs w:val="18"/>
              </w:rPr>
              <w:t>)</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Format ekranu</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16:9</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Częstotliwość odświeżania ekranu</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 xml:space="preserve">60 </w:t>
            </w:r>
            <w:proofErr w:type="spellStart"/>
            <w:r w:rsidRPr="00AD2FAB">
              <w:rPr>
                <w:rFonts w:ascii="Calibri" w:hAnsi="Calibri"/>
                <w:szCs w:val="18"/>
              </w:rPr>
              <w:t>Hz</w:t>
            </w:r>
            <w:proofErr w:type="spellEnd"/>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Technologia ochrony oczu</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Redukcja migotania (</w:t>
            </w:r>
            <w:proofErr w:type="spellStart"/>
            <w:r w:rsidRPr="00AD2FAB">
              <w:rPr>
                <w:rFonts w:ascii="Calibri" w:hAnsi="Calibri"/>
                <w:szCs w:val="18"/>
              </w:rPr>
              <w:t>Flicker</w:t>
            </w:r>
            <w:proofErr w:type="spellEnd"/>
            <w:r w:rsidRPr="00AD2FAB">
              <w:rPr>
                <w:rFonts w:ascii="Calibri" w:hAnsi="Calibri"/>
                <w:szCs w:val="18"/>
              </w:rPr>
              <w:t xml:space="preserve"> </w:t>
            </w:r>
            <w:proofErr w:type="spellStart"/>
            <w:r w:rsidRPr="00AD2FAB">
              <w:rPr>
                <w:rFonts w:ascii="Calibri" w:hAnsi="Calibri"/>
                <w:szCs w:val="18"/>
              </w:rPr>
              <w:t>free</w:t>
            </w:r>
            <w:proofErr w:type="spellEnd"/>
            <w:r w:rsidRPr="00AD2FAB">
              <w:rPr>
                <w:rFonts w:ascii="Calibri" w:hAnsi="Calibri"/>
                <w:szCs w:val="18"/>
              </w:rPr>
              <w:t>)</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Wielkość plamki</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0,2745 mm</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Jasność</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250 cd/m²</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Kontrast statyczny</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1 000:1</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Kąt widzenia w poziomie</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178 stopni</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Kąt widzenia w pionie</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178 stopni</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Czas reakcji</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6 ms</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Liczba wyświetlanych kolorów</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16,7 mln</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Rodzaje wejść / wyjść</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VGA (D-</w:t>
            </w:r>
            <w:proofErr w:type="spellStart"/>
            <w:r w:rsidRPr="00AD2FAB">
              <w:rPr>
                <w:rFonts w:ascii="Calibri" w:hAnsi="Calibri"/>
                <w:szCs w:val="18"/>
              </w:rPr>
              <w:t>sub</w:t>
            </w:r>
            <w:proofErr w:type="spellEnd"/>
            <w:r w:rsidRPr="00AD2FAB">
              <w:rPr>
                <w:rFonts w:ascii="Calibri" w:hAnsi="Calibri"/>
                <w:szCs w:val="18"/>
              </w:rPr>
              <w:t>) - 1 szt.</w:t>
            </w:r>
            <w:r w:rsidRPr="00AD2FAB">
              <w:rPr>
                <w:rFonts w:ascii="Calibri" w:hAnsi="Calibri"/>
                <w:szCs w:val="18"/>
              </w:rPr>
              <w:br/>
              <w:t>HDMI - 1 szt.</w:t>
            </w:r>
            <w:r w:rsidRPr="00AD2FAB">
              <w:rPr>
                <w:rFonts w:ascii="Calibri" w:hAnsi="Calibri"/>
                <w:szCs w:val="18"/>
              </w:rPr>
              <w:br/>
            </w:r>
            <w:proofErr w:type="spellStart"/>
            <w:r w:rsidRPr="00AD2FAB">
              <w:rPr>
                <w:rFonts w:ascii="Calibri" w:hAnsi="Calibri"/>
                <w:szCs w:val="18"/>
              </w:rPr>
              <w:t>DisplayPort</w:t>
            </w:r>
            <w:proofErr w:type="spellEnd"/>
            <w:r w:rsidRPr="00AD2FAB">
              <w:rPr>
                <w:rFonts w:ascii="Calibri" w:hAnsi="Calibri"/>
                <w:szCs w:val="18"/>
              </w:rPr>
              <w:t xml:space="preserve"> - 1 szt.</w:t>
            </w:r>
            <w:r w:rsidRPr="00AD2FAB">
              <w:rPr>
                <w:rFonts w:ascii="Calibri" w:hAnsi="Calibri"/>
                <w:szCs w:val="18"/>
              </w:rPr>
              <w:br/>
              <w:t>USB 3.1 Gen. 1 (USB 3.0) - 5 szt.</w:t>
            </w:r>
            <w:r w:rsidRPr="00AD2FAB">
              <w:rPr>
                <w:rFonts w:ascii="Calibri" w:hAnsi="Calibri"/>
                <w:szCs w:val="18"/>
              </w:rPr>
              <w:br/>
              <w:t>DC-in (wejście zasilania) - 1 szt.</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Obrotowy ekran (PIVOT)</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Tak</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Pobór mocy podczas pracy</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17 W</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Pobór mocy podczas spoczynku</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&lt; 0,3 W</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Dodatkowe informacje</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Regulacja kąta pochylenia (</w:t>
            </w:r>
            <w:proofErr w:type="spellStart"/>
            <w:r w:rsidRPr="00AD2FAB">
              <w:rPr>
                <w:rFonts w:ascii="Calibri" w:hAnsi="Calibri"/>
                <w:szCs w:val="18"/>
              </w:rPr>
              <w:t>Tilt</w:t>
            </w:r>
            <w:proofErr w:type="spellEnd"/>
            <w:r w:rsidRPr="00AD2FAB">
              <w:rPr>
                <w:rFonts w:ascii="Calibri" w:hAnsi="Calibri"/>
                <w:szCs w:val="18"/>
              </w:rPr>
              <w:t>)</w:t>
            </w:r>
            <w:r w:rsidRPr="00AD2FAB">
              <w:rPr>
                <w:rFonts w:ascii="Calibri" w:hAnsi="Calibri"/>
                <w:szCs w:val="18"/>
              </w:rPr>
              <w:br/>
              <w:t>Regulacja wysokości (</w:t>
            </w:r>
            <w:proofErr w:type="spellStart"/>
            <w:r w:rsidRPr="00AD2FAB">
              <w:rPr>
                <w:rFonts w:ascii="Calibri" w:hAnsi="Calibri"/>
                <w:szCs w:val="18"/>
              </w:rPr>
              <w:t>Height</w:t>
            </w:r>
            <w:proofErr w:type="spellEnd"/>
            <w:r w:rsidRPr="00AD2FAB">
              <w:rPr>
                <w:rFonts w:ascii="Calibri" w:hAnsi="Calibri"/>
                <w:szCs w:val="18"/>
              </w:rPr>
              <w:t>)</w:t>
            </w:r>
            <w:r w:rsidRPr="00AD2FAB">
              <w:rPr>
                <w:rFonts w:ascii="Calibri" w:hAnsi="Calibri"/>
                <w:szCs w:val="18"/>
              </w:rPr>
              <w:br/>
              <w:t>Regulacja kąta obrotu (</w:t>
            </w:r>
            <w:proofErr w:type="spellStart"/>
            <w:r w:rsidRPr="00AD2FAB">
              <w:rPr>
                <w:rFonts w:ascii="Calibri" w:hAnsi="Calibri"/>
                <w:szCs w:val="18"/>
              </w:rPr>
              <w:t>Swivel</w:t>
            </w:r>
            <w:proofErr w:type="spellEnd"/>
            <w:r w:rsidRPr="00AD2FAB">
              <w:rPr>
                <w:rFonts w:ascii="Calibri" w:hAnsi="Calibri"/>
                <w:szCs w:val="18"/>
              </w:rPr>
              <w:t>)</w:t>
            </w:r>
            <w:r w:rsidRPr="00AD2FAB">
              <w:rPr>
                <w:rFonts w:ascii="Calibri" w:hAnsi="Calibri"/>
                <w:szCs w:val="18"/>
              </w:rPr>
              <w:br/>
              <w:t>Możliwość montażu na ścianie - VESA 75 x 75 mm</w:t>
            </w:r>
          </w:p>
        </w:tc>
      </w:tr>
      <w:tr w:rsidR="00FE7E2B" w:rsidRPr="00AD2FAB" w:rsidTr="00337E67">
        <w:tc>
          <w:tcPr>
            <w:tcW w:w="2989"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lastRenderedPageBreak/>
              <w:t>Dołączone akcesoria</w:t>
            </w:r>
          </w:p>
        </w:tc>
        <w:tc>
          <w:tcPr>
            <w:tcW w:w="5530" w:type="dxa"/>
            <w:vAlign w:val="center"/>
          </w:tcPr>
          <w:p w:rsidR="00FE7E2B" w:rsidRPr="00AD2FAB" w:rsidRDefault="00FE7E2B" w:rsidP="00FE7E2B">
            <w:pPr>
              <w:spacing w:line="276" w:lineRule="auto"/>
              <w:contextualSpacing/>
              <w:rPr>
                <w:rFonts w:ascii="Calibri" w:hAnsi="Calibri"/>
                <w:szCs w:val="18"/>
              </w:rPr>
            </w:pPr>
            <w:r w:rsidRPr="00AD2FAB">
              <w:rPr>
                <w:rFonts w:ascii="Calibri" w:hAnsi="Calibri"/>
                <w:szCs w:val="18"/>
              </w:rPr>
              <w:t>Kabel VGA</w:t>
            </w:r>
            <w:r w:rsidRPr="00AD2FAB">
              <w:rPr>
                <w:rFonts w:ascii="Calibri" w:hAnsi="Calibri"/>
                <w:szCs w:val="18"/>
              </w:rPr>
              <w:br/>
              <w:t xml:space="preserve">Kabel </w:t>
            </w:r>
            <w:proofErr w:type="spellStart"/>
            <w:r w:rsidRPr="00AD2FAB">
              <w:rPr>
                <w:rFonts w:ascii="Calibri" w:hAnsi="Calibri"/>
                <w:szCs w:val="18"/>
              </w:rPr>
              <w:t>DisplayPort</w:t>
            </w:r>
            <w:proofErr w:type="spellEnd"/>
            <w:r w:rsidRPr="00AD2FAB">
              <w:rPr>
                <w:rFonts w:ascii="Calibri" w:hAnsi="Calibri"/>
                <w:szCs w:val="18"/>
              </w:rPr>
              <w:br/>
              <w:t>Kabel zasilający</w:t>
            </w:r>
          </w:p>
        </w:tc>
      </w:tr>
    </w:tbl>
    <w:p w:rsidR="00FE7E2B" w:rsidRDefault="00FE7E2B" w:rsidP="00D82556">
      <w:pPr>
        <w:rPr>
          <w:rFonts w:ascii="Calibri" w:hAnsi="Calibri"/>
          <w:b/>
          <w:sz w:val="20"/>
          <w:szCs w:val="20"/>
        </w:rPr>
      </w:pPr>
    </w:p>
    <w:p w:rsidR="00FE7E2B" w:rsidRDefault="00FE7E2B" w:rsidP="00D82556">
      <w:pPr>
        <w:rPr>
          <w:rFonts w:ascii="Calibri" w:hAnsi="Calibri"/>
          <w:b/>
          <w:sz w:val="20"/>
          <w:szCs w:val="20"/>
        </w:rPr>
      </w:pPr>
    </w:p>
    <w:p w:rsidR="00D82556" w:rsidRPr="00F40607" w:rsidRDefault="00D82556" w:rsidP="00D82556">
      <w:pPr>
        <w:rPr>
          <w:rFonts w:ascii="Open Sans" w:hAnsi="Open Sans" w:cs="Open Sans"/>
          <w:b/>
          <w:bCs/>
          <w:sz w:val="20"/>
          <w:szCs w:val="20"/>
          <w:lang w:eastAsia="x-none"/>
        </w:rPr>
      </w:pPr>
      <w:r w:rsidRPr="00F40607">
        <w:rPr>
          <w:rFonts w:ascii="Open Sans" w:hAnsi="Open Sans" w:cs="Open Sans"/>
          <w:b/>
          <w:bCs/>
          <w:sz w:val="20"/>
          <w:szCs w:val="20"/>
          <w:lang w:eastAsia="x-none"/>
        </w:rPr>
        <w:t>Ponadto Wykonawca oświadcza, iż oferowany sp</w:t>
      </w:r>
      <w:r w:rsidR="00B31751">
        <w:rPr>
          <w:rFonts w:ascii="Open Sans" w:hAnsi="Open Sans" w:cs="Open Sans"/>
          <w:b/>
          <w:bCs/>
          <w:sz w:val="20"/>
          <w:szCs w:val="20"/>
          <w:lang w:eastAsia="x-none"/>
        </w:rPr>
        <w:t>rzęt spełnia poniższe wymagania:</w:t>
      </w:r>
    </w:p>
    <w:p w:rsidR="00D82556" w:rsidRDefault="00D82556" w:rsidP="00D82556"/>
    <w:p w:rsidR="00D82556" w:rsidRPr="00B31751" w:rsidRDefault="00D82556" w:rsidP="00D82556">
      <w:pPr>
        <w:pStyle w:val="Tekstpodstawowy2"/>
        <w:numPr>
          <w:ilvl w:val="1"/>
          <w:numId w:val="17"/>
        </w:numPr>
        <w:spacing w:after="0" w:line="320" w:lineRule="exact"/>
        <w:jc w:val="both"/>
        <w:rPr>
          <w:rFonts w:ascii="Open Sans" w:eastAsia="Calibri" w:hAnsi="Open Sans" w:cs="Open Sans"/>
          <w:b/>
          <w:sz w:val="20"/>
          <w:szCs w:val="20"/>
          <w:lang w:eastAsia="en-US"/>
        </w:rPr>
      </w:pPr>
      <w:r w:rsidRPr="00B31751">
        <w:rPr>
          <w:rFonts w:ascii="Open Sans" w:hAnsi="Open Sans" w:cs="Open Sans"/>
          <w:b/>
          <w:bCs/>
          <w:sz w:val="20"/>
          <w:szCs w:val="20"/>
          <w:lang w:val="pl-PL"/>
        </w:rPr>
        <w:t>Gwarancja:</w:t>
      </w:r>
    </w:p>
    <w:p w:rsidR="00D82556" w:rsidRDefault="00D82556" w:rsidP="00D82556">
      <w:pPr>
        <w:pStyle w:val="Akapitzlist"/>
        <w:spacing w:after="0"/>
        <w:ind w:left="851"/>
        <w:jc w:val="both"/>
        <w:rPr>
          <w:rFonts w:ascii="Open Sans" w:hAnsi="Open Sans" w:cs="Open Sans"/>
          <w:sz w:val="20"/>
          <w:szCs w:val="20"/>
        </w:rPr>
      </w:pPr>
      <w:r w:rsidRPr="009260AB">
        <w:rPr>
          <w:rFonts w:ascii="Open Sans" w:hAnsi="Open Sans" w:cs="Open Sans"/>
          <w:sz w:val="20"/>
          <w:szCs w:val="20"/>
        </w:rPr>
        <w:t xml:space="preserve">min. 2-letnia gwarancja </w:t>
      </w:r>
      <w:r w:rsidRPr="79A45A28">
        <w:rPr>
          <w:rFonts w:ascii="Open Sans" w:hAnsi="Open Sans" w:cs="Open Sans"/>
          <w:sz w:val="20"/>
          <w:szCs w:val="20"/>
        </w:rPr>
        <w:t xml:space="preserve">producenta świadczona na miejscu u klienta </w:t>
      </w:r>
    </w:p>
    <w:p w:rsidR="00D82556" w:rsidRPr="00442C44" w:rsidRDefault="00D82556" w:rsidP="00D82556">
      <w:pPr>
        <w:pStyle w:val="Akapitzlist"/>
        <w:spacing w:after="0"/>
        <w:ind w:left="851"/>
        <w:jc w:val="both"/>
        <w:rPr>
          <w:rFonts w:ascii="Open Sans" w:hAnsi="Open Sans" w:cs="Open Sans"/>
          <w:sz w:val="20"/>
          <w:szCs w:val="20"/>
        </w:rPr>
      </w:pPr>
      <w:r>
        <w:rPr>
          <w:rFonts w:ascii="Open Sans" w:hAnsi="Open Sans" w:cs="Open Sans"/>
          <w:sz w:val="20"/>
          <w:szCs w:val="20"/>
          <w:lang w:val="pl-PL"/>
        </w:rPr>
        <w:t>C</w:t>
      </w:r>
      <w:proofErr w:type="spellStart"/>
      <w:r w:rsidRPr="79A45A28">
        <w:rPr>
          <w:rFonts w:ascii="Open Sans" w:hAnsi="Open Sans" w:cs="Open Sans"/>
          <w:sz w:val="20"/>
          <w:szCs w:val="20"/>
        </w:rPr>
        <w:t>zas</w:t>
      </w:r>
      <w:proofErr w:type="spellEnd"/>
      <w:r w:rsidRPr="79A45A28">
        <w:rPr>
          <w:rFonts w:ascii="Open Sans" w:hAnsi="Open Sans" w:cs="Open Sans"/>
          <w:sz w:val="20"/>
          <w:szCs w:val="20"/>
        </w:rPr>
        <w:t xml:space="preserve"> </w:t>
      </w:r>
      <w:r>
        <w:rPr>
          <w:rFonts w:ascii="Open Sans" w:hAnsi="Open Sans" w:cs="Open Sans"/>
          <w:sz w:val="20"/>
          <w:szCs w:val="20"/>
          <w:lang w:val="pl-PL"/>
        </w:rPr>
        <w:t>reakcji serwisu</w:t>
      </w:r>
      <w:r w:rsidRPr="79A45A28">
        <w:rPr>
          <w:rFonts w:ascii="Open Sans" w:hAnsi="Open Sans" w:cs="Open Sans"/>
          <w:sz w:val="20"/>
          <w:szCs w:val="20"/>
        </w:rPr>
        <w:t xml:space="preserve"> </w:t>
      </w:r>
      <w:r>
        <w:rPr>
          <w:rFonts w:ascii="Open Sans" w:hAnsi="Open Sans" w:cs="Open Sans"/>
          <w:sz w:val="20"/>
          <w:szCs w:val="20"/>
        </w:rPr>
        <w:t>–</w:t>
      </w:r>
      <w:r w:rsidRPr="79A45A28">
        <w:rPr>
          <w:rFonts w:ascii="Open Sans" w:hAnsi="Open Sans" w:cs="Open Sans"/>
          <w:sz w:val="20"/>
          <w:szCs w:val="20"/>
        </w:rPr>
        <w:t xml:space="preserve"> </w:t>
      </w:r>
      <w:r>
        <w:rPr>
          <w:rFonts w:ascii="Open Sans" w:hAnsi="Open Sans" w:cs="Open Sans"/>
          <w:sz w:val="20"/>
          <w:szCs w:val="20"/>
          <w:lang w:val="pl-PL"/>
        </w:rPr>
        <w:t>3 dni robocze</w:t>
      </w:r>
      <w:r w:rsidRPr="009260AB">
        <w:rPr>
          <w:rFonts w:ascii="Open Sans" w:hAnsi="Open Sans" w:cs="Open Sans"/>
          <w:sz w:val="20"/>
          <w:szCs w:val="20"/>
          <w:lang w:val="pl-PL"/>
        </w:rPr>
        <w:t>.</w:t>
      </w:r>
    </w:p>
    <w:p w:rsidR="00D82556" w:rsidRPr="00442C44" w:rsidRDefault="00D82556" w:rsidP="00D82556">
      <w:pPr>
        <w:pStyle w:val="Akapitzlist"/>
        <w:spacing w:after="0"/>
        <w:ind w:left="851"/>
        <w:jc w:val="both"/>
        <w:rPr>
          <w:rFonts w:ascii="Open Sans" w:hAnsi="Open Sans" w:cs="Open Sans"/>
          <w:sz w:val="20"/>
          <w:szCs w:val="20"/>
        </w:rPr>
      </w:pPr>
    </w:p>
    <w:p w:rsidR="00D82556" w:rsidRPr="00442C44" w:rsidRDefault="00D82556" w:rsidP="00D82556">
      <w:pPr>
        <w:pStyle w:val="Tekstpodstawowy2"/>
        <w:numPr>
          <w:ilvl w:val="1"/>
          <w:numId w:val="17"/>
        </w:numPr>
        <w:spacing w:after="0" w:line="320" w:lineRule="exact"/>
        <w:jc w:val="both"/>
        <w:rPr>
          <w:rFonts w:ascii="Open Sans" w:hAnsi="Open Sans" w:cs="Open Sans"/>
          <w:b/>
          <w:bCs/>
          <w:sz w:val="20"/>
          <w:szCs w:val="20"/>
          <w:lang w:val="pl-PL"/>
        </w:rPr>
      </w:pPr>
      <w:r w:rsidRPr="79A45A28">
        <w:rPr>
          <w:rFonts w:ascii="Open Sans" w:hAnsi="Open Sans" w:cs="Open Sans"/>
          <w:sz w:val="20"/>
          <w:szCs w:val="20"/>
          <w:lang w:val="pl-PL"/>
        </w:rPr>
        <w:t xml:space="preserve">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 W </w:t>
      </w:r>
      <w:r>
        <w:rPr>
          <w:rFonts w:ascii="Open Sans" w:hAnsi="Open Sans" w:cs="Open Sans"/>
          <w:sz w:val="20"/>
          <w:szCs w:val="20"/>
          <w:lang w:val="pl-PL"/>
        </w:rPr>
        <w:t>przypadku zaoferowania innych parametrów do</w:t>
      </w:r>
      <w:r w:rsidRPr="79A45A28">
        <w:rPr>
          <w:rFonts w:ascii="Open Sans" w:hAnsi="Open Sans" w:cs="Open Sans"/>
          <w:sz w:val="20"/>
          <w:szCs w:val="20"/>
          <w:lang w:val="pl-PL"/>
        </w:rPr>
        <w:t xml:space="preserve">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D82556" w:rsidRPr="00442C44" w:rsidRDefault="00D82556" w:rsidP="00D82556">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B31751" w:rsidRDefault="00B31751" w:rsidP="00D82556">
      <w:pPr>
        <w:rPr>
          <w:rFonts w:ascii="Open Sans" w:hAnsi="Open Sans" w:cs="Open Sans"/>
          <w:b/>
          <w:sz w:val="20"/>
          <w:szCs w:val="20"/>
          <w:u w:val="single"/>
          <w:lang w:eastAsia="x-none"/>
        </w:rPr>
      </w:pPr>
    </w:p>
    <w:p w:rsidR="00D82556" w:rsidRPr="00F40607" w:rsidRDefault="00D82556" w:rsidP="00D82556">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D82556" w:rsidRPr="00A1564F" w:rsidRDefault="00D82556" w:rsidP="00D82556">
      <w:pPr>
        <w:pStyle w:val="Tekstpodstawowy2"/>
        <w:spacing w:after="0" w:line="320" w:lineRule="exact"/>
        <w:ind w:left="792"/>
        <w:jc w:val="both"/>
        <w:rPr>
          <w:rFonts w:ascii="Open Sans" w:hAnsi="Open Sans" w:cs="Open Sans"/>
          <w:sz w:val="20"/>
          <w:szCs w:val="20"/>
          <w:lang w:val="pl-PL"/>
        </w:rPr>
      </w:pPr>
    </w:p>
    <w:p w:rsidR="008B1268" w:rsidRDefault="008B1268" w:rsidP="00C74D42">
      <w:pPr>
        <w:rPr>
          <w:rFonts w:ascii="Calibri" w:hAnsi="Calibri"/>
          <w:b/>
          <w:sz w:val="20"/>
          <w:szCs w:val="20"/>
        </w:rPr>
      </w:pPr>
    </w:p>
    <w:p w:rsidR="00F21B62" w:rsidRDefault="002B0229" w:rsidP="002517E1">
      <w:r>
        <w:rPr>
          <w:rFonts w:ascii="Calibri" w:hAnsi="Calibri"/>
          <w:b/>
          <w:sz w:val="20"/>
          <w:szCs w:val="20"/>
        </w:rPr>
        <w:t>Drukarka Laserowa monochromatyczna</w:t>
      </w:r>
      <w:r w:rsidR="006B7FDF">
        <w:rPr>
          <w:rFonts w:ascii="Calibri" w:hAnsi="Calibri"/>
          <w:b/>
          <w:sz w:val="20"/>
          <w:szCs w:val="20"/>
        </w:rPr>
        <w:t xml:space="preserve"> </w:t>
      </w:r>
      <w:r w:rsidR="001C1E39">
        <w:rPr>
          <w:rFonts w:ascii="Calibri" w:hAnsi="Calibri"/>
          <w:b/>
          <w:sz w:val="20"/>
          <w:szCs w:val="20"/>
        </w:rPr>
        <w:t xml:space="preserve">– </w:t>
      </w:r>
      <w:r>
        <w:rPr>
          <w:rFonts w:ascii="Calibri" w:hAnsi="Calibri"/>
          <w:b/>
          <w:sz w:val="20"/>
          <w:szCs w:val="20"/>
        </w:rPr>
        <w:t xml:space="preserve">2 </w:t>
      </w:r>
      <w:r w:rsidR="001C1E39">
        <w:rPr>
          <w:rFonts w:ascii="Calibri" w:hAnsi="Calibri"/>
          <w:b/>
          <w:sz w:val="20"/>
          <w:szCs w:val="20"/>
        </w:rPr>
        <w:t xml:space="preserve">szt. </w:t>
      </w:r>
      <w:r w:rsidR="006B7FDF" w:rsidRPr="000745AB">
        <w:rPr>
          <w:rFonts w:ascii="Calibri" w:hAnsi="Calibri"/>
          <w:b/>
          <w:sz w:val="20"/>
          <w:szCs w:val="20"/>
        </w:rPr>
        <w:t>o parametrach nie gorszych niż</w:t>
      </w:r>
      <w:r w:rsidR="006B7FDF">
        <w:rPr>
          <w:rFonts w:ascii="Calibri" w:hAnsi="Calibri"/>
          <w:b/>
          <w:sz w:val="20"/>
          <w:szCs w:val="20"/>
        </w:rPr>
        <w:t>:</w:t>
      </w:r>
    </w:p>
    <w:p w:rsidR="00337E67" w:rsidRDefault="00337E67" w:rsidP="002517E1"/>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5530"/>
      </w:tblGrid>
      <w:tr w:rsidR="00413A09" w:rsidRPr="00943392" w:rsidTr="002F6733">
        <w:tc>
          <w:tcPr>
            <w:tcW w:w="8519" w:type="dxa"/>
            <w:gridSpan w:val="2"/>
          </w:tcPr>
          <w:p w:rsidR="00413A09" w:rsidRPr="000745AB" w:rsidRDefault="00413A09" w:rsidP="002F6733">
            <w:pPr>
              <w:jc w:val="center"/>
              <w:rPr>
                <w:rFonts w:ascii="Calibri" w:hAnsi="Calibri"/>
                <w:b/>
                <w:sz w:val="16"/>
                <w:szCs w:val="16"/>
              </w:rPr>
            </w:pPr>
          </w:p>
          <w:p w:rsidR="00413A09" w:rsidRPr="00203C3E" w:rsidRDefault="00413A09" w:rsidP="002F6733">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 xml:space="preserve"> 2018</w:t>
            </w:r>
          </w:p>
          <w:p w:rsidR="00413A09" w:rsidRPr="000745AB" w:rsidRDefault="00413A09" w:rsidP="002F6733">
            <w:pPr>
              <w:jc w:val="center"/>
              <w:rPr>
                <w:rFonts w:ascii="Calibri" w:hAnsi="Calibri"/>
                <w:b/>
                <w:sz w:val="20"/>
                <w:szCs w:val="20"/>
              </w:rPr>
            </w:pPr>
            <w:r w:rsidRPr="00203C3E">
              <w:rPr>
                <w:rFonts w:ascii="Calibri" w:hAnsi="Calibri"/>
                <w:b/>
                <w:sz w:val="22"/>
                <w:szCs w:val="22"/>
              </w:rPr>
              <w:t>(wypełnia Wykonawca)</w:t>
            </w:r>
          </w:p>
          <w:p w:rsidR="00413A09" w:rsidRPr="00943392" w:rsidRDefault="00413A09" w:rsidP="002F6733">
            <w:pPr>
              <w:jc w:val="center"/>
              <w:rPr>
                <w:rFonts w:ascii="Calibri" w:hAnsi="Calibri"/>
                <w:b/>
                <w:szCs w:val="18"/>
              </w:rPr>
            </w:pPr>
          </w:p>
        </w:tc>
      </w:tr>
      <w:tr w:rsidR="00413A09" w:rsidRPr="00B90D28" w:rsidTr="002F6733">
        <w:tc>
          <w:tcPr>
            <w:tcW w:w="2989" w:type="dxa"/>
            <w:vAlign w:val="center"/>
          </w:tcPr>
          <w:tbl>
            <w:tblPr>
              <w:tblW w:w="5000" w:type="pct"/>
              <w:tblCellMar>
                <w:left w:w="0" w:type="dxa"/>
                <w:right w:w="0" w:type="dxa"/>
              </w:tblCellMar>
              <w:tblLook w:val="04A0" w:firstRow="1" w:lastRow="0" w:firstColumn="1" w:lastColumn="0" w:noHBand="0" w:noVBand="1"/>
            </w:tblPr>
            <w:tblGrid>
              <w:gridCol w:w="2767"/>
              <w:gridCol w:w="6"/>
            </w:tblGrid>
            <w:tr w:rsidR="00413A09" w:rsidRPr="00C32949" w:rsidTr="002F6733">
              <w:tc>
                <w:tcPr>
                  <w:tcW w:w="3000" w:type="dxa"/>
                  <w:shd w:val="clear" w:color="auto" w:fill="auto"/>
                  <w:vAlign w:val="center"/>
                  <w:hideMark/>
                </w:tcPr>
                <w:p w:rsidR="00413A09" w:rsidRPr="00C32949" w:rsidRDefault="00413A09" w:rsidP="002F6733">
                  <w:pPr>
                    <w:spacing w:before="100" w:beforeAutospacing="1" w:after="100" w:afterAutospacing="1"/>
                    <w:rPr>
                      <w:rFonts w:ascii="Calibri" w:hAnsi="Calibri"/>
                      <w:szCs w:val="18"/>
                    </w:rPr>
                  </w:pPr>
                  <w:r w:rsidRPr="00C32949">
                    <w:rPr>
                      <w:rFonts w:ascii="Calibri" w:hAnsi="Calibri"/>
                      <w:szCs w:val="18"/>
                    </w:rPr>
                    <w:t>Typ drukarki</w:t>
                  </w:r>
                </w:p>
              </w:tc>
              <w:tc>
                <w:tcPr>
                  <w:tcW w:w="0" w:type="auto"/>
                  <w:shd w:val="clear" w:color="auto" w:fill="auto"/>
                  <w:vAlign w:val="center"/>
                  <w:hideMark/>
                </w:tcPr>
                <w:p w:rsidR="00413A09" w:rsidRPr="00C32949" w:rsidRDefault="00413A09" w:rsidP="002F6733">
                  <w:pPr>
                    <w:spacing w:before="100" w:beforeAutospacing="1" w:after="100" w:afterAutospacing="1"/>
                    <w:rPr>
                      <w:rFonts w:ascii="Calibri" w:hAnsi="Calibri"/>
                      <w:szCs w:val="18"/>
                    </w:rPr>
                  </w:pPr>
                </w:p>
              </w:tc>
            </w:tr>
          </w:tbl>
          <w:p w:rsidR="00413A09" w:rsidRPr="00B90D28" w:rsidRDefault="00413A09" w:rsidP="002F6733">
            <w:pPr>
              <w:spacing w:before="100" w:beforeAutospacing="1" w:after="100" w:afterAutospacing="1"/>
              <w:rPr>
                <w:rFonts w:ascii="Calibri" w:hAnsi="Calibri"/>
                <w:szCs w:val="18"/>
              </w:rPr>
            </w:pP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C32949">
              <w:rPr>
                <w:rFonts w:ascii="Calibri" w:hAnsi="Calibri"/>
                <w:szCs w:val="18"/>
              </w:rPr>
              <w:t>Drukarka grupy roboczej - laser - monochromatyczn</w:t>
            </w:r>
            <w:r>
              <w:rPr>
                <w:rFonts w:ascii="Calibri" w:hAnsi="Calibri"/>
                <w:szCs w:val="18"/>
              </w:rPr>
              <w:t>y</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Prędkość drukowania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Do 43 </w:t>
            </w:r>
            <w:proofErr w:type="spellStart"/>
            <w:r w:rsidRPr="00B90D28">
              <w:rPr>
                <w:rFonts w:ascii="Calibri" w:hAnsi="Calibri"/>
                <w:szCs w:val="18"/>
              </w:rPr>
              <w:t>str</w:t>
            </w:r>
            <w:proofErr w:type="spellEnd"/>
            <w:r w:rsidRPr="00B90D28">
              <w:rPr>
                <w:rFonts w:ascii="Calibri" w:hAnsi="Calibri"/>
                <w:szCs w:val="18"/>
              </w:rPr>
              <w:t xml:space="preserve">/ min - </w:t>
            </w:r>
            <w:proofErr w:type="spellStart"/>
            <w:r w:rsidRPr="00B90D28">
              <w:rPr>
                <w:rFonts w:ascii="Calibri" w:hAnsi="Calibri"/>
                <w:szCs w:val="18"/>
              </w:rPr>
              <w:t>black</w:t>
            </w:r>
            <w:proofErr w:type="spellEnd"/>
            <w:r w:rsidRPr="00B90D28">
              <w:rPr>
                <w:rFonts w:ascii="Calibri" w:hAnsi="Calibri"/>
                <w:szCs w:val="18"/>
              </w:rPr>
              <w:t xml:space="preserve"> </w:t>
            </w:r>
            <w:proofErr w:type="spellStart"/>
            <w:r w:rsidRPr="00B90D28">
              <w:rPr>
                <w:rFonts w:ascii="Calibri" w:hAnsi="Calibri"/>
                <w:szCs w:val="18"/>
              </w:rPr>
              <w:t>normal</w:t>
            </w:r>
            <w:proofErr w:type="spellEnd"/>
            <w:r w:rsidRPr="00B90D28">
              <w:rPr>
                <w:rFonts w:ascii="Calibri" w:hAnsi="Calibri"/>
                <w:szCs w:val="18"/>
              </w:rPr>
              <w:t xml:space="preserve"> - A4 (210 x 297 mm) </w:t>
            </w:r>
            <w:r w:rsidRPr="00B90D28">
              <w:rPr>
                <w:rFonts w:ascii="Calibri" w:hAnsi="Calibri"/>
                <w:szCs w:val="18"/>
              </w:rPr>
              <w:br/>
              <w:t>Do 34 cali na minu</w:t>
            </w:r>
            <w:r w:rsidR="002D1145">
              <w:rPr>
                <w:rFonts w:ascii="Calibri" w:hAnsi="Calibri"/>
                <w:szCs w:val="18"/>
              </w:rPr>
              <w:t>t</w:t>
            </w:r>
            <w:r w:rsidRPr="00B90D28">
              <w:rPr>
                <w:rFonts w:ascii="Calibri" w:hAnsi="Calibri"/>
                <w:szCs w:val="18"/>
              </w:rPr>
              <w:t xml:space="preserve">ę - B/ W duplex - A4 (210 x 297 mm) </w:t>
            </w:r>
            <w:r w:rsidRPr="00B90D28">
              <w:rPr>
                <w:rFonts w:ascii="Calibri" w:hAnsi="Calibri"/>
                <w:szCs w:val="18"/>
              </w:rPr>
              <w:br/>
              <w:t xml:space="preserve">Do 65 </w:t>
            </w:r>
            <w:proofErr w:type="spellStart"/>
            <w:r w:rsidRPr="00B90D28">
              <w:rPr>
                <w:rFonts w:ascii="Calibri" w:hAnsi="Calibri"/>
                <w:szCs w:val="18"/>
              </w:rPr>
              <w:t>str</w:t>
            </w:r>
            <w:proofErr w:type="spellEnd"/>
            <w:r w:rsidRPr="00B90D28">
              <w:rPr>
                <w:rFonts w:ascii="Calibri" w:hAnsi="Calibri"/>
                <w:szCs w:val="18"/>
              </w:rPr>
              <w:t xml:space="preserve">/ min - </w:t>
            </w:r>
            <w:proofErr w:type="spellStart"/>
            <w:r w:rsidRPr="00B90D28">
              <w:rPr>
                <w:rFonts w:ascii="Calibri" w:hAnsi="Calibri"/>
                <w:szCs w:val="18"/>
              </w:rPr>
              <w:t>black</w:t>
            </w:r>
            <w:proofErr w:type="spellEnd"/>
            <w:r w:rsidRPr="00B90D28">
              <w:rPr>
                <w:rFonts w:ascii="Calibri" w:hAnsi="Calibri"/>
                <w:szCs w:val="18"/>
              </w:rPr>
              <w:t xml:space="preserve"> draft - A5 (148 x 210 mm)</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Wbudowane urządzenia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Wyświetlacz LCD statusu, klawiatura numeryczna</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Technologia przyłączania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Przewodowa</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Interfejs</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USB 2.0, Gigabit LAN, USB 2.0 host</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Maksymalna rozdzielczość (wydruki czarno-białe)</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1200 x 1200 </w:t>
            </w:r>
            <w:proofErr w:type="spellStart"/>
            <w:r w:rsidRPr="00B90D28">
              <w:rPr>
                <w:rFonts w:ascii="Calibri" w:hAnsi="Calibri"/>
                <w:szCs w:val="18"/>
              </w:rPr>
              <w:t>dpi</w:t>
            </w:r>
            <w:proofErr w:type="spellEnd"/>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Automatyczny dupleks</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Tak</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Obsługa </w:t>
            </w:r>
            <w:proofErr w:type="spellStart"/>
            <w:r w:rsidRPr="00B90D28">
              <w:rPr>
                <w:rFonts w:ascii="Calibri" w:hAnsi="Calibri"/>
                <w:szCs w:val="18"/>
              </w:rPr>
              <w:t>PostScript</w:t>
            </w:r>
            <w:proofErr w:type="spellEnd"/>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Standard</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Czas pierwszego wydruku czarno-białego</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5.9 </w:t>
            </w:r>
            <w:proofErr w:type="spellStart"/>
            <w:r w:rsidRPr="00B90D28">
              <w:rPr>
                <w:rFonts w:ascii="Calibri" w:hAnsi="Calibri"/>
                <w:szCs w:val="18"/>
              </w:rPr>
              <w:t>sek</w:t>
            </w:r>
            <w:proofErr w:type="spellEnd"/>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Standardowe języki drukarki</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PCL 5, </w:t>
            </w:r>
            <w:proofErr w:type="spellStart"/>
            <w:r w:rsidRPr="00B90D28">
              <w:rPr>
                <w:rFonts w:ascii="Calibri" w:hAnsi="Calibri"/>
                <w:szCs w:val="18"/>
              </w:rPr>
              <w:t>PostScript</w:t>
            </w:r>
            <w:proofErr w:type="spellEnd"/>
            <w:r w:rsidRPr="00B90D28">
              <w:rPr>
                <w:rFonts w:ascii="Calibri" w:hAnsi="Calibri"/>
                <w:szCs w:val="18"/>
              </w:rPr>
              <w:t xml:space="preserve"> 3, PCL 6, PDF 1.7</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Dołączone czcionki</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105 x TrueType </w:t>
            </w:r>
            <w:r w:rsidRPr="00B90D28">
              <w:rPr>
                <w:rFonts w:ascii="Calibri" w:hAnsi="Calibri"/>
                <w:szCs w:val="18"/>
              </w:rPr>
              <w:br/>
              <w:t xml:space="preserve">92 x </w:t>
            </w:r>
            <w:proofErr w:type="spellStart"/>
            <w:r w:rsidRPr="00B90D28">
              <w:rPr>
                <w:rFonts w:ascii="Calibri" w:hAnsi="Calibri"/>
                <w:szCs w:val="18"/>
              </w:rPr>
              <w:t>PostScript</w:t>
            </w:r>
            <w:proofErr w:type="spellEnd"/>
            <w:r w:rsidRPr="00B90D28">
              <w:rPr>
                <w:rFonts w:ascii="Calibri" w:hAnsi="Calibri"/>
                <w:szCs w:val="18"/>
              </w:rPr>
              <w:t xml:space="preserve"> 3</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Ob</w:t>
            </w:r>
            <w:r w:rsidR="00DB17E9">
              <w:rPr>
                <w:rFonts w:ascii="Calibri" w:hAnsi="Calibri"/>
                <w:szCs w:val="18"/>
              </w:rPr>
              <w:t>s</w:t>
            </w:r>
            <w:r w:rsidRPr="00B90D28">
              <w:rPr>
                <w:rFonts w:ascii="Calibri" w:hAnsi="Calibri"/>
                <w:szCs w:val="18"/>
              </w:rPr>
              <w:t>ługa nośników</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Taca uniwersalna na 100 arkuszy, podajnik papieru na 550 arkuszy</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Procesor</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1.2 GHz</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Zainstalowana pamięć RAM (maks.)</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512 MB / 1.5 GB (maks.)</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Typy nośników</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Koperty, folie do przezroczy, etykiety, papier zwykły, papier bezdrzewny </w:t>
            </w:r>
            <w:proofErr w:type="spellStart"/>
            <w:r w:rsidRPr="00B90D28">
              <w:rPr>
                <w:rFonts w:ascii="Calibri" w:hAnsi="Calibri"/>
                <w:szCs w:val="18"/>
              </w:rPr>
              <w:t>bond</w:t>
            </w:r>
            <w:proofErr w:type="spellEnd"/>
            <w:r w:rsidRPr="00B90D28">
              <w:rPr>
                <w:rFonts w:ascii="Calibri" w:hAnsi="Calibri"/>
                <w:szCs w:val="18"/>
              </w:rPr>
              <w:t>, papier makulaturowy, tektura, papier z dziurkowany, papier ze wstępnym nadrukiem</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Klasa nośników</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A4/ </w:t>
            </w:r>
            <w:proofErr w:type="spellStart"/>
            <w:r w:rsidRPr="00B90D28">
              <w:rPr>
                <w:rFonts w:ascii="Calibri" w:hAnsi="Calibri"/>
                <w:szCs w:val="18"/>
              </w:rPr>
              <w:t>Legal</w:t>
            </w:r>
            <w:proofErr w:type="spellEnd"/>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Max rozmiar nośnika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proofErr w:type="spellStart"/>
            <w:r w:rsidRPr="00B90D28">
              <w:rPr>
                <w:rFonts w:ascii="Calibri" w:hAnsi="Calibri"/>
                <w:szCs w:val="18"/>
              </w:rPr>
              <w:t>Legal</w:t>
            </w:r>
            <w:proofErr w:type="spellEnd"/>
            <w:r w:rsidRPr="00B90D28">
              <w:rPr>
                <w:rFonts w:ascii="Calibri" w:hAnsi="Calibri"/>
                <w:szCs w:val="18"/>
              </w:rPr>
              <w:t xml:space="preserve"> (216 x 356 mm), A4 (210 x 297 mm)</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lastRenderedPageBreak/>
              <w:t>Minimalny format nośnika (standardowo)</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76 mm x 127 mm</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Maksymalny rozmiar nośnika (standardowo)</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216 mm x 356 mm</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Rozmiary nośników</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A4 (210 x 297 mm), A5 (148 x 210 mm), B5 (176 x 250 mm), A6 (105 x 148 mm), 100 x 150 mm, 105 x 148 mm</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Rozmiary kopert</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Międzynarodowy DL (110 x 220 mm), International C6 (114 x 162 mm), Międzynarodowy C5 (162 x 229 mm), Międzynarodowy C5 (162 x 229 mm)</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Gramatura nośnika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60 g/ m2 - 199 g/ m2</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Całkowita pojemność nośników</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650 arkusze</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Podajniki nośników</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1 x automatyczny - 100 arkusze - </w:t>
            </w:r>
            <w:proofErr w:type="spellStart"/>
            <w:r w:rsidRPr="00B90D28">
              <w:rPr>
                <w:rFonts w:ascii="Calibri" w:hAnsi="Calibri"/>
                <w:szCs w:val="18"/>
              </w:rPr>
              <w:t>Legal</w:t>
            </w:r>
            <w:proofErr w:type="spellEnd"/>
            <w:r w:rsidRPr="00B90D28">
              <w:rPr>
                <w:rFonts w:ascii="Calibri" w:hAnsi="Calibri"/>
                <w:szCs w:val="18"/>
              </w:rPr>
              <w:t xml:space="preserve"> (216 x 356 mm) waga:60 g/ m2 - 199 g/ m2 </w:t>
            </w:r>
            <w:r w:rsidRPr="00B90D28">
              <w:rPr>
                <w:rFonts w:ascii="Calibri" w:hAnsi="Calibri"/>
                <w:szCs w:val="18"/>
              </w:rPr>
              <w:br/>
              <w:t xml:space="preserve">1 x automatyczny - 550 arkusze - </w:t>
            </w:r>
            <w:proofErr w:type="spellStart"/>
            <w:r w:rsidRPr="00B90D28">
              <w:rPr>
                <w:rFonts w:ascii="Calibri" w:hAnsi="Calibri"/>
                <w:szCs w:val="18"/>
              </w:rPr>
              <w:t>Legal</w:t>
            </w:r>
            <w:proofErr w:type="spellEnd"/>
            <w:r w:rsidRPr="00B90D28">
              <w:rPr>
                <w:rFonts w:ascii="Calibri" w:hAnsi="Calibri"/>
                <w:szCs w:val="18"/>
              </w:rPr>
              <w:t xml:space="preserve"> (216 x 356 mm) waga:60 g/ m2 - 120 g/ m2</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Maks. pojemność nośników</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2300 arkusze</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Pojemność tac wyjściowych</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250 arkusze</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Normatywny cykl pracy(maks.)</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150000 strony</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Zalecana ilość miesięczna</w:t>
            </w:r>
          </w:p>
        </w:tc>
        <w:tc>
          <w:tcPr>
            <w:tcW w:w="5530" w:type="dxa"/>
            <w:vAlign w:val="center"/>
          </w:tcPr>
          <w:p w:rsidR="00413A09" w:rsidRPr="00B90D28" w:rsidRDefault="00413A09" w:rsidP="00DB17E9">
            <w:pPr>
              <w:spacing w:before="100" w:beforeAutospacing="1" w:after="100" w:afterAutospacing="1"/>
              <w:rPr>
                <w:rFonts w:ascii="Calibri" w:hAnsi="Calibri"/>
                <w:szCs w:val="18"/>
              </w:rPr>
            </w:pPr>
            <w:r w:rsidRPr="00B90D28">
              <w:rPr>
                <w:rFonts w:ascii="Calibri" w:hAnsi="Calibri"/>
                <w:szCs w:val="18"/>
              </w:rPr>
              <w:t xml:space="preserve">2000 - 7500 </w:t>
            </w:r>
            <w:r w:rsidR="00DB17E9">
              <w:rPr>
                <w:rFonts w:ascii="Calibri" w:hAnsi="Calibri"/>
                <w:szCs w:val="18"/>
              </w:rPr>
              <w:t>stron</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Praca w sieci</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Serwer wydruków</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Protokół zdalnego zarządzania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SNMP 1, Telnet, SNMP 3, IPP, SNMP 2c, HTTP, NDPS, NDS, HTTPS, TFTP, IPPS, SLP</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Protokoły zabezpieczeń i charakterystyka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proofErr w:type="spellStart"/>
            <w:r w:rsidRPr="00B90D28">
              <w:rPr>
                <w:rFonts w:ascii="Calibri" w:hAnsi="Calibri"/>
                <w:szCs w:val="18"/>
              </w:rPr>
              <w:t>Kerberos</w:t>
            </w:r>
            <w:proofErr w:type="spellEnd"/>
            <w:r w:rsidRPr="00B90D28">
              <w:rPr>
                <w:rFonts w:ascii="Calibri" w:hAnsi="Calibri"/>
                <w:szCs w:val="18"/>
              </w:rPr>
              <w:t xml:space="preserve">, SSL, Apple </w:t>
            </w:r>
            <w:proofErr w:type="spellStart"/>
            <w:r w:rsidRPr="00B90D28">
              <w:rPr>
                <w:rFonts w:ascii="Calibri" w:hAnsi="Calibri"/>
                <w:szCs w:val="18"/>
              </w:rPr>
              <w:t>Bonjour</w:t>
            </w:r>
            <w:proofErr w:type="spellEnd"/>
            <w:r w:rsidRPr="00B90D28">
              <w:rPr>
                <w:rFonts w:ascii="Calibri" w:hAnsi="Calibri"/>
                <w:szCs w:val="18"/>
              </w:rPr>
              <w:t xml:space="preserve">, TLS, </w:t>
            </w:r>
            <w:proofErr w:type="spellStart"/>
            <w:r w:rsidRPr="00B90D28">
              <w:rPr>
                <w:rFonts w:ascii="Calibri" w:hAnsi="Calibri"/>
                <w:szCs w:val="18"/>
              </w:rPr>
              <w:t>IPsec</w:t>
            </w:r>
            <w:proofErr w:type="spellEnd"/>
            <w:r w:rsidRPr="00B90D28">
              <w:rPr>
                <w:rFonts w:ascii="Calibri" w:hAnsi="Calibri"/>
                <w:szCs w:val="18"/>
              </w:rPr>
              <w:t>, 802.1x, EAP-TLS, PEAP</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Połączenia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1 x USB 2.0 - 4-pin USB typ B </w:t>
            </w:r>
            <w:r w:rsidRPr="00B90D28">
              <w:rPr>
                <w:rFonts w:ascii="Calibri" w:hAnsi="Calibri"/>
                <w:szCs w:val="18"/>
              </w:rPr>
              <w:br/>
              <w:t xml:space="preserve">1 x Gigabit LAN - RJ-45 </w:t>
            </w:r>
            <w:r w:rsidRPr="00B90D28">
              <w:rPr>
                <w:rFonts w:ascii="Calibri" w:hAnsi="Calibri"/>
                <w:szCs w:val="18"/>
              </w:rPr>
              <w:br/>
              <w:t>2 x USB 2.0 host - 4-pin USB typ A</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Dołączone materiały eksploatacyjne</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1 x Toner ( czarny ) - do 6000 stron</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Zgodność z normami</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CISPR 22 Class A, CECP, EN 61000-3-3:2008, EN 61000-3-2:2006+A1:2009+A2:2009, EMC 2004/ 108/ EC, EN 55024:2010, EN 55022:2010 Class A</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Dołączone oprogramowanie</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Sterowniki i programy użytkowe</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Wymagany system operacyjny</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 xml:space="preserve">UNIX, Microsoft Windows Server 2003 Standard Edition SP1, Microsoft Windows Server 2003 Enterprise Edition SP1, Microsoft Windows Server 2003 R2 Enterprise Edition SP2, Microsoft Windows Server 2003 R2 Standard Edition SP2, Microsoft Windows Server 2003 Enterprise Edition SP2, Microsoft Windows Server 2003 Standard Edition SP2, Microsoft Windows Vista (32/ 64 </w:t>
            </w:r>
            <w:proofErr w:type="spellStart"/>
            <w:r w:rsidRPr="00B90D28">
              <w:rPr>
                <w:rFonts w:ascii="Calibri" w:hAnsi="Calibri"/>
                <w:szCs w:val="18"/>
              </w:rPr>
              <w:t>bits</w:t>
            </w:r>
            <w:proofErr w:type="spellEnd"/>
            <w:r w:rsidRPr="00B90D28">
              <w:rPr>
                <w:rFonts w:ascii="Calibri" w:hAnsi="Calibri"/>
                <w:szCs w:val="18"/>
              </w:rPr>
              <w:t xml:space="preserve">), </w:t>
            </w:r>
            <w:proofErr w:type="spellStart"/>
            <w:r w:rsidRPr="00B90D28">
              <w:rPr>
                <w:rFonts w:ascii="Calibri" w:hAnsi="Calibri"/>
                <w:szCs w:val="18"/>
              </w:rPr>
              <w:t>Ubuntu</w:t>
            </w:r>
            <w:proofErr w:type="spellEnd"/>
            <w:r w:rsidRPr="00B90D28">
              <w:rPr>
                <w:rFonts w:ascii="Calibri" w:hAnsi="Calibri"/>
                <w:szCs w:val="18"/>
              </w:rPr>
              <w:t xml:space="preserve"> 10.04, Microsoft Windows Server 2003 R2 Enterprise Edition SP1, Microsoft Windows Server 2003 R2 Standard Edition SP1, </w:t>
            </w:r>
            <w:proofErr w:type="spellStart"/>
            <w:r w:rsidRPr="00B90D28">
              <w:rPr>
                <w:rFonts w:ascii="Calibri" w:hAnsi="Calibri"/>
                <w:szCs w:val="18"/>
              </w:rPr>
              <w:t>Ubuntu</w:t>
            </w:r>
            <w:proofErr w:type="spellEnd"/>
            <w:r w:rsidRPr="00B90D28">
              <w:rPr>
                <w:rFonts w:ascii="Calibri" w:hAnsi="Calibri"/>
                <w:szCs w:val="18"/>
              </w:rPr>
              <w:t xml:space="preserve"> 11.10, </w:t>
            </w:r>
            <w:proofErr w:type="spellStart"/>
            <w:r w:rsidRPr="00B90D28">
              <w:rPr>
                <w:rFonts w:ascii="Calibri" w:hAnsi="Calibri"/>
                <w:szCs w:val="18"/>
              </w:rPr>
              <w:t>Ubuntu</w:t>
            </w:r>
            <w:proofErr w:type="spellEnd"/>
            <w:r w:rsidRPr="00B90D28">
              <w:rPr>
                <w:rFonts w:ascii="Calibri" w:hAnsi="Calibri"/>
                <w:szCs w:val="18"/>
              </w:rPr>
              <w:t xml:space="preserve"> 12.04, </w:t>
            </w:r>
            <w:proofErr w:type="spellStart"/>
            <w:r w:rsidRPr="00B90D28">
              <w:rPr>
                <w:rFonts w:ascii="Calibri" w:hAnsi="Calibri"/>
                <w:szCs w:val="18"/>
              </w:rPr>
              <w:t>openSUSE</w:t>
            </w:r>
            <w:proofErr w:type="spellEnd"/>
            <w:r w:rsidRPr="00B90D28">
              <w:rPr>
                <w:rFonts w:ascii="Calibri" w:hAnsi="Calibri"/>
                <w:szCs w:val="18"/>
              </w:rPr>
              <w:t xml:space="preserve"> 12.2, Apple </w:t>
            </w:r>
            <w:proofErr w:type="spellStart"/>
            <w:r w:rsidRPr="00B90D28">
              <w:rPr>
                <w:rFonts w:ascii="Calibri" w:hAnsi="Calibri"/>
                <w:szCs w:val="18"/>
              </w:rPr>
              <w:t>MacOS</w:t>
            </w:r>
            <w:proofErr w:type="spellEnd"/>
            <w:r w:rsidRPr="00B90D28">
              <w:rPr>
                <w:rFonts w:ascii="Calibri" w:hAnsi="Calibri"/>
                <w:szCs w:val="18"/>
              </w:rPr>
              <w:t xml:space="preserve"> X 10.8, Red </w:t>
            </w:r>
            <w:proofErr w:type="spellStart"/>
            <w:r w:rsidRPr="00B90D28">
              <w:rPr>
                <w:rFonts w:ascii="Calibri" w:hAnsi="Calibri"/>
                <w:szCs w:val="18"/>
              </w:rPr>
              <w:t>Hat</w:t>
            </w:r>
            <w:proofErr w:type="spellEnd"/>
            <w:r w:rsidRPr="00B90D28">
              <w:rPr>
                <w:rFonts w:ascii="Calibri" w:hAnsi="Calibri"/>
                <w:szCs w:val="18"/>
              </w:rPr>
              <w:t xml:space="preserve"> Fedora 17, </w:t>
            </w:r>
            <w:proofErr w:type="spellStart"/>
            <w:r w:rsidRPr="00B90D28">
              <w:rPr>
                <w:rFonts w:ascii="Calibri" w:hAnsi="Calibri"/>
                <w:szCs w:val="18"/>
              </w:rPr>
              <w:t>Ubuntu</w:t>
            </w:r>
            <w:proofErr w:type="spellEnd"/>
            <w:r w:rsidRPr="00B90D28">
              <w:rPr>
                <w:rFonts w:ascii="Calibri" w:hAnsi="Calibri"/>
                <w:szCs w:val="18"/>
              </w:rPr>
              <w:t xml:space="preserve"> 12.10, Windows 8.1 (32/ 64 bit), Apple </w:t>
            </w:r>
            <w:proofErr w:type="spellStart"/>
            <w:r w:rsidRPr="00B90D28">
              <w:rPr>
                <w:rFonts w:ascii="Calibri" w:hAnsi="Calibri"/>
                <w:szCs w:val="18"/>
              </w:rPr>
              <w:t>MacOS</w:t>
            </w:r>
            <w:proofErr w:type="spellEnd"/>
            <w:r w:rsidRPr="00B90D28">
              <w:rPr>
                <w:rFonts w:ascii="Calibri" w:hAnsi="Calibri"/>
                <w:szCs w:val="18"/>
              </w:rPr>
              <w:t xml:space="preserve"> X 10.9, Red </w:t>
            </w:r>
            <w:proofErr w:type="spellStart"/>
            <w:r w:rsidRPr="00B90D28">
              <w:rPr>
                <w:rFonts w:ascii="Calibri" w:hAnsi="Calibri"/>
                <w:szCs w:val="18"/>
              </w:rPr>
              <w:t>Hat</w:t>
            </w:r>
            <w:proofErr w:type="spellEnd"/>
            <w:r w:rsidRPr="00B90D28">
              <w:rPr>
                <w:rFonts w:ascii="Calibri" w:hAnsi="Calibri"/>
                <w:szCs w:val="18"/>
              </w:rPr>
              <w:t xml:space="preserve"> Fedora 18, </w:t>
            </w:r>
            <w:proofErr w:type="spellStart"/>
            <w:r w:rsidRPr="00B90D28">
              <w:rPr>
                <w:rFonts w:ascii="Calibri" w:hAnsi="Calibri"/>
                <w:szCs w:val="18"/>
              </w:rPr>
              <w:t>openSUSE</w:t>
            </w:r>
            <w:proofErr w:type="spellEnd"/>
            <w:r w:rsidRPr="00B90D28">
              <w:rPr>
                <w:rFonts w:ascii="Calibri" w:hAnsi="Calibri"/>
                <w:szCs w:val="18"/>
              </w:rPr>
              <w:t xml:space="preserve"> 12.3, Linux </w:t>
            </w:r>
            <w:proofErr w:type="spellStart"/>
            <w:r w:rsidRPr="00B90D28">
              <w:rPr>
                <w:rFonts w:ascii="Calibri" w:hAnsi="Calibri"/>
                <w:szCs w:val="18"/>
              </w:rPr>
              <w:t>Mint</w:t>
            </w:r>
            <w:proofErr w:type="spellEnd"/>
            <w:r w:rsidRPr="00B90D28">
              <w:rPr>
                <w:rFonts w:ascii="Calibri" w:hAnsi="Calibri"/>
                <w:szCs w:val="18"/>
              </w:rPr>
              <w:t xml:space="preserve"> 13, Microsoft Windows Server 2008 Standard i Enterprise SP2 (64-bit), Microsoft Windows Server 2008 R2 Standard i Enterprise Edition SP1 (64-bit), </w:t>
            </w:r>
            <w:proofErr w:type="spellStart"/>
            <w:r w:rsidRPr="00B90D28">
              <w:rPr>
                <w:rFonts w:ascii="Calibri" w:hAnsi="Calibri"/>
                <w:szCs w:val="18"/>
              </w:rPr>
              <w:t>Ubuntu</w:t>
            </w:r>
            <w:proofErr w:type="spellEnd"/>
            <w:r w:rsidRPr="00B90D28">
              <w:rPr>
                <w:rFonts w:ascii="Calibri" w:hAnsi="Calibri"/>
                <w:szCs w:val="18"/>
              </w:rPr>
              <w:t xml:space="preserve"> 13.04, </w:t>
            </w:r>
            <w:proofErr w:type="spellStart"/>
            <w:r w:rsidRPr="00B90D28">
              <w:rPr>
                <w:rFonts w:ascii="Calibri" w:hAnsi="Calibri"/>
                <w:szCs w:val="18"/>
              </w:rPr>
              <w:t>Ubuntu</w:t>
            </w:r>
            <w:proofErr w:type="spellEnd"/>
            <w:r w:rsidRPr="00B90D28">
              <w:rPr>
                <w:rFonts w:ascii="Calibri" w:hAnsi="Calibri"/>
                <w:szCs w:val="18"/>
              </w:rPr>
              <w:t xml:space="preserve"> 13.10, </w:t>
            </w:r>
            <w:proofErr w:type="spellStart"/>
            <w:r w:rsidRPr="00B90D28">
              <w:rPr>
                <w:rFonts w:ascii="Calibri" w:hAnsi="Calibri"/>
                <w:szCs w:val="18"/>
              </w:rPr>
              <w:t>Ubuntu</w:t>
            </w:r>
            <w:proofErr w:type="spellEnd"/>
            <w:r w:rsidRPr="00B90D28">
              <w:rPr>
                <w:rFonts w:ascii="Calibri" w:hAnsi="Calibri"/>
                <w:szCs w:val="18"/>
              </w:rPr>
              <w:t xml:space="preserve"> 14.04, Red </w:t>
            </w:r>
            <w:proofErr w:type="spellStart"/>
            <w:r w:rsidRPr="00B90D28">
              <w:rPr>
                <w:rFonts w:ascii="Calibri" w:hAnsi="Calibri"/>
                <w:szCs w:val="18"/>
              </w:rPr>
              <w:t>Hat</w:t>
            </w:r>
            <w:proofErr w:type="spellEnd"/>
            <w:r w:rsidRPr="00B90D28">
              <w:rPr>
                <w:rFonts w:ascii="Calibri" w:hAnsi="Calibri"/>
                <w:szCs w:val="18"/>
              </w:rPr>
              <w:t xml:space="preserve"> Fedora 19, Linux </w:t>
            </w:r>
            <w:proofErr w:type="spellStart"/>
            <w:r w:rsidRPr="00B90D28">
              <w:rPr>
                <w:rFonts w:ascii="Calibri" w:hAnsi="Calibri"/>
                <w:szCs w:val="18"/>
              </w:rPr>
              <w:t>Mint</w:t>
            </w:r>
            <w:proofErr w:type="spellEnd"/>
            <w:r w:rsidRPr="00B90D28">
              <w:rPr>
                <w:rFonts w:ascii="Calibri" w:hAnsi="Calibri"/>
                <w:szCs w:val="18"/>
              </w:rPr>
              <w:t xml:space="preserve"> 14, Linux </w:t>
            </w:r>
            <w:proofErr w:type="spellStart"/>
            <w:r w:rsidRPr="00B90D28">
              <w:rPr>
                <w:rFonts w:ascii="Calibri" w:hAnsi="Calibri"/>
                <w:szCs w:val="18"/>
              </w:rPr>
              <w:t>Mint</w:t>
            </w:r>
            <w:proofErr w:type="spellEnd"/>
            <w:r w:rsidRPr="00B90D28">
              <w:rPr>
                <w:rFonts w:ascii="Calibri" w:hAnsi="Calibri"/>
                <w:szCs w:val="18"/>
              </w:rPr>
              <w:t xml:space="preserve"> 15, Apple </w:t>
            </w:r>
            <w:proofErr w:type="spellStart"/>
            <w:r w:rsidRPr="00B90D28">
              <w:rPr>
                <w:rFonts w:ascii="Calibri" w:hAnsi="Calibri"/>
                <w:szCs w:val="18"/>
              </w:rPr>
              <w:t>MacOS</w:t>
            </w:r>
            <w:proofErr w:type="spellEnd"/>
            <w:r w:rsidRPr="00B90D28">
              <w:rPr>
                <w:rFonts w:ascii="Calibri" w:hAnsi="Calibri"/>
                <w:szCs w:val="18"/>
              </w:rPr>
              <w:t xml:space="preserve"> X 10.10, </w:t>
            </w:r>
            <w:proofErr w:type="spellStart"/>
            <w:r w:rsidRPr="00B90D28">
              <w:rPr>
                <w:rFonts w:ascii="Calibri" w:hAnsi="Calibri"/>
                <w:szCs w:val="18"/>
              </w:rPr>
              <w:t>openSUSE</w:t>
            </w:r>
            <w:proofErr w:type="spellEnd"/>
            <w:r w:rsidRPr="00B90D28">
              <w:rPr>
                <w:rFonts w:ascii="Calibri" w:hAnsi="Calibri"/>
                <w:szCs w:val="18"/>
              </w:rPr>
              <w:t xml:space="preserve"> 13.1, Windows 10 (32/ 64 </w:t>
            </w:r>
            <w:proofErr w:type="spellStart"/>
            <w:r w:rsidRPr="00B90D28">
              <w:rPr>
                <w:rFonts w:ascii="Calibri" w:hAnsi="Calibri"/>
                <w:szCs w:val="18"/>
              </w:rPr>
              <w:t>bits</w:t>
            </w:r>
            <w:proofErr w:type="spellEnd"/>
            <w:r w:rsidRPr="00B90D28">
              <w:rPr>
                <w:rFonts w:ascii="Calibri" w:hAnsi="Calibri"/>
                <w:szCs w:val="18"/>
              </w:rPr>
              <w:t xml:space="preserve">), Red </w:t>
            </w:r>
            <w:proofErr w:type="spellStart"/>
            <w:r w:rsidRPr="00B90D28">
              <w:rPr>
                <w:rFonts w:ascii="Calibri" w:hAnsi="Calibri"/>
                <w:szCs w:val="18"/>
              </w:rPr>
              <w:t>Hat</w:t>
            </w:r>
            <w:proofErr w:type="spellEnd"/>
            <w:r w:rsidRPr="00B90D28">
              <w:rPr>
                <w:rFonts w:ascii="Calibri" w:hAnsi="Calibri"/>
                <w:szCs w:val="18"/>
              </w:rPr>
              <w:t xml:space="preserve"> Fedora 20, Linux </w:t>
            </w:r>
            <w:proofErr w:type="spellStart"/>
            <w:r w:rsidRPr="00B90D28">
              <w:rPr>
                <w:rFonts w:ascii="Calibri" w:hAnsi="Calibri"/>
                <w:szCs w:val="18"/>
              </w:rPr>
              <w:t>Mint</w:t>
            </w:r>
            <w:proofErr w:type="spellEnd"/>
            <w:r w:rsidRPr="00B90D28">
              <w:rPr>
                <w:rFonts w:ascii="Calibri" w:hAnsi="Calibri"/>
                <w:szCs w:val="18"/>
              </w:rPr>
              <w:t xml:space="preserve"> 16, Linux </w:t>
            </w:r>
            <w:proofErr w:type="spellStart"/>
            <w:r w:rsidRPr="00B90D28">
              <w:rPr>
                <w:rFonts w:ascii="Calibri" w:hAnsi="Calibri"/>
                <w:szCs w:val="18"/>
              </w:rPr>
              <w:t>Mint</w:t>
            </w:r>
            <w:proofErr w:type="spellEnd"/>
            <w:r w:rsidRPr="00B90D28">
              <w:rPr>
                <w:rFonts w:ascii="Calibri" w:hAnsi="Calibri"/>
                <w:szCs w:val="18"/>
              </w:rPr>
              <w:t xml:space="preserve"> 17, BOSS GNU/ Linux 3.0, BOSS GNU/ Linux 5.0, </w:t>
            </w:r>
            <w:proofErr w:type="spellStart"/>
            <w:r w:rsidRPr="00B90D28">
              <w:rPr>
                <w:rFonts w:ascii="Calibri" w:hAnsi="Calibri"/>
                <w:szCs w:val="18"/>
              </w:rPr>
              <w:t>Ubuntu</w:t>
            </w:r>
            <w:proofErr w:type="spellEnd"/>
            <w:r w:rsidRPr="00B90D28">
              <w:rPr>
                <w:rFonts w:ascii="Calibri" w:hAnsi="Calibri"/>
                <w:szCs w:val="18"/>
              </w:rPr>
              <w:t xml:space="preserve"> 14.10, </w:t>
            </w:r>
            <w:proofErr w:type="spellStart"/>
            <w:r w:rsidRPr="00B90D28">
              <w:rPr>
                <w:rFonts w:ascii="Calibri" w:hAnsi="Calibri"/>
                <w:szCs w:val="18"/>
              </w:rPr>
              <w:t>Debian</w:t>
            </w:r>
            <w:proofErr w:type="spellEnd"/>
            <w:r w:rsidRPr="00B90D28">
              <w:rPr>
                <w:rFonts w:ascii="Calibri" w:hAnsi="Calibri"/>
                <w:szCs w:val="18"/>
              </w:rPr>
              <w:t xml:space="preserve"> Linux 6.0.x, </w:t>
            </w:r>
            <w:proofErr w:type="spellStart"/>
            <w:r w:rsidRPr="00B90D28">
              <w:rPr>
                <w:rFonts w:ascii="Calibri" w:hAnsi="Calibri"/>
                <w:szCs w:val="18"/>
              </w:rPr>
              <w:t>Debian</w:t>
            </w:r>
            <w:proofErr w:type="spellEnd"/>
            <w:r w:rsidRPr="00B90D28">
              <w:rPr>
                <w:rFonts w:ascii="Calibri" w:hAnsi="Calibri"/>
                <w:szCs w:val="18"/>
              </w:rPr>
              <w:t xml:space="preserve"> Linux 7.x, Microsoft Windows Server 2008 Standard i Enterprise SP2 (32-bit), Microsoft Windows 7 / 8 (32/ 64 </w:t>
            </w:r>
            <w:proofErr w:type="spellStart"/>
            <w:r w:rsidRPr="00B90D28">
              <w:rPr>
                <w:rFonts w:ascii="Calibri" w:hAnsi="Calibri"/>
                <w:szCs w:val="18"/>
              </w:rPr>
              <w:t>bits</w:t>
            </w:r>
            <w:proofErr w:type="spellEnd"/>
            <w:r w:rsidRPr="00B90D28">
              <w:rPr>
                <w:rFonts w:ascii="Calibri" w:hAnsi="Calibri"/>
                <w:szCs w:val="18"/>
              </w:rPr>
              <w:t>)</w:t>
            </w:r>
          </w:p>
        </w:tc>
      </w:tr>
      <w:tr w:rsidR="00413A09" w:rsidRPr="00B90D28" w:rsidTr="002F6733">
        <w:tc>
          <w:tcPr>
            <w:tcW w:w="2989"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Standardy ochrony środowiska</w:t>
            </w:r>
          </w:p>
        </w:tc>
        <w:tc>
          <w:tcPr>
            <w:tcW w:w="5530" w:type="dxa"/>
            <w:vAlign w:val="center"/>
          </w:tcPr>
          <w:p w:rsidR="00413A09" w:rsidRPr="00B90D28" w:rsidRDefault="00413A09" w:rsidP="002F6733">
            <w:pPr>
              <w:spacing w:before="100" w:beforeAutospacing="1" w:after="100" w:afterAutospacing="1"/>
              <w:rPr>
                <w:rFonts w:ascii="Calibri" w:hAnsi="Calibri"/>
                <w:szCs w:val="18"/>
              </w:rPr>
            </w:pPr>
            <w:r w:rsidRPr="00B90D28">
              <w:rPr>
                <w:rFonts w:ascii="Calibri" w:hAnsi="Calibri"/>
                <w:szCs w:val="18"/>
              </w:rPr>
              <w:t>Blue Angel</w:t>
            </w:r>
            <w:r>
              <w:rPr>
                <w:rFonts w:ascii="Calibri" w:hAnsi="Calibri"/>
                <w:szCs w:val="18"/>
              </w:rPr>
              <w:t xml:space="preserve">, </w:t>
            </w:r>
            <w:r w:rsidRPr="00B90D28">
              <w:rPr>
                <w:rFonts w:ascii="Calibri" w:hAnsi="Calibri"/>
                <w:szCs w:val="18"/>
              </w:rPr>
              <w:t>ENERGY STAR</w:t>
            </w:r>
          </w:p>
        </w:tc>
      </w:tr>
    </w:tbl>
    <w:p w:rsidR="00337E67" w:rsidRDefault="00337E67" w:rsidP="002517E1"/>
    <w:p w:rsidR="00337E67" w:rsidRDefault="00337E67" w:rsidP="002517E1"/>
    <w:p w:rsidR="002B0229" w:rsidRPr="00F40607" w:rsidRDefault="002B0229" w:rsidP="002B0229">
      <w:pPr>
        <w:rPr>
          <w:rFonts w:ascii="Open Sans" w:hAnsi="Open Sans" w:cs="Open Sans"/>
          <w:b/>
          <w:bCs/>
          <w:sz w:val="20"/>
          <w:szCs w:val="20"/>
          <w:lang w:eastAsia="x-none"/>
        </w:rPr>
      </w:pPr>
      <w:r w:rsidRPr="00F40607">
        <w:rPr>
          <w:rFonts w:ascii="Open Sans" w:hAnsi="Open Sans" w:cs="Open Sans"/>
          <w:b/>
          <w:bCs/>
          <w:sz w:val="20"/>
          <w:szCs w:val="20"/>
          <w:lang w:eastAsia="x-none"/>
        </w:rPr>
        <w:t xml:space="preserve">Ponadto Wykonawca oświadcza, iż oferowany sprzęt </w:t>
      </w:r>
      <w:r w:rsidR="00B31751">
        <w:rPr>
          <w:rFonts w:ascii="Open Sans" w:hAnsi="Open Sans" w:cs="Open Sans"/>
          <w:b/>
          <w:bCs/>
          <w:sz w:val="20"/>
          <w:szCs w:val="20"/>
          <w:lang w:eastAsia="x-none"/>
        </w:rPr>
        <w:t>spełnia poniższe wymagania:</w:t>
      </w:r>
    </w:p>
    <w:p w:rsidR="002B0229" w:rsidRDefault="002B0229" w:rsidP="002B0229"/>
    <w:p w:rsidR="002B0229" w:rsidRPr="00B31751" w:rsidRDefault="002B0229" w:rsidP="002B0229">
      <w:pPr>
        <w:pStyle w:val="Tekstpodstawowy2"/>
        <w:numPr>
          <w:ilvl w:val="1"/>
          <w:numId w:val="21"/>
        </w:numPr>
        <w:spacing w:after="0" w:line="320" w:lineRule="exact"/>
        <w:jc w:val="both"/>
        <w:rPr>
          <w:rFonts w:ascii="Open Sans" w:eastAsia="Calibri" w:hAnsi="Open Sans" w:cs="Open Sans"/>
          <w:b/>
          <w:sz w:val="20"/>
          <w:szCs w:val="20"/>
          <w:lang w:eastAsia="en-US"/>
        </w:rPr>
      </w:pPr>
      <w:r w:rsidRPr="00B31751">
        <w:rPr>
          <w:rFonts w:ascii="Open Sans" w:hAnsi="Open Sans" w:cs="Open Sans"/>
          <w:b/>
          <w:bCs/>
          <w:sz w:val="20"/>
          <w:szCs w:val="20"/>
          <w:lang w:val="pl-PL"/>
        </w:rPr>
        <w:t>Gwarancja:</w:t>
      </w:r>
    </w:p>
    <w:p w:rsidR="002B0229" w:rsidRDefault="002B0229" w:rsidP="002B0229">
      <w:pPr>
        <w:pStyle w:val="Akapitzlist"/>
        <w:spacing w:after="0"/>
        <w:ind w:left="851"/>
        <w:jc w:val="both"/>
        <w:rPr>
          <w:rFonts w:ascii="Open Sans" w:hAnsi="Open Sans" w:cs="Open Sans"/>
          <w:sz w:val="20"/>
          <w:szCs w:val="20"/>
        </w:rPr>
      </w:pPr>
      <w:r w:rsidRPr="009260AB">
        <w:rPr>
          <w:rFonts w:ascii="Open Sans" w:hAnsi="Open Sans" w:cs="Open Sans"/>
          <w:sz w:val="20"/>
          <w:szCs w:val="20"/>
        </w:rPr>
        <w:t xml:space="preserve">min. 2-letnia gwarancja </w:t>
      </w:r>
      <w:r w:rsidRPr="79A45A28">
        <w:rPr>
          <w:rFonts w:ascii="Open Sans" w:hAnsi="Open Sans" w:cs="Open Sans"/>
          <w:sz w:val="20"/>
          <w:szCs w:val="20"/>
        </w:rPr>
        <w:t xml:space="preserve">producenta świadczona na miejscu u klienta </w:t>
      </w:r>
    </w:p>
    <w:p w:rsidR="002B0229" w:rsidRPr="00442C44" w:rsidRDefault="002B0229" w:rsidP="002B0229">
      <w:pPr>
        <w:pStyle w:val="Akapitzlist"/>
        <w:spacing w:after="0"/>
        <w:ind w:left="851"/>
        <w:jc w:val="both"/>
        <w:rPr>
          <w:rFonts w:ascii="Open Sans" w:hAnsi="Open Sans" w:cs="Open Sans"/>
          <w:sz w:val="20"/>
          <w:szCs w:val="20"/>
        </w:rPr>
      </w:pPr>
      <w:r>
        <w:rPr>
          <w:rFonts w:ascii="Open Sans" w:hAnsi="Open Sans" w:cs="Open Sans"/>
          <w:sz w:val="20"/>
          <w:szCs w:val="20"/>
          <w:lang w:val="pl-PL"/>
        </w:rPr>
        <w:t>C</w:t>
      </w:r>
      <w:proofErr w:type="spellStart"/>
      <w:r w:rsidR="00B31751">
        <w:rPr>
          <w:rFonts w:ascii="Open Sans" w:hAnsi="Open Sans" w:cs="Open Sans"/>
          <w:sz w:val="20"/>
          <w:szCs w:val="20"/>
        </w:rPr>
        <w:t>z</w:t>
      </w:r>
      <w:r w:rsidRPr="79A45A28">
        <w:rPr>
          <w:rFonts w:ascii="Open Sans" w:hAnsi="Open Sans" w:cs="Open Sans"/>
          <w:sz w:val="20"/>
          <w:szCs w:val="20"/>
        </w:rPr>
        <w:t>as</w:t>
      </w:r>
      <w:proofErr w:type="spellEnd"/>
      <w:r w:rsidRPr="79A45A28">
        <w:rPr>
          <w:rFonts w:ascii="Open Sans" w:hAnsi="Open Sans" w:cs="Open Sans"/>
          <w:sz w:val="20"/>
          <w:szCs w:val="20"/>
        </w:rPr>
        <w:t xml:space="preserve"> </w:t>
      </w:r>
      <w:r>
        <w:rPr>
          <w:rFonts w:ascii="Open Sans" w:hAnsi="Open Sans" w:cs="Open Sans"/>
          <w:sz w:val="20"/>
          <w:szCs w:val="20"/>
          <w:lang w:val="pl-PL"/>
        </w:rPr>
        <w:t>reakcji serwisu</w:t>
      </w:r>
      <w:r w:rsidRPr="79A45A28">
        <w:rPr>
          <w:rFonts w:ascii="Open Sans" w:hAnsi="Open Sans" w:cs="Open Sans"/>
          <w:sz w:val="20"/>
          <w:szCs w:val="20"/>
        </w:rPr>
        <w:t xml:space="preserve"> </w:t>
      </w:r>
      <w:r>
        <w:rPr>
          <w:rFonts w:ascii="Open Sans" w:hAnsi="Open Sans" w:cs="Open Sans"/>
          <w:sz w:val="20"/>
          <w:szCs w:val="20"/>
        </w:rPr>
        <w:t>–</w:t>
      </w:r>
      <w:r w:rsidRPr="79A45A28">
        <w:rPr>
          <w:rFonts w:ascii="Open Sans" w:hAnsi="Open Sans" w:cs="Open Sans"/>
          <w:sz w:val="20"/>
          <w:szCs w:val="20"/>
        </w:rPr>
        <w:t xml:space="preserve"> </w:t>
      </w:r>
      <w:r>
        <w:rPr>
          <w:rFonts w:ascii="Open Sans" w:hAnsi="Open Sans" w:cs="Open Sans"/>
          <w:sz w:val="20"/>
          <w:szCs w:val="20"/>
          <w:lang w:val="pl-PL"/>
        </w:rPr>
        <w:t>3 dni robocze</w:t>
      </w:r>
      <w:r w:rsidRPr="009260AB">
        <w:rPr>
          <w:rFonts w:ascii="Open Sans" w:hAnsi="Open Sans" w:cs="Open Sans"/>
          <w:sz w:val="20"/>
          <w:szCs w:val="20"/>
          <w:lang w:val="pl-PL"/>
        </w:rPr>
        <w:t>.</w:t>
      </w:r>
    </w:p>
    <w:p w:rsidR="002B0229" w:rsidRPr="00442C44" w:rsidRDefault="002B0229" w:rsidP="002B0229">
      <w:pPr>
        <w:pStyle w:val="Akapitzlist"/>
        <w:spacing w:after="0"/>
        <w:ind w:left="851"/>
        <w:jc w:val="both"/>
        <w:rPr>
          <w:rFonts w:ascii="Open Sans" w:hAnsi="Open Sans" w:cs="Open Sans"/>
          <w:sz w:val="20"/>
          <w:szCs w:val="20"/>
        </w:rPr>
      </w:pPr>
    </w:p>
    <w:p w:rsidR="002B0229" w:rsidRPr="00442C44" w:rsidRDefault="002B0229" w:rsidP="002B0229">
      <w:pPr>
        <w:pStyle w:val="Tekstpodstawowy2"/>
        <w:numPr>
          <w:ilvl w:val="1"/>
          <w:numId w:val="21"/>
        </w:numPr>
        <w:spacing w:after="0" w:line="320" w:lineRule="exact"/>
        <w:jc w:val="both"/>
        <w:rPr>
          <w:rFonts w:ascii="Open Sans" w:hAnsi="Open Sans" w:cs="Open Sans"/>
          <w:b/>
          <w:bCs/>
          <w:sz w:val="20"/>
          <w:szCs w:val="20"/>
          <w:lang w:val="pl-PL"/>
        </w:rPr>
      </w:pPr>
      <w:r w:rsidRPr="79A45A28">
        <w:rPr>
          <w:rFonts w:ascii="Open Sans" w:hAnsi="Open Sans" w:cs="Open Sans"/>
          <w:sz w:val="20"/>
          <w:szCs w:val="20"/>
          <w:lang w:val="pl-PL"/>
        </w:rPr>
        <w:lastRenderedPageBreak/>
        <w:t xml:space="preserve">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 W </w:t>
      </w:r>
      <w:r>
        <w:rPr>
          <w:rFonts w:ascii="Open Sans" w:hAnsi="Open Sans" w:cs="Open Sans"/>
          <w:sz w:val="20"/>
          <w:szCs w:val="20"/>
          <w:lang w:val="pl-PL"/>
        </w:rPr>
        <w:t>przypadku zaoferowania innych parametrów do</w:t>
      </w:r>
      <w:r w:rsidRPr="79A45A28">
        <w:rPr>
          <w:rFonts w:ascii="Open Sans" w:hAnsi="Open Sans" w:cs="Open Sans"/>
          <w:sz w:val="20"/>
          <w:szCs w:val="20"/>
          <w:lang w:val="pl-PL"/>
        </w:rPr>
        <w:t xml:space="preserve">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2B0229" w:rsidRPr="00442C44" w:rsidRDefault="002B0229" w:rsidP="002B0229">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B31751" w:rsidRDefault="00B31751" w:rsidP="002B0229">
      <w:pPr>
        <w:rPr>
          <w:rFonts w:ascii="Open Sans" w:hAnsi="Open Sans" w:cs="Open Sans"/>
          <w:b/>
          <w:sz w:val="20"/>
          <w:szCs w:val="20"/>
          <w:u w:val="single"/>
          <w:lang w:eastAsia="x-none"/>
        </w:rPr>
      </w:pPr>
    </w:p>
    <w:p w:rsidR="002B0229" w:rsidRPr="00F40607" w:rsidRDefault="002B0229" w:rsidP="002B0229">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337E67" w:rsidRDefault="00337E67" w:rsidP="002517E1"/>
    <w:p w:rsidR="00337E67" w:rsidRDefault="00337E67" w:rsidP="002517E1"/>
    <w:p w:rsidR="00337E67" w:rsidRDefault="002B0229" w:rsidP="002517E1">
      <w:r>
        <w:rPr>
          <w:rFonts w:ascii="Calibri" w:hAnsi="Calibri"/>
          <w:b/>
          <w:sz w:val="20"/>
          <w:szCs w:val="20"/>
        </w:rPr>
        <w:t xml:space="preserve">Urządzenia wielofunkcyjne monochromatyczne – 2 szt. </w:t>
      </w:r>
      <w:r w:rsidRPr="000745AB">
        <w:rPr>
          <w:rFonts w:ascii="Calibri" w:hAnsi="Calibri"/>
          <w:b/>
          <w:sz w:val="20"/>
          <w:szCs w:val="20"/>
        </w:rPr>
        <w:t>o parametrach nie gorszych niż</w:t>
      </w:r>
      <w:r>
        <w:rPr>
          <w:rFonts w:ascii="Calibri" w:hAnsi="Calibri"/>
          <w:b/>
          <w:sz w:val="20"/>
          <w:szCs w:val="20"/>
        </w:rPr>
        <w:t>:</w:t>
      </w:r>
    </w:p>
    <w:p w:rsidR="00337E67" w:rsidRDefault="00337E67" w:rsidP="002517E1"/>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5530"/>
      </w:tblGrid>
      <w:tr w:rsidR="00413A09" w:rsidRPr="00943392" w:rsidTr="002F6733">
        <w:tc>
          <w:tcPr>
            <w:tcW w:w="8519" w:type="dxa"/>
            <w:gridSpan w:val="2"/>
          </w:tcPr>
          <w:p w:rsidR="00413A09" w:rsidRPr="000745AB" w:rsidRDefault="00413A09" w:rsidP="002F6733">
            <w:pPr>
              <w:jc w:val="center"/>
              <w:rPr>
                <w:rFonts w:ascii="Calibri" w:hAnsi="Calibri"/>
                <w:b/>
                <w:sz w:val="16"/>
                <w:szCs w:val="16"/>
              </w:rPr>
            </w:pPr>
          </w:p>
          <w:p w:rsidR="00413A09" w:rsidRPr="00203C3E" w:rsidRDefault="00413A09" w:rsidP="002F6733">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2018</w:t>
            </w:r>
          </w:p>
          <w:p w:rsidR="00413A09" w:rsidRPr="000745AB" w:rsidRDefault="00413A09" w:rsidP="002F6733">
            <w:pPr>
              <w:jc w:val="center"/>
              <w:rPr>
                <w:rFonts w:ascii="Calibri" w:hAnsi="Calibri"/>
                <w:b/>
                <w:sz w:val="20"/>
                <w:szCs w:val="20"/>
              </w:rPr>
            </w:pPr>
            <w:r w:rsidRPr="00203C3E">
              <w:rPr>
                <w:rFonts w:ascii="Calibri" w:hAnsi="Calibri"/>
                <w:b/>
                <w:sz w:val="22"/>
                <w:szCs w:val="22"/>
              </w:rPr>
              <w:t>(wypełnia Wykonawca)</w:t>
            </w:r>
          </w:p>
          <w:p w:rsidR="00413A09" w:rsidRPr="00943392" w:rsidRDefault="00413A09" w:rsidP="002F6733">
            <w:pPr>
              <w:jc w:val="center"/>
              <w:rPr>
                <w:rFonts w:ascii="Calibri" w:hAnsi="Calibri"/>
                <w:b/>
                <w:szCs w:val="18"/>
              </w:rPr>
            </w:pP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Rodzaj urządzenia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Faks / kopiarka / drukarka / skaner</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Typ faksu</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Papier zwykły</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Technologia druku</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Laser - monochromatyczny</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Normatywny cykl pracy(maks.)</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80000 strony</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Zalecana ilość miesięczna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750 - 4000 stron</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Rozmiar przekątnej ekranu</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3"</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Cechy wyświetlacza</w:t>
            </w:r>
          </w:p>
        </w:tc>
        <w:tc>
          <w:tcPr>
            <w:tcW w:w="5530" w:type="dxa"/>
            <w:vAlign w:val="center"/>
          </w:tcPr>
          <w:p w:rsidR="00413A09" w:rsidRPr="00054AEF" w:rsidRDefault="002B0229" w:rsidP="002F6733">
            <w:pPr>
              <w:rPr>
                <w:rFonts w:ascii="Calibri" w:hAnsi="Calibri"/>
                <w:szCs w:val="18"/>
              </w:rPr>
            </w:pPr>
            <w:r>
              <w:rPr>
                <w:rFonts w:ascii="Calibri" w:hAnsi="Calibri"/>
                <w:szCs w:val="18"/>
              </w:rPr>
              <w:t>Wyś</w:t>
            </w:r>
            <w:r w:rsidR="00413A09" w:rsidRPr="00054AEF">
              <w:rPr>
                <w:rFonts w:ascii="Calibri" w:hAnsi="Calibri"/>
                <w:szCs w:val="18"/>
              </w:rPr>
              <w:t>wietlacz dotykowy</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Możliwość połączenia z komputerem PC</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Podłączenie do komputera PC</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USB 2.0, Gigabit LAN, host USB</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Cechy urządzenia biurowego</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Drukowanie z pamięci </w:t>
            </w:r>
            <w:proofErr w:type="spellStart"/>
            <w:r w:rsidRPr="00054AEF">
              <w:rPr>
                <w:rFonts w:ascii="Calibri" w:hAnsi="Calibri"/>
                <w:szCs w:val="18"/>
              </w:rPr>
              <w:t>flash</w:t>
            </w:r>
            <w:proofErr w:type="spellEnd"/>
            <w:r w:rsidRPr="00054AEF">
              <w:rPr>
                <w:rFonts w:ascii="Calibri" w:hAnsi="Calibri"/>
                <w:szCs w:val="18"/>
              </w:rPr>
              <w:t xml:space="preserve"> USB, zapisywanie do pamięci </w:t>
            </w:r>
            <w:proofErr w:type="spellStart"/>
            <w:r w:rsidRPr="00054AEF">
              <w:rPr>
                <w:rFonts w:ascii="Calibri" w:hAnsi="Calibri"/>
                <w:szCs w:val="18"/>
              </w:rPr>
              <w:t>flash</w:t>
            </w:r>
            <w:proofErr w:type="spellEnd"/>
            <w:r w:rsidRPr="00054AEF">
              <w:rPr>
                <w:rFonts w:ascii="Calibri" w:hAnsi="Calibri"/>
                <w:szCs w:val="18"/>
              </w:rPr>
              <w:t xml:space="preserve"> USB, </w:t>
            </w:r>
            <w:r w:rsidR="00DB17E9">
              <w:rPr>
                <w:rFonts w:ascii="Calibri" w:hAnsi="Calibri"/>
                <w:szCs w:val="18"/>
              </w:rPr>
              <w:t xml:space="preserve">skanowanie do e-mail, </w:t>
            </w:r>
            <w:r w:rsidRPr="00054AEF">
              <w:rPr>
                <w:rFonts w:ascii="Calibri" w:hAnsi="Calibri"/>
                <w:szCs w:val="18"/>
              </w:rPr>
              <w:t xml:space="preserve"> folder zapisz do sieci, skanowanie do chmury, Instant-on Technology, certyfikat </w:t>
            </w:r>
            <w:proofErr w:type="spellStart"/>
            <w:r w:rsidRPr="00054AEF">
              <w:rPr>
                <w:rFonts w:ascii="Calibri" w:hAnsi="Calibri"/>
                <w:szCs w:val="18"/>
              </w:rPr>
              <w:t>Mopria</w:t>
            </w:r>
            <w:proofErr w:type="spellEnd"/>
            <w:r w:rsidRPr="00054AEF">
              <w:rPr>
                <w:rFonts w:ascii="Calibri" w:hAnsi="Calibri"/>
                <w:szCs w:val="18"/>
              </w:rPr>
              <w:t xml:space="preserve">, Google </w:t>
            </w:r>
            <w:proofErr w:type="spellStart"/>
            <w:r w:rsidRPr="00054AEF">
              <w:rPr>
                <w:rFonts w:ascii="Calibri" w:hAnsi="Calibri"/>
                <w:szCs w:val="18"/>
              </w:rPr>
              <w:t>Cloud</w:t>
            </w:r>
            <w:proofErr w:type="spellEnd"/>
            <w:r w:rsidRPr="00054AEF">
              <w:rPr>
                <w:rFonts w:ascii="Calibri" w:hAnsi="Calibri"/>
                <w:szCs w:val="18"/>
              </w:rPr>
              <w:t xml:space="preserve"> </w:t>
            </w:r>
            <w:proofErr w:type="spellStart"/>
            <w:r w:rsidRPr="00054AEF">
              <w:rPr>
                <w:rFonts w:ascii="Calibri" w:hAnsi="Calibri"/>
                <w:szCs w:val="18"/>
              </w:rPr>
              <w:t>Print</w:t>
            </w:r>
            <w:proofErr w:type="spellEnd"/>
            <w:r w:rsidRPr="00054AEF">
              <w:rPr>
                <w:rFonts w:ascii="Calibri" w:hAnsi="Calibri"/>
                <w:szCs w:val="18"/>
              </w:rPr>
              <w:t xml:space="preserve"> 2.0</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Pamięć standardowa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256 MB</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 pamięć obsługiwana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256 MB</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 xml:space="preserve">Obsługiwana pamięć </w:t>
            </w:r>
            <w:proofErr w:type="spellStart"/>
            <w:r w:rsidRPr="00054AEF">
              <w:rPr>
                <w:rFonts w:ascii="Calibri" w:hAnsi="Calibri"/>
                <w:szCs w:val="18"/>
              </w:rPr>
              <w:t>flash</w:t>
            </w:r>
            <w:proofErr w:type="spellEnd"/>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Pamięć </w:t>
            </w:r>
            <w:proofErr w:type="spellStart"/>
            <w:r w:rsidRPr="00054AEF">
              <w:rPr>
                <w:rFonts w:ascii="Calibri" w:hAnsi="Calibri"/>
                <w:szCs w:val="18"/>
              </w:rPr>
              <w:t>flash</w:t>
            </w:r>
            <w:proofErr w:type="spellEnd"/>
            <w:r w:rsidRPr="00054AEF">
              <w:rPr>
                <w:rFonts w:ascii="Calibri" w:hAnsi="Calibri"/>
                <w:szCs w:val="18"/>
              </w:rPr>
              <w:t xml:space="preserve"> USB</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Maksymalna prędkość kopiowania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Do 38 </w:t>
            </w:r>
            <w:proofErr w:type="spellStart"/>
            <w:r w:rsidRPr="00054AEF">
              <w:rPr>
                <w:rFonts w:ascii="Calibri" w:hAnsi="Calibri"/>
                <w:szCs w:val="18"/>
              </w:rPr>
              <w:t>str</w:t>
            </w:r>
            <w:proofErr w:type="spellEnd"/>
            <w:r w:rsidRPr="00054AEF">
              <w:rPr>
                <w:rFonts w:ascii="Calibri" w:hAnsi="Calibri"/>
                <w:szCs w:val="18"/>
              </w:rPr>
              <w:t>/ min</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Maksymalna rozdzielczość kopiowania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Do 4800 x 600 </w:t>
            </w:r>
            <w:proofErr w:type="spellStart"/>
            <w:r w:rsidRPr="00054AEF">
              <w:rPr>
                <w:rFonts w:ascii="Calibri" w:hAnsi="Calibri"/>
                <w:szCs w:val="18"/>
              </w:rPr>
              <w:t>dpi</w:t>
            </w:r>
            <w:proofErr w:type="spellEnd"/>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 powiększenie dokumentu</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400%</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 zmniejszenie dokumentu</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25%</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 kopii</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99</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Automatyczny duplex</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Cechy kopiowania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Dopasowanie do strony, kopiowanie dokumentów tożsamości</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Maksymalna rozdzielczość drukowania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Do 4800 x 600 </w:t>
            </w:r>
            <w:proofErr w:type="spellStart"/>
            <w:r w:rsidRPr="00054AEF">
              <w:rPr>
                <w:rFonts w:ascii="Calibri" w:hAnsi="Calibri"/>
                <w:szCs w:val="18"/>
              </w:rPr>
              <w:t>dpi</w:t>
            </w:r>
            <w:proofErr w:type="spellEnd"/>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Maksymalna prędkość drukowania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Do 38 </w:t>
            </w:r>
            <w:proofErr w:type="spellStart"/>
            <w:r w:rsidRPr="00054AEF">
              <w:rPr>
                <w:rFonts w:ascii="Calibri" w:hAnsi="Calibri"/>
                <w:szCs w:val="18"/>
              </w:rPr>
              <w:t>str</w:t>
            </w:r>
            <w:proofErr w:type="spellEnd"/>
            <w:r w:rsidRPr="00054AEF">
              <w:rPr>
                <w:rFonts w:ascii="Calibri" w:hAnsi="Calibri"/>
                <w:szCs w:val="18"/>
              </w:rPr>
              <w:t>/ min</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Sterowniki drukarki / Emulacje</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PCL 6, </w:t>
            </w:r>
            <w:proofErr w:type="spellStart"/>
            <w:r w:rsidRPr="00054AEF">
              <w:rPr>
                <w:rFonts w:ascii="Calibri" w:hAnsi="Calibri"/>
                <w:szCs w:val="18"/>
              </w:rPr>
              <w:t>PostScript</w:t>
            </w:r>
            <w:proofErr w:type="spellEnd"/>
            <w:r w:rsidRPr="00054AEF">
              <w:rPr>
                <w:rFonts w:ascii="Calibri" w:hAnsi="Calibri"/>
                <w:szCs w:val="18"/>
              </w:rPr>
              <w:t xml:space="preserve"> 3, PDF 1.7, PCL 5, </w:t>
            </w:r>
            <w:proofErr w:type="spellStart"/>
            <w:r w:rsidRPr="00054AEF">
              <w:rPr>
                <w:rFonts w:ascii="Calibri" w:hAnsi="Calibri"/>
                <w:szCs w:val="18"/>
              </w:rPr>
              <w:t>PCLm</w:t>
            </w:r>
            <w:proofErr w:type="spellEnd"/>
            <w:r w:rsidRPr="00054AEF">
              <w:rPr>
                <w:rFonts w:ascii="Calibri" w:hAnsi="Calibri"/>
                <w:szCs w:val="18"/>
              </w:rPr>
              <w:t>, URF, PWG</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Automatyczny dupleks</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 xml:space="preserve">Automatyczne </w:t>
            </w:r>
            <w:proofErr w:type="spellStart"/>
            <w:r w:rsidRPr="00054AEF">
              <w:rPr>
                <w:rFonts w:ascii="Calibri" w:hAnsi="Calibri"/>
                <w:szCs w:val="18"/>
              </w:rPr>
              <w:t>dupleksowanie</w:t>
            </w:r>
            <w:proofErr w:type="spellEnd"/>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proofErr w:type="spellStart"/>
            <w:r w:rsidRPr="00054AEF">
              <w:rPr>
                <w:rFonts w:ascii="Calibri" w:hAnsi="Calibri"/>
                <w:szCs w:val="18"/>
              </w:rPr>
              <w:t>Rodzielczość</w:t>
            </w:r>
            <w:proofErr w:type="spellEnd"/>
            <w:r w:rsidRPr="00054AEF">
              <w:rPr>
                <w:rFonts w:ascii="Calibri" w:hAnsi="Calibri"/>
                <w:szCs w:val="18"/>
              </w:rPr>
              <w:t xml:space="preserve"> optyczna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1200 x 1200 </w:t>
            </w:r>
            <w:proofErr w:type="spellStart"/>
            <w:r w:rsidRPr="00054AEF">
              <w:rPr>
                <w:rFonts w:ascii="Calibri" w:hAnsi="Calibri"/>
                <w:szCs w:val="18"/>
              </w:rPr>
              <w:t>dpi</w:t>
            </w:r>
            <w:proofErr w:type="spellEnd"/>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Głębia skali szarości</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8 bit</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Głębia koloru</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24 bit</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 xml:space="preserve">Maks. szybkość </w:t>
            </w:r>
            <w:proofErr w:type="spellStart"/>
            <w:r w:rsidRPr="00054AEF">
              <w:rPr>
                <w:rFonts w:ascii="Calibri" w:hAnsi="Calibri"/>
                <w:szCs w:val="18"/>
              </w:rPr>
              <w:t>przesyłu</w:t>
            </w:r>
            <w:proofErr w:type="spellEnd"/>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33.6 </w:t>
            </w:r>
            <w:proofErr w:type="spellStart"/>
            <w:r w:rsidRPr="00054AEF">
              <w:rPr>
                <w:rFonts w:ascii="Calibri" w:hAnsi="Calibri"/>
                <w:szCs w:val="18"/>
              </w:rPr>
              <w:t>Kbps</w:t>
            </w:r>
            <w:proofErr w:type="spellEnd"/>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PC faks</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Szybkie wybieranie</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120 stanowisko</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Przełącznik telefon / faks</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Przesyłanie typu broadcast</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119 stanowisk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lastRenderedPageBreak/>
              <w:t>Opóźnienie transmisji</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Zdalne wyszukiwanie faksu (</w:t>
            </w:r>
            <w:proofErr w:type="spellStart"/>
            <w:r w:rsidRPr="00054AEF">
              <w:rPr>
                <w:rFonts w:ascii="Calibri" w:hAnsi="Calibri"/>
                <w:szCs w:val="18"/>
              </w:rPr>
              <w:t>polling</w:t>
            </w:r>
            <w:proofErr w:type="spellEnd"/>
            <w:r w:rsidRPr="00054AEF">
              <w:rPr>
                <w:rFonts w:ascii="Calibri" w:hAnsi="Calibri"/>
                <w:szCs w:val="18"/>
              </w:rPr>
              <w:t>)</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Tak</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Charakterystyka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Przekazywanie faksów, raport aktywności, automatyczne ponawianie numeru, kolorowy faks, blokada niechcianych faksów, auto redukcja, </w:t>
            </w:r>
            <w:proofErr w:type="spellStart"/>
            <w:r w:rsidRPr="00054AEF">
              <w:rPr>
                <w:rFonts w:ascii="Calibri" w:hAnsi="Calibri"/>
                <w:szCs w:val="18"/>
              </w:rPr>
              <w:t>Distinctive</w:t>
            </w:r>
            <w:proofErr w:type="spellEnd"/>
            <w:r w:rsidRPr="00054AEF">
              <w:rPr>
                <w:rFonts w:ascii="Calibri" w:hAnsi="Calibri"/>
                <w:szCs w:val="18"/>
              </w:rPr>
              <w:t xml:space="preserve"> Ring </w:t>
            </w:r>
            <w:proofErr w:type="spellStart"/>
            <w:r w:rsidRPr="00054AEF">
              <w:rPr>
                <w:rFonts w:ascii="Calibri" w:hAnsi="Calibri"/>
                <w:szCs w:val="18"/>
              </w:rPr>
              <w:t>Detection</w:t>
            </w:r>
            <w:proofErr w:type="spellEnd"/>
            <w:r w:rsidRPr="00054AEF">
              <w:rPr>
                <w:rFonts w:ascii="Calibri" w:hAnsi="Calibri"/>
                <w:szCs w:val="18"/>
              </w:rPr>
              <w:t xml:space="preserve"> (DRD), kopia zapasowa pamięci faksu, blokowanie faksu, odbiór przez </w:t>
            </w:r>
            <w:proofErr w:type="spellStart"/>
            <w:r w:rsidRPr="00054AEF">
              <w:rPr>
                <w:rFonts w:ascii="Calibri" w:hAnsi="Calibri"/>
                <w:szCs w:val="18"/>
              </w:rPr>
              <w:t>polling</w:t>
            </w:r>
            <w:proofErr w:type="spellEnd"/>
            <w:r w:rsidRPr="00054AEF">
              <w:rPr>
                <w:rFonts w:ascii="Calibri" w:hAnsi="Calibri"/>
                <w:szCs w:val="18"/>
              </w:rPr>
              <w:t>, rejestr wydruków faksu, kody fakturowania</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Maks. format oryginału</w:t>
            </w:r>
          </w:p>
        </w:tc>
        <w:tc>
          <w:tcPr>
            <w:tcW w:w="5530" w:type="dxa"/>
            <w:vAlign w:val="center"/>
          </w:tcPr>
          <w:p w:rsidR="00413A09" w:rsidRPr="00054AEF" w:rsidRDefault="00413A09" w:rsidP="002F6733">
            <w:pPr>
              <w:rPr>
                <w:rFonts w:ascii="Calibri" w:hAnsi="Calibri"/>
                <w:szCs w:val="18"/>
              </w:rPr>
            </w:pPr>
            <w:proofErr w:type="spellStart"/>
            <w:r w:rsidRPr="00054AEF">
              <w:rPr>
                <w:rFonts w:ascii="Calibri" w:hAnsi="Calibri"/>
                <w:szCs w:val="18"/>
              </w:rPr>
              <w:t>Legal</w:t>
            </w:r>
            <w:proofErr w:type="spellEnd"/>
            <w:r w:rsidRPr="00054AEF">
              <w:rPr>
                <w:rFonts w:ascii="Calibri" w:hAnsi="Calibri"/>
                <w:szCs w:val="18"/>
              </w:rPr>
              <w:t xml:space="preserve"> (216 x 356 mm)</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Rodzaj oryginału</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Arkusze</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Pojemność podajnika dokumentów</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50 arkusze</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Min rozmiar nośnika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76, 2 x 127 mm</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Max rozmiar nośnika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A4/ </w:t>
            </w:r>
            <w:proofErr w:type="spellStart"/>
            <w:r w:rsidRPr="00054AEF">
              <w:rPr>
                <w:rFonts w:ascii="Calibri" w:hAnsi="Calibri"/>
                <w:szCs w:val="18"/>
              </w:rPr>
              <w:t>Legal</w:t>
            </w:r>
            <w:proofErr w:type="spellEnd"/>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Min waga nośnika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60 g/ m2</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Max waga nośnika</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175 g/ m2</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Rodzaj obsługiwanych nośników</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Folie do przezroczy, koperty, papier zwykły, etykiety, papier makulaturowy, papier </w:t>
            </w:r>
            <w:proofErr w:type="spellStart"/>
            <w:r w:rsidRPr="00054AEF">
              <w:rPr>
                <w:rFonts w:ascii="Calibri" w:hAnsi="Calibri"/>
                <w:szCs w:val="18"/>
              </w:rPr>
              <w:t>bond</w:t>
            </w:r>
            <w:proofErr w:type="spellEnd"/>
            <w:r w:rsidRPr="00054AEF">
              <w:rPr>
                <w:rFonts w:ascii="Calibri" w:hAnsi="Calibri"/>
                <w:szCs w:val="18"/>
              </w:rPr>
              <w:t>, heavy-</w:t>
            </w:r>
            <w:proofErr w:type="spellStart"/>
            <w:r w:rsidRPr="00054AEF">
              <w:rPr>
                <w:rFonts w:ascii="Calibri" w:hAnsi="Calibri"/>
                <w:szCs w:val="18"/>
              </w:rPr>
              <w:t>weight</w:t>
            </w:r>
            <w:proofErr w:type="spellEnd"/>
            <w:r w:rsidRPr="00054AEF">
              <w:rPr>
                <w:rFonts w:ascii="Calibri" w:hAnsi="Calibri"/>
                <w:szCs w:val="18"/>
              </w:rPr>
              <w:t xml:space="preserve"> </w:t>
            </w:r>
            <w:proofErr w:type="spellStart"/>
            <w:r w:rsidRPr="00054AEF">
              <w:rPr>
                <w:rFonts w:ascii="Calibri" w:hAnsi="Calibri"/>
                <w:szCs w:val="18"/>
              </w:rPr>
              <w:t>paper</w:t>
            </w:r>
            <w:proofErr w:type="spellEnd"/>
            <w:r w:rsidRPr="00054AEF">
              <w:rPr>
                <w:rFonts w:ascii="Calibri" w:hAnsi="Calibri"/>
                <w:szCs w:val="18"/>
              </w:rPr>
              <w:t xml:space="preserve">, papier </w:t>
            </w:r>
            <w:proofErr w:type="spellStart"/>
            <w:r w:rsidRPr="00054AEF">
              <w:rPr>
                <w:rFonts w:ascii="Calibri" w:hAnsi="Calibri"/>
                <w:szCs w:val="18"/>
              </w:rPr>
              <w:t>niskogramaturowy</w:t>
            </w:r>
            <w:proofErr w:type="spellEnd"/>
            <w:r w:rsidRPr="00054AEF">
              <w:rPr>
                <w:rFonts w:ascii="Calibri" w:hAnsi="Calibri"/>
                <w:szCs w:val="18"/>
              </w:rPr>
              <w:t>, papier z dziurkowany, papier ze wstępnym nadrukiem</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Rozmiary obsługiwanych nośników</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ANSI A (</w:t>
            </w:r>
            <w:proofErr w:type="spellStart"/>
            <w:r w:rsidRPr="00054AEF">
              <w:rPr>
                <w:rFonts w:ascii="Calibri" w:hAnsi="Calibri"/>
                <w:szCs w:val="18"/>
              </w:rPr>
              <w:t>Letter</w:t>
            </w:r>
            <w:proofErr w:type="spellEnd"/>
            <w:r w:rsidRPr="00054AEF">
              <w:rPr>
                <w:rFonts w:ascii="Calibri" w:hAnsi="Calibri"/>
                <w:szCs w:val="18"/>
              </w:rPr>
              <w:t xml:space="preserve">) (216 x 279 mm), </w:t>
            </w:r>
            <w:proofErr w:type="spellStart"/>
            <w:r w:rsidRPr="00054AEF">
              <w:rPr>
                <w:rFonts w:ascii="Calibri" w:hAnsi="Calibri"/>
                <w:szCs w:val="18"/>
              </w:rPr>
              <w:t>Legal</w:t>
            </w:r>
            <w:proofErr w:type="spellEnd"/>
            <w:r w:rsidRPr="00054AEF">
              <w:rPr>
                <w:rFonts w:ascii="Calibri" w:hAnsi="Calibri"/>
                <w:szCs w:val="18"/>
              </w:rPr>
              <w:t xml:space="preserve"> (216 x 356 mm), </w:t>
            </w:r>
            <w:proofErr w:type="spellStart"/>
            <w:r w:rsidRPr="00054AEF">
              <w:rPr>
                <w:rFonts w:ascii="Calibri" w:hAnsi="Calibri"/>
                <w:szCs w:val="18"/>
              </w:rPr>
              <w:t>Executive</w:t>
            </w:r>
            <w:proofErr w:type="spellEnd"/>
            <w:r w:rsidRPr="00054AEF">
              <w:rPr>
                <w:rFonts w:ascii="Calibri" w:hAnsi="Calibri"/>
                <w:szCs w:val="18"/>
              </w:rPr>
              <w:t xml:space="preserve"> (184 x 267 mm), A4 (210 x 297 mm), A5 (148 x 210 mm), A6 (105 x 148 mm), JIS B5 (182 x 257 mm), Statement (139, 7 x 215, 9 mm), 197 x 273 mm, 76, 2 x 127 mm, </w:t>
            </w:r>
            <w:proofErr w:type="spellStart"/>
            <w:r w:rsidRPr="00054AEF">
              <w:rPr>
                <w:rFonts w:ascii="Calibri" w:hAnsi="Calibri"/>
                <w:szCs w:val="18"/>
              </w:rPr>
              <w:t>Oficio</w:t>
            </w:r>
            <w:proofErr w:type="spellEnd"/>
            <w:r w:rsidRPr="00054AEF">
              <w:rPr>
                <w:rFonts w:ascii="Calibri" w:hAnsi="Calibri"/>
                <w:szCs w:val="18"/>
              </w:rPr>
              <w:t xml:space="preserve"> (216 x 343 mm), JIS B6 (128 x 182 mm), 195 x 270 mm, 184 x 260 mm, 104.9 x 148.59 mm</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Pojemność nośników standardowych</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350 arkusze</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Pojemność podajnika bocznego</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100 arkusze</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Pojemność tac odbiorczych</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150 arkusze</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Obsługa dokumentów i nośników - szczegóły</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ADF - 50 arkusze rozmiar:102 x 152 mm - </w:t>
            </w:r>
            <w:proofErr w:type="spellStart"/>
            <w:r w:rsidRPr="00054AEF">
              <w:rPr>
                <w:rFonts w:ascii="Calibri" w:hAnsi="Calibri"/>
                <w:szCs w:val="18"/>
              </w:rPr>
              <w:t>Legal</w:t>
            </w:r>
            <w:proofErr w:type="spellEnd"/>
            <w:r w:rsidRPr="00054AEF">
              <w:rPr>
                <w:rFonts w:ascii="Calibri" w:hAnsi="Calibri"/>
                <w:szCs w:val="18"/>
              </w:rPr>
              <w:t xml:space="preserve"> (216 x 356 mm) waga:60 g/ m2 - 90 g/ m2 </w:t>
            </w:r>
            <w:r w:rsidRPr="00054AEF">
              <w:rPr>
                <w:rFonts w:ascii="Calibri" w:hAnsi="Calibri"/>
                <w:szCs w:val="18"/>
              </w:rPr>
              <w:br/>
              <w:t xml:space="preserve">Podajnik boczny - 100 arkusze rozmiar:76, 2 x 127 mm - </w:t>
            </w:r>
            <w:proofErr w:type="spellStart"/>
            <w:r w:rsidRPr="00054AEF">
              <w:rPr>
                <w:rFonts w:ascii="Calibri" w:hAnsi="Calibri"/>
                <w:szCs w:val="18"/>
              </w:rPr>
              <w:t>Legal</w:t>
            </w:r>
            <w:proofErr w:type="spellEnd"/>
            <w:r w:rsidRPr="00054AEF">
              <w:rPr>
                <w:rFonts w:ascii="Calibri" w:hAnsi="Calibri"/>
                <w:szCs w:val="18"/>
              </w:rPr>
              <w:t xml:space="preserve"> (216 x 356 mm) waga:60 g/ m2 - 175 g/ m2 </w:t>
            </w:r>
            <w:r w:rsidRPr="00054AEF">
              <w:rPr>
                <w:rFonts w:ascii="Calibri" w:hAnsi="Calibri"/>
                <w:szCs w:val="18"/>
              </w:rPr>
              <w:br/>
              <w:t xml:space="preserve">Taca wejściowa - 250 arkusze rozmiar:104.9 x 148.6 mm - </w:t>
            </w:r>
            <w:proofErr w:type="spellStart"/>
            <w:r w:rsidRPr="00054AEF">
              <w:rPr>
                <w:rFonts w:ascii="Calibri" w:hAnsi="Calibri"/>
                <w:szCs w:val="18"/>
              </w:rPr>
              <w:t>Legal</w:t>
            </w:r>
            <w:proofErr w:type="spellEnd"/>
            <w:r w:rsidRPr="00054AEF">
              <w:rPr>
                <w:rFonts w:ascii="Calibri" w:hAnsi="Calibri"/>
                <w:szCs w:val="18"/>
              </w:rPr>
              <w:t xml:space="preserve"> (216 x 356 mm) waga:60 g/ m2 - 120 g/ m2 </w:t>
            </w:r>
            <w:r w:rsidRPr="00054AEF">
              <w:rPr>
                <w:rFonts w:ascii="Calibri" w:hAnsi="Calibri"/>
                <w:szCs w:val="18"/>
              </w:rPr>
              <w:br/>
              <w:t>Taca wyjściowa - 150 arkusze</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Prędkość</w:t>
            </w:r>
          </w:p>
        </w:tc>
        <w:tc>
          <w:tcPr>
            <w:tcW w:w="5530" w:type="dxa"/>
            <w:vAlign w:val="center"/>
          </w:tcPr>
          <w:p w:rsidR="00413A09" w:rsidRPr="00054AEF" w:rsidRDefault="00413A09" w:rsidP="002F6733">
            <w:pPr>
              <w:rPr>
                <w:rFonts w:ascii="Calibri" w:hAnsi="Calibri"/>
                <w:szCs w:val="18"/>
              </w:rPr>
            </w:pPr>
            <w:proofErr w:type="spellStart"/>
            <w:r w:rsidRPr="00054AEF">
              <w:rPr>
                <w:rFonts w:ascii="Calibri" w:hAnsi="Calibri"/>
                <w:szCs w:val="18"/>
              </w:rPr>
              <w:t>Drukowanie:do</w:t>
            </w:r>
            <w:proofErr w:type="spellEnd"/>
            <w:r w:rsidRPr="00054AEF">
              <w:rPr>
                <w:rFonts w:ascii="Calibri" w:hAnsi="Calibri"/>
                <w:szCs w:val="18"/>
              </w:rPr>
              <w:t xml:space="preserve"> 38 </w:t>
            </w:r>
            <w:proofErr w:type="spellStart"/>
            <w:r w:rsidRPr="00054AEF">
              <w:rPr>
                <w:rFonts w:ascii="Calibri" w:hAnsi="Calibri"/>
                <w:szCs w:val="18"/>
              </w:rPr>
              <w:t>str</w:t>
            </w:r>
            <w:proofErr w:type="spellEnd"/>
            <w:r w:rsidRPr="00054AEF">
              <w:rPr>
                <w:rFonts w:ascii="Calibri" w:hAnsi="Calibri"/>
                <w:szCs w:val="18"/>
              </w:rPr>
              <w:t xml:space="preserve">/ min ( A4 ) - B/ W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40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B/ W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30 cali na minu</w:t>
            </w:r>
            <w:r w:rsidR="002D1145">
              <w:rPr>
                <w:rFonts w:ascii="Calibri" w:hAnsi="Calibri"/>
                <w:szCs w:val="18"/>
              </w:rPr>
              <w:t>t</w:t>
            </w:r>
            <w:r w:rsidRPr="00054AEF">
              <w:rPr>
                <w:rFonts w:ascii="Calibri" w:hAnsi="Calibri"/>
                <w:szCs w:val="18"/>
              </w:rPr>
              <w:t xml:space="preserve">ę ( A4 ) - dupleks czarno-biały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32 cali na minu</w:t>
            </w:r>
            <w:r w:rsidR="002D1145">
              <w:rPr>
                <w:rFonts w:ascii="Calibri" w:hAnsi="Calibri"/>
                <w:szCs w:val="18"/>
              </w:rPr>
              <w:t>t</w:t>
            </w:r>
            <w:r w:rsidRPr="00054AEF">
              <w:rPr>
                <w:rFonts w:ascii="Calibri" w:hAnsi="Calibri"/>
                <w:szCs w:val="18"/>
              </w:rPr>
              <w:t xml:space="preserve">ę ( </w:t>
            </w:r>
            <w:proofErr w:type="spellStart"/>
            <w:r w:rsidRPr="00054AEF">
              <w:rPr>
                <w:rFonts w:ascii="Calibri" w:hAnsi="Calibri"/>
                <w:szCs w:val="18"/>
              </w:rPr>
              <w:t>Letter</w:t>
            </w:r>
            <w:proofErr w:type="spellEnd"/>
            <w:r w:rsidRPr="00054AEF">
              <w:rPr>
                <w:rFonts w:ascii="Calibri" w:hAnsi="Calibri"/>
                <w:szCs w:val="18"/>
              </w:rPr>
              <w:t xml:space="preserve"> A ) - dupleks czarno-biały (ISO/ IEC 24734)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38 </w:t>
            </w:r>
            <w:proofErr w:type="spellStart"/>
            <w:r w:rsidRPr="00054AEF">
              <w:rPr>
                <w:rFonts w:ascii="Calibri" w:hAnsi="Calibri"/>
                <w:szCs w:val="18"/>
              </w:rPr>
              <w:t>str</w:t>
            </w:r>
            <w:proofErr w:type="spellEnd"/>
            <w:r w:rsidRPr="00054AEF">
              <w:rPr>
                <w:rFonts w:ascii="Calibri" w:hAnsi="Calibri"/>
                <w:szCs w:val="18"/>
              </w:rPr>
              <w:t xml:space="preserve">/ min ( A4 ) - B/ W (ISO/ IEC 29183)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40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B/ W (ISO/ IEC 29183)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26 </w:t>
            </w:r>
            <w:proofErr w:type="spellStart"/>
            <w:r w:rsidRPr="00054AEF">
              <w:rPr>
                <w:rFonts w:ascii="Calibri" w:hAnsi="Calibri"/>
                <w:szCs w:val="18"/>
              </w:rPr>
              <w:t>str</w:t>
            </w:r>
            <w:proofErr w:type="spellEnd"/>
            <w:r w:rsidRPr="00054AEF">
              <w:rPr>
                <w:rFonts w:ascii="Calibri" w:hAnsi="Calibri"/>
                <w:szCs w:val="18"/>
              </w:rPr>
              <w:t xml:space="preserve">/ min ( A4 ) -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21 </w:t>
            </w:r>
            <w:proofErr w:type="spellStart"/>
            <w:r w:rsidRPr="00054AEF">
              <w:rPr>
                <w:rFonts w:ascii="Calibri" w:hAnsi="Calibri"/>
                <w:szCs w:val="18"/>
              </w:rPr>
              <w:t>str</w:t>
            </w:r>
            <w:proofErr w:type="spellEnd"/>
            <w:r w:rsidRPr="00054AEF">
              <w:rPr>
                <w:rFonts w:ascii="Calibri" w:hAnsi="Calibri"/>
                <w:szCs w:val="18"/>
              </w:rPr>
              <w:t xml:space="preserve">/ min ( A4 ) - kolor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26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21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kolor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47 cali na minu</w:t>
            </w:r>
            <w:r w:rsidR="002D1145">
              <w:rPr>
                <w:rFonts w:ascii="Calibri" w:hAnsi="Calibri"/>
                <w:szCs w:val="18"/>
              </w:rPr>
              <w:t>t</w:t>
            </w:r>
            <w:r w:rsidRPr="00054AEF">
              <w:rPr>
                <w:rFonts w:ascii="Calibri" w:hAnsi="Calibri"/>
                <w:szCs w:val="18"/>
              </w:rPr>
              <w:t xml:space="preserve">ę ( A4 ) -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30 cali na minu</w:t>
            </w:r>
            <w:r w:rsidR="002D1145">
              <w:rPr>
                <w:rFonts w:ascii="Calibri" w:hAnsi="Calibri"/>
                <w:szCs w:val="18"/>
              </w:rPr>
              <w:t>t</w:t>
            </w:r>
            <w:r w:rsidRPr="00054AEF">
              <w:rPr>
                <w:rFonts w:ascii="Calibri" w:hAnsi="Calibri"/>
                <w:szCs w:val="18"/>
              </w:rPr>
              <w:t xml:space="preserve">ę ( A4 ) - kolor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47 cali na minu</w:t>
            </w:r>
            <w:r w:rsidR="002D1145">
              <w:rPr>
                <w:rFonts w:ascii="Calibri" w:hAnsi="Calibri"/>
                <w:szCs w:val="18"/>
              </w:rPr>
              <w:t>t</w:t>
            </w:r>
            <w:r w:rsidRPr="00054AEF">
              <w:rPr>
                <w:rFonts w:ascii="Calibri" w:hAnsi="Calibri"/>
                <w:szCs w:val="18"/>
              </w:rPr>
              <w:t xml:space="preserve">ę ( </w:t>
            </w:r>
            <w:proofErr w:type="spellStart"/>
            <w:r w:rsidRPr="00054AEF">
              <w:rPr>
                <w:rFonts w:ascii="Calibri" w:hAnsi="Calibri"/>
                <w:szCs w:val="18"/>
              </w:rPr>
              <w:t>Letter</w:t>
            </w:r>
            <w:proofErr w:type="spellEnd"/>
            <w:r w:rsidRPr="00054AEF">
              <w:rPr>
                <w:rFonts w:ascii="Calibri" w:hAnsi="Calibri"/>
                <w:szCs w:val="18"/>
              </w:rPr>
              <w:t xml:space="preserve"> A ) -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30 cali na minu</w:t>
            </w:r>
            <w:r w:rsidR="002D1145">
              <w:rPr>
                <w:rFonts w:ascii="Calibri" w:hAnsi="Calibri"/>
                <w:szCs w:val="18"/>
              </w:rPr>
              <w:t>t</w:t>
            </w:r>
            <w:r w:rsidRPr="00054AEF">
              <w:rPr>
                <w:rFonts w:ascii="Calibri" w:hAnsi="Calibri"/>
                <w:szCs w:val="18"/>
              </w:rPr>
              <w:t xml:space="preserve">ę ( </w:t>
            </w:r>
            <w:proofErr w:type="spellStart"/>
            <w:r w:rsidRPr="00054AEF">
              <w:rPr>
                <w:rFonts w:ascii="Calibri" w:hAnsi="Calibri"/>
                <w:szCs w:val="18"/>
              </w:rPr>
              <w:t>Letter</w:t>
            </w:r>
            <w:proofErr w:type="spellEnd"/>
            <w:r w:rsidRPr="00054AEF">
              <w:rPr>
                <w:rFonts w:ascii="Calibri" w:hAnsi="Calibri"/>
                <w:szCs w:val="18"/>
              </w:rPr>
              <w:t xml:space="preserve"> A ) - kolor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30 </w:t>
            </w:r>
            <w:proofErr w:type="spellStart"/>
            <w:r w:rsidRPr="00054AEF">
              <w:rPr>
                <w:rFonts w:ascii="Calibri" w:hAnsi="Calibri"/>
                <w:szCs w:val="18"/>
              </w:rPr>
              <w:t>str</w:t>
            </w:r>
            <w:proofErr w:type="spellEnd"/>
            <w:r w:rsidRPr="00054AEF">
              <w:rPr>
                <w:rFonts w:ascii="Calibri" w:hAnsi="Calibri"/>
                <w:szCs w:val="18"/>
              </w:rPr>
              <w:t xml:space="preserve">/ min ( A4 ) - B/ W (ISO/ IEC 29183)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32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B/ W (ISO/ IEC 29183)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63 </w:t>
            </w:r>
            <w:proofErr w:type="spellStart"/>
            <w:r w:rsidRPr="00054AEF">
              <w:rPr>
                <w:rFonts w:ascii="Calibri" w:hAnsi="Calibri"/>
                <w:szCs w:val="18"/>
              </w:rPr>
              <w:t>str</w:t>
            </w:r>
            <w:proofErr w:type="spellEnd"/>
            <w:r w:rsidRPr="00054AEF">
              <w:rPr>
                <w:rFonts w:ascii="Calibri" w:hAnsi="Calibri"/>
                <w:szCs w:val="18"/>
              </w:rPr>
              <w:t xml:space="preserve">/ min ( A5 ) - czarno-biały draft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14 </w:t>
            </w:r>
            <w:proofErr w:type="spellStart"/>
            <w:r w:rsidRPr="00054AEF">
              <w:rPr>
                <w:rFonts w:ascii="Calibri" w:hAnsi="Calibri"/>
                <w:szCs w:val="18"/>
              </w:rPr>
              <w:t>str</w:t>
            </w:r>
            <w:proofErr w:type="spellEnd"/>
            <w:r w:rsidRPr="00054AEF">
              <w:rPr>
                <w:rFonts w:ascii="Calibri" w:hAnsi="Calibri"/>
                <w:szCs w:val="18"/>
              </w:rPr>
              <w:t xml:space="preserve">/ min ( A5 ) - czarno-biały </w:t>
            </w:r>
            <w:proofErr w:type="spellStart"/>
            <w:r w:rsidRPr="00054AEF">
              <w:rPr>
                <w:rFonts w:ascii="Calibri" w:hAnsi="Calibri"/>
                <w:szCs w:val="18"/>
              </w:rPr>
              <w:t>best</w:t>
            </w:r>
            <w:proofErr w:type="spellEnd"/>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Interfejsy</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2 x USB host - 4-pin USB typ A </w:t>
            </w:r>
            <w:r w:rsidRPr="00054AEF">
              <w:rPr>
                <w:rFonts w:ascii="Calibri" w:hAnsi="Calibri"/>
                <w:szCs w:val="18"/>
              </w:rPr>
              <w:br/>
              <w:t xml:space="preserve">1 x USB 2.0 - 4-pin USB typ B </w:t>
            </w:r>
            <w:r w:rsidRPr="00054AEF">
              <w:rPr>
                <w:rFonts w:ascii="Calibri" w:hAnsi="Calibri"/>
                <w:szCs w:val="18"/>
              </w:rPr>
              <w:br/>
              <w:t>1 x Gigabit LAN - RJ-45</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Protokoły bezpieczeństwa i własności</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LDAP, SSL, Apple </w:t>
            </w:r>
            <w:proofErr w:type="spellStart"/>
            <w:r w:rsidRPr="00054AEF">
              <w:rPr>
                <w:rFonts w:ascii="Calibri" w:hAnsi="Calibri"/>
                <w:szCs w:val="18"/>
              </w:rPr>
              <w:t>Bonjour</w:t>
            </w:r>
            <w:proofErr w:type="spellEnd"/>
            <w:r w:rsidRPr="00054AEF">
              <w:rPr>
                <w:rFonts w:ascii="Calibri" w:hAnsi="Calibri"/>
                <w:szCs w:val="18"/>
              </w:rPr>
              <w:t>, TLS, 802.1x, TKIP</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Obsługiwane systemy operacyjne</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UNIX , Red </w:t>
            </w:r>
            <w:proofErr w:type="spellStart"/>
            <w:r w:rsidRPr="00054AEF">
              <w:rPr>
                <w:rFonts w:ascii="Calibri" w:hAnsi="Calibri"/>
                <w:szCs w:val="18"/>
              </w:rPr>
              <w:t>Hat</w:t>
            </w:r>
            <w:proofErr w:type="spellEnd"/>
            <w:r w:rsidRPr="00054AEF">
              <w:rPr>
                <w:rFonts w:ascii="Calibri" w:hAnsi="Calibri"/>
                <w:szCs w:val="18"/>
              </w:rPr>
              <w:t xml:space="preserve"> Linux 8.0, Red </w:t>
            </w:r>
            <w:proofErr w:type="spellStart"/>
            <w:r w:rsidRPr="00054AEF">
              <w:rPr>
                <w:rFonts w:ascii="Calibri" w:hAnsi="Calibri"/>
                <w:szCs w:val="18"/>
              </w:rPr>
              <w:t>Hat</w:t>
            </w:r>
            <w:proofErr w:type="spellEnd"/>
            <w:r w:rsidRPr="00054AEF">
              <w:rPr>
                <w:rFonts w:ascii="Calibri" w:hAnsi="Calibri"/>
                <w:szCs w:val="18"/>
              </w:rPr>
              <w:t xml:space="preserve"> Linux 9.0, </w:t>
            </w:r>
            <w:proofErr w:type="spellStart"/>
            <w:r w:rsidRPr="00054AEF">
              <w:rPr>
                <w:rFonts w:ascii="Calibri" w:hAnsi="Calibri"/>
                <w:szCs w:val="18"/>
              </w:rPr>
              <w:t>Ubuntu</w:t>
            </w:r>
            <w:proofErr w:type="spellEnd"/>
            <w:r w:rsidRPr="00054AEF">
              <w:rPr>
                <w:rFonts w:ascii="Calibri" w:hAnsi="Calibri"/>
                <w:szCs w:val="18"/>
              </w:rPr>
              <w:t xml:space="preserve"> Linux 10.04, Red </w:t>
            </w:r>
            <w:proofErr w:type="spellStart"/>
            <w:r w:rsidRPr="00054AEF">
              <w:rPr>
                <w:rFonts w:ascii="Calibri" w:hAnsi="Calibri"/>
                <w:szCs w:val="18"/>
              </w:rPr>
              <w:t>Hat</w:t>
            </w:r>
            <w:proofErr w:type="spellEnd"/>
            <w:r w:rsidRPr="00054AEF">
              <w:rPr>
                <w:rFonts w:ascii="Calibri" w:hAnsi="Calibri"/>
                <w:szCs w:val="18"/>
              </w:rPr>
              <w:t xml:space="preserve"> Enterprise Linux 5, </w:t>
            </w:r>
            <w:proofErr w:type="spellStart"/>
            <w:r w:rsidRPr="00054AEF">
              <w:rPr>
                <w:rFonts w:ascii="Calibri" w:hAnsi="Calibri"/>
                <w:szCs w:val="18"/>
              </w:rPr>
              <w:t>Mandriva</w:t>
            </w:r>
            <w:proofErr w:type="spellEnd"/>
            <w:r w:rsidRPr="00054AEF">
              <w:rPr>
                <w:rFonts w:ascii="Calibri" w:hAnsi="Calibri"/>
                <w:szCs w:val="18"/>
              </w:rPr>
              <w:t xml:space="preserve"> 2010, Red </w:t>
            </w:r>
            <w:proofErr w:type="spellStart"/>
            <w:r w:rsidRPr="00054AEF">
              <w:rPr>
                <w:rFonts w:ascii="Calibri" w:hAnsi="Calibri"/>
                <w:szCs w:val="18"/>
              </w:rPr>
              <w:t>Hat</w:t>
            </w:r>
            <w:proofErr w:type="spellEnd"/>
            <w:r w:rsidRPr="00054AEF">
              <w:rPr>
                <w:rFonts w:ascii="Calibri" w:hAnsi="Calibri"/>
                <w:szCs w:val="18"/>
              </w:rPr>
              <w:t xml:space="preserve"> Enterprise Linux 6, </w:t>
            </w:r>
            <w:proofErr w:type="spellStart"/>
            <w:r w:rsidRPr="00054AEF">
              <w:rPr>
                <w:rFonts w:ascii="Calibri" w:hAnsi="Calibri"/>
                <w:szCs w:val="18"/>
              </w:rPr>
              <w:t>Ubuntu</w:t>
            </w:r>
            <w:proofErr w:type="spellEnd"/>
            <w:r w:rsidRPr="00054AEF">
              <w:rPr>
                <w:rFonts w:ascii="Calibri" w:hAnsi="Calibri"/>
                <w:szCs w:val="18"/>
              </w:rPr>
              <w:t xml:space="preserve"> Linux 11.10, </w:t>
            </w:r>
            <w:proofErr w:type="spellStart"/>
            <w:r w:rsidRPr="00054AEF">
              <w:rPr>
                <w:rFonts w:ascii="Calibri" w:hAnsi="Calibri"/>
                <w:szCs w:val="18"/>
              </w:rPr>
              <w:t>Ubuntu</w:t>
            </w:r>
            <w:proofErr w:type="spellEnd"/>
            <w:r w:rsidRPr="00054AEF">
              <w:rPr>
                <w:rFonts w:ascii="Calibri" w:hAnsi="Calibri"/>
                <w:szCs w:val="18"/>
              </w:rPr>
              <w:t xml:space="preserve"> Linux 12.04, Apple Mac OS X 10.8, Fedora 17, Fedora 18, </w:t>
            </w:r>
            <w:proofErr w:type="spellStart"/>
            <w:r w:rsidRPr="00054AEF">
              <w:rPr>
                <w:rFonts w:ascii="Calibri" w:hAnsi="Calibri"/>
                <w:szCs w:val="18"/>
              </w:rPr>
              <w:t>Ubuntu</w:t>
            </w:r>
            <w:proofErr w:type="spellEnd"/>
            <w:r w:rsidRPr="00054AEF">
              <w:rPr>
                <w:rFonts w:ascii="Calibri" w:hAnsi="Calibri"/>
                <w:szCs w:val="18"/>
              </w:rPr>
              <w:t xml:space="preserve"> Linux 12.10, Linux </w:t>
            </w:r>
            <w:proofErr w:type="spellStart"/>
            <w:r w:rsidRPr="00054AEF">
              <w:rPr>
                <w:rFonts w:ascii="Calibri" w:hAnsi="Calibri"/>
                <w:szCs w:val="18"/>
              </w:rPr>
              <w:t>Mint</w:t>
            </w:r>
            <w:proofErr w:type="spellEnd"/>
            <w:r w:rsidRPr="00054AEF">
              <w:rPr>
                <w:rFonts w:ascii="Calibri" w:hAnsi="Calibri"/>
                <w:szCs w:val="18"/>
              </w:rPr>
              <w:t xml:space="preserve"> 13, Linux </w:t>
            </w:r>
            <w:proofErr w:type="spellStart"/>
            <w:r w:rsidRPr="00054AEF">
              <w:rPr>
                <w:rFonts w:ascii="Calibri" w:hAnsi="Calibri"/>
                <w:szCs w:val="18"/>
              </w:rPr>
              <w:t>Mint</w:t>
            </w:r>
            <w:proofErr w:type="spellEnd"/>
            <w:r w:rsidRPr="00054AEF">
              <w:rPr>
                <w:rFonts w:ascii="Calibri" w:hAnsi="Calibri"/>
                <w:szCs w:val="18"/>
              </w:rPr>
              <w:t xml:space="preserve"> 14, MS </w:t>
            </w:r>
            <w:r w:rsidRPr="00054AEF">
              <w:rPr>
                <w:rFonts w:ascii="Calibri" w:hAnsi="Calibri"/>
                <w:szCs w:val="18"/>
              </w:rPr>
              <w:lastRenderedPageBreak/>
              <w:t xml:space="preserve">Windows XP 64-bit Edition SP3 lub nowsza, Apple Mac OS X 10.9, Fedora 19, MS Windows Vista (32/ 64 bitów), MS Windows 7 (32/ 64 bitów), </w:t>
            </w:r>
            <w:proofErr w:type="spellStart"/>
            <w:r w:rsidRPr="00054AEF">
              <w:rPr>
                <w:rFonts w:ascii="Calibri" w:hAnsi="Calibri"/>
                <w:szCs w:val="18"/>
              </w:rPr>
              <w:t>Ubuntu</w:t>
            </w:r>
            <w:proofErr w:type="spellEnd"/>
            <w:r w:rsidRPr="00054AEF">
              <w:rPr>
                <w:rFonts w:ascii="Calibri" w:hAnsi="Calibri"/>
                <w:szCs w:val="18"/>
              </w:rPr>
              <w:t xml:space="preserve"> Linux 13.04, Linux </w:t>
            </w:r>
            <w:proofErr w:type="spellStart"/>
            <w:r w:rsidRPr="00054AEF">
              <w:rPr>
                <w:rFonts w:ascii="Calibri" w:hAnsi="Calibri"/>
                <w:szCs w:val="18"/>
              </w:rPr>
              <w:t>Mint</w:t>
            </w:r>
            <w:proofErr w:type="spellEnd"/>
            <w:r w:rsidRPr="00054AEF">
              <w:rPr>
                <w:rFonts w:ascii="Calibri" w:hAnsi="Calibri"/>
                <w:szCs w:val="18"/>
              </w:rPr>
              <w:t xml:space="preserve"> 15, Apple Mac OS X 10.10, MS Windows XP 32-bit Edition SP3 lub nowszy, Windows 8 (32/ 64-bits), Windows 8.1 (32/ 64-bits), </w:t>
            </w:r>
            <w:proofErr w:type="spellStart"/>
            <w:r w:rsidRPr="00054AEF">
              <w:rPr>
                <w:rFonts w:ascii="Calibri" w:hAnsi="Calibri"/>
                <w:szCs w:val="18"/>
              </w:rPr>
              <w:t>Ubuntu</w:t>
            </w:r>
            <w:proofErr w:type="spellEnd"/>
            <w:r w:rsidRPr="00054AEF">
              <w:rPr>
                <w:rFonts w:ascii="Calibri" w:hAnsi="Calibri"/>
                <w:szCs w:val="18"/>
              </w:rPr>
              <w:t xml:space="preserve"> Linux 13.10, Windows 10 (32/ 64-bits), </w:t>
            </w:r>
            <w:proofErr w:type="spellStart"/>
            <w:r w:rsidRPr="00054AEF">
              <w:rPr>
                <w:rFonts w:ascii="Calibri" w:hAnsi="Calibri"/>
                <w:szCs w:val="18"/>
              </w:rPr>
              <w:t>SuSe</w:t>
            </w:r>
            <w:proofErr w:type="spellEnd"/>
            <w:r w:rsidRPr="00054AEF">
              <w:rPr>
                <w:rFonts w:ascii="Calibri" w:hAnsi="Calibri"/>
                <w:szCs w:val="18"/>
              </w:rPr>
              <w:t xml:space="preserve"> Linux 12.2, </w:t>
            </w:r>
            <w:proofErr w:type="spellStart"/>
            <w:r w:rsidRPr="00054AEF">
              <w:rPr>
                <w:rFonts w:ascii="Calibri" w:hAnsi="Calibri"/>
                <w:szCs w:val="18"/>
              </w:rPr>
              <w:t>SuSe</w:t>
            </w:r>
            <w:proofErr w:type="spellEnd"/>
            <w:r w:rsidRPr="00054AEF">
              <w:rPr>
                <w:rFonts w:ascii="Calibri" w:hAnsi="Calibri"/>
                <w:szCs w:val="18"/>
              </w:rPr>
              <w:t xml:space="preserve"> Linux 12.3, </w:t>
            </w:r>
            <w:proofErr w:type="spellStart"/>
            <w:r w:rsidRPr="00054AEF">
              <w:rPr>
                <w:rFonts w:ascii="Calibri" w:hAnsi="Calibri"/>
                <w:szCs w:val="18"/>
              </w:rPr>
              <w:t>SuSe</w:t>
            </w:r>
            <w:proofErr w:type="spellEnd"/>
            <w:r w:rsidRPr="00054AEF">
              <w:rPr>
                <w:rFonts w:ascii="Calibri" w:hAnsi="Calibri"/>
                <w:szCs w:val="18"/>
              </w:rPr>
              <w:t xml:space="preserve"> Linux 13.1, Boss 3.0, Boss 5.0, </w:t>
            </w:r>
            <w:proofErr w:type="spellStart"/>
            <w:r w:rsidRPr="00054AEF">
              <w:rPr>
                <w:rFonts w:ascii="Calibri" w:hAnsi="Calibri"/>
                <w:szCs w:val="18"/>
              </w:rPr>
              <w:t>Ubuntu</w:t>
            </w:r>
            <w:proofErr w:type="spellEnd"/>
            <w:r w:rsidRPr="00054AEF">
              <w:rPr>
                <w:rFonts w:ascii="Calibri" w:hAnsi="Calibri"/>
                <w:szCs w:val="18"/>
              </w:rPr>
              <w:t xml:space="preserve"> Linux 14.10, MEPIS 6.0 lub nowszy, </w:t>
            </w:r>
            <w:proofErr w:type="spellStart"/>
            <w:r w:rsidRPr="00054AEF">
              <w:rPr>
                <w:rFonts w:ascii="Calibri" w:hAnsi="Calibri"/>
                <w:szCs w:val="18"/>
              </w:rPr>
              <w:t>Slackware</w:t>
            </w:r>
            <w:proofErr w:type="spellEnd"/>
            <w:r w:rsidRPr="00054AEF">
              <w:rPr>
                <w:rFonts w:ascii="Calibri" w:hAnsi="Calibri"/>
                <w:szCs w:val="18"/>
              </w:rPr>
              <w:t xml:space="preserve"> Linux 9.0 lub nowszy, </w:t>
            </w:r>
            <w:proofErr w:type="spellStart"/>
            <w:r w:rsidRPr="00054AEF">
              <w:rPr>
                <w:rFonts w:ascii="Calibri" w:hAnsi="Calibri"/>
                <w:szCs w:val="18"/>
              </w:rPr>
              <w:t>gOS</w:t>
            </w:r>
            <w:proofErr w:type="spellEnd"/>
            <w:r w:rsidRPr="00054AEF">
              <w:rPr>
                <w:rFonts w:ascii="Calibri" w:hAnsi="Calibri"/>
                <w:szCs w:val="18"/>
              </w:rPr>
              <w:t xml:space="preserve"> 8.04.1, IGOS 1.0, </w:t>
            </w:r>
            <w:proofErr w:type="spellStart"/>
            <w:r w:rsidRPr="00054AEF">
              <w:rPr>
                <w:rFonts w:ascii="Calibri" w:hAnsi="Calibri"/>
                <w:szCs w:val="18"/>
              </w:rPr>
              <w:t>Linpus</w:t>
            </w:r>
            <w:proofErr w:type="spellEnd"/>
            <w:r w:rsidRPr="00054AEF">
              <w:rPr>
                <w:rFonts w:ascii="Calibri" w:hAnsi="Calibri"/>
                <w:szCs w:val="18"/>
              </w:rPr>
              <w:t xml:space="preserve"> Linux 9.4, </w:t>
            </w:r>
            <w:proofErr w:type="spellStart"/>
            <w:r w:rsidRPr="00054AEF">
              <w:rPr>
                <w:rFonts w:ascii="Calibri" w:hAnsi="Calibri"/>
                <w:szCs w:val="18"/>
              </w:rPr>
              <w:t>Linpus</w:t>
            </w:r>
            <w:proofErr w:type="spellEnd"/>
            <w:r w:rsidRPr="00054AEF">
              <w:rPr>
                <w:rFonts w:ascii="Calibri" w:hAnsi="Calibri"/>
                <w:szCs w:val="18"/>
              </w:rPr>
              <w:t xml:space="preserve"> Linux 9.5, Fedora 20, Linux </w:t>
            </w:r>
            <w:proofErr w:type="spellStart"/>
            <w:r w:rsidRPr="00054AEF">
              <w:rPr>
                <w:rFonts w:ascii="Calibri" w:hAnsi="Calibri"/>
                <w:szCs w:val="18"/>
              </w:rPr>
              <w:t>Mint</w:t>
            </w:r>
            <w:proofErr w:type="spellEnd"/>
            <w:r w:rsidRPr="00054AEF">
              <w:rPr>
                <w:rFonts w:ascii="Calibri" w:hAnsi="Calibri"/>
                <w:szCs w:val="18"/>
              </w:rPr>
              <w:t xml:space="preserve"> 16, Linux </w:t>
            </w:r>
            <w:proofErr w:type="spellStart"/>
            <w:r w:rsidRPr="00054AEF">
              <w:rPr>
                <w:rFonts w:ascii="Calibri" w:hAnsi="Calibri"/>
                <w:szCs w:val="18"/>
              </w:rPr>
              <w:t>Mint</w:t>
            </w:r>
            <w:proofErr w:type="spellEnd"/>
            <w:r w:rsidRPr="00054AEF">
              <w:rPr>
                <w:rFonts w:ascii="Calibri" w:hAnsi="Calibri"/>
                <w:szCs w:val="18"/>
              </w:rPr>
              <w:t xml:space="preserve"> 17, </w:t>
            </w:r>
            <w:proofErr w:type="spellStart"/>
            <w:r w:rsidRPr="00054AEF">
              <w:rPr>
                <w:rFonts w:ascii="Calibri" w:hAnsi="Calibri"/>
                <w:szCs w:val="18"/>
              </w:rPr>
              <w:t>Ubuntu</w:t>
            </w:r>
            <w:proofErr w:type="spellEnd"/>
            <w:r w:rsidRPr="00054AEF">
              <w:rPr>
                <w:rFonts w:ascii="Calibri" w:hAnsi="Calibri"/>
                <w:szCs w:val="18"/>
              </w:rPr>
              <w:t xml:space="preserve"> Linux 14.04, </w:t>
            </w:r>
            <w:proofErr w:type="spellStart"/>
            <w:r w:rsidRPr="00054AEF">
              <w:rPr>
                <w:rFonts w:ascii="Calibri" w:hAnsi="Calibri"/>
                <w:szCs w:val="18"/>
              </w:rPr>
              <w:t>Debian</w:t>
            </w:r>
            <w:proofErr w:type="spellEnd"/>
            <w:r w:rsidRPr="00054AEF">
              <w:rPr>
                <w:rFonts w:ascii="Calibri" w:hAnsi="Calibri"/>
                <w:szCs w:val="18"/>
              </w:rPr>
              <w:t xml:space="preserve"> Linux 6.0 - 7.6, </w:t>
            </w:r>
            <w:proofErr w:type="spellStart"/>
            <w:r w:rsidRPr="00054AEF">
              <w:rPr>
                <w:rFonts w:ascii="Calibri" w:hAnsi="Calibri"/>
                <w:szCs w:val="18"/>
              </w:rPr>
              <w:t>Mandriva</w:t>
            </w:r>
            <w:proofErr w:type="spellEnd"/>
            <w:r w:rsidRPr="00054AEF">
              <w:rPr>
                <w:rFonts w:ascii="Calibri" w:hAnsi="Calibri"/>
                <w:szCs w:val="18"/>
              </w:rPr>
              <w:t xml:space="preserve"> 2011, MEPIS 6.5, MEPIS 7.0, MEPIS 8.0, </w:t>
            </w:r>
            <w:proofErr w:type="spellStart"/>
            <w:r w:rsidRPr="00054AEF">
              <w:rPr>
                <w:rFonts w:ascii="Calibri" w:hAnsi="Calibri"/>
                <w:szCs w:val="18"/>
              </w:rPr>
              <w:t>PCLinuxOS</w:t>
            </w:r>
            <w:proofErr w:type="spellEnd"/>
            <w:r w:rsidRPr="00054AEF">
              <w:rPr>
                <w:rFonts w:ascii="Calibri" w:hAnsi="Calibri"/>
                <w:szCs w:val="18"/>
              </w:rPr>
              <w:t xml:space="preserve"> 2006, </w:t>
            </w:r>
            <w:proofErr w:type="spellStart"/>
            <w:r w:rsidRPr="00054AEF">
              <w:rPr>
                <w:rFonts w:ascii="Calibri" w:hAnsi="Calibri"/>
                <w:szCs w:val="18"/>
              </w:rPr>
              <w:t>PCLinuxOS</w:t>
            </w:r>
            <w:proofErr w:type="spellEnd"/>
            <w:r w:rsidRPr="00054AEF">
              <w:rPr>
                <w:rFonts w:ascii="Calibri" w:hAnsi="Calibri"/>
                <w:szCs w:val="18"/>
              </w:rPr>
              <w:t xml:space="preserve"> 2007, </w:t>
            </w:r>
            <w:proofErr w:type="spellStart"/>
            <w:r w:rsidRPr="00054AEF">
              <w:rPr>
                <w:rFonts w:ascii="Calibri" w:hAnsi="Calibri"/>
                <w:szCs w:val="18"/>
              </w:rPr>
              <w:t>PCLinuxOS</w:t>
            </w:r>
            <w:proofErr w:type="spellEnd"/>
            <w:r w:rsidRPr="00054AEF">
              <w:rPr>
                <w:rFonts w:ascii="Calibri" w:hAnsi="Calibri"/>
                <w:szCs w:val="18"/>
              </w:rPr>
              <w:t xml:space="preserve"> 2008, </w:t>
            </w:r>
            <w:proofErr w:type="spellStart"/>
            <w:r w:rsidRPr="00054AEF">
              <w:rPr>
                <w:rFonts w:ascii="Calibri" w:hAnsi="Calibri"/>
                <w:szCs w:val="18"/>
              </w:rPr>
              <w:t>PCLinuxOS</w:t>
            </w:r>
            <w:proofErr w:type="spellEnd"/>
            <w:r w:rsidRPr="00054AEF">
              <w:rPr>
                <w:rFonts w:ascii="Calibri" w:hAnsi="Calibri"/>
                <w:szCs w:val="18"/>
              </w:rPr>
              <w:t xml:space="preserve"> 2009, Red </w:t>
            </w:r>
            <w:proofErr w:type="spellStart"/>
            <w:r w:rsidRPr="00054AEF">
              <w:rPr>
                <w:rFonts w:ascii="Calibri" w:hAnsi="Calibri"/>
                <w:szCs w:val="18"/>
              </w:rPr>
              <w:t>Hat</w:t>
            </w:r>
            <w:proofErr w:type="spellEnd"/>
            <w:r w:rsidRPr="00054AEF">
              <w:rPr>
                <w:rFonts w:ascii="Calibri" w:hAnsi="Calibri"/>
                <w:szCs w:val="18"/>
              </w:rPr>
              <w:t xml:space="preserve"> Enterprise Linux 7, </w:t>
            </w:r>
            <w:proofErr w:type="spellStart"/>
            <w:r w:rsidRPr="00054AEF">
              <w:rPr>
                <w:rFonts w:ascii="Calibri" w:hAnsi="Calibri"/>
                <w:szCs w:val="18"/>
              </w:rPr>
              <w:t>Slackware</w:t>
            </w:r>
            <w:proofErr w:type="spellEnd"/>
            <w:r w:rsidRPr="00054AEF">
              <w:rPr>
                <w:rFonts w:ascii="Calibri" w:hAnsi="Calibri"/>
                <w:szCs w:val="18"/>
              </w:rPr>
              <w:t xml:space="preserve"> Linux 9.1, </w:t>
            </w:r>
            <w:proofErr w:type="spellStart"/>
            <w:r w:rsidRPr="00054AEF">
              <w:rPr>
                <w:rFonts w:ascii="Calibri" w:hAnsi="Calibri"/>
                <w:szCs w:val="18"/>
              </w:rPr>
              <w:t>Slackware</w:t>
            </w:r>
            <w:proofErr w:type="spellEnd"/>
            <w:r w:rsidRPr="00054AEF">
              <w:rPr>
                <w:rFonts w:ascii="Calibri" w:hAnsi="Calibri"/>
                <w:szCs w:val="18"/>
              </w:rPr>
              <w:t xml:space="preserve"> Linux 10.0, </w:t>
            </w:r>
            <w:proofErr w:type="spellStart"/>
            <w:r w:rsidRPr="00054AEF">
              <w:rPr>
                <w:rFonts w:ascii="Calibri" w:hAnsi="Calibri"/>
                <w:szCs w:val="18"/>
              </w:rPr>
              <w:t>Slackware</w:t>
            </w:r>
            <w:proofErr w:type="spellEnd"/>
            <w:r w:rsidRPr="00054AEF">
              <w:rPr>
                <w:rFonts w:ascii="Calibri" w:hAnsi="Calibri"/>
                <w:szCs w:val="18"/>
              </w:rPr>
              <w:t xml:space="preserve"> Linux 10.1, </w:t>
            </w:r>
            <w:proofErr w:type="spellStart"/>
            <w:r w:rsidRPr="00054AEF">
              <w:rPr>
                <w:rFonts w:ascii="Calibri" w:hAnsi="Calibri"/>
                <w:szCs w:val="18"/>
              </w:rPr>
              <w:t>Slackware</w:t>
            </w:r>
            <w:proofErr w:type="spellEnd"/>
            <w:r w:rsidRPr="00054AEF">
              <w:rPr>
                <w:rFonts w:ascii="Calibri" w:hAnsi="Calibri"/>
                <w:szCs w:val="18"/>
              </w:rPr>
              <w:t xml:space="preserve"> Linux 10.2, </w:t>
            </w:r>
            <w:proofErr w:type="spellStart"/>
            <w:r w:rsidRPr="00054AEF">
              <w:rPr>
                <w:rFonts w:ascii="Calibri" w:hAnsi="Calibri"/>
                <w:szCs w:val="18"/>
              </w:rPr>
              <w:t>Slackware</w:t>
            </w:r>
            <w:proofErr w:type="spellEnd"/>
            <w:r w:rsidRPr="00054AEF">
              <w:rPr>
                <w:rFonts w:ascii="Calibri" w:hAnsi="Calibri"/>
                <w:szCs w:val="18"/>
              </w:rPr>
              <w:t xml:space="preserve"> Linux 11.0, </w:t>
            </w:r>
            <w:proofErr w:type="spellStart"/>
            <w:r w:rsidRPr="00054AEF">
              <w:rPr>
                <w:rFonts w:ascii="Calibri" w:hAnsi="Calibri"/>
                <w:szCs w:val="18"/>
              </w:rPr>
              <w:t>Slackware</w:t>
            </w:r>
            <w:proofErr w:type="spellEnd"/>
            <w:r w:rsidRPr="00054AEF">
              <w:rPr>
                <w:rFonts w:ascii="Calibri" w:hAnsi="Calibri"/>
                <w:szCs w:val="18"/>
              </w:rPr>
              <w:t xml:space="preserve"> Linux 12.0, </w:t>
            </w:r>
            <w:proofErr w:type="spellStart"/>
            <w:r w:rsidRPr="00054AEF">
              <w:rPr>
                <w:rFonts w:ascii="Calibri" w:hAnsi="Calibri"/>
                <w:szCs w:val="18"/>
              </w:rPr>
              <w:t>Slackware</w:t>
            </w:r>
            <w:proofErr w:type="spellEnd"/>
            <w:r w:rsidRPr="00054AEF">
              <w:rPr>
                <w:rFonts w:ascii="Calibri" w:hAnsi="Calibri"/>
                <w:szCs w:val="18"/>
              </w:rPr>
              <w:t xml:space="preserve"> Linux 12.1</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lastRenderedPageBreak/>
              <w:t>Dołączone oprogramowanie</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Sterowniki i programy użytkowe</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Dołączone materiały eksploatacyjne</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1 x kaseta ( c</w:t>
            </w:r>
            <w:r>
              <w:rPr>
                <w:rFonts w:ascii="Calibri" w:hAnsi="Calibri"/>
                <w:szCs w:val="18"/>
              </w:rPr>
              <w:t xml:space="preserve">zarny ) - do 3100 stron </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Zgodność ze standardami</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FCC Class B </w:t>
            </w:r>
            <w:proofErr w:type="spellStart"/>
            <w:r w:rsidRPr="00054AEF">
              <w:rPr>
                <w:rFonts w:ascii="Calibri" w:hAnsi="Calibri"/>
                <w:szCs w:val="18"/>
              </w:rPr>
              <w:t>certified</w:t>
            </w:r>
            <w:proofErr w:type="spellEnd"/>
            <w:r w:rsidRPr="00054AEF">
              <w:rPr>
                <w:rFonts w:ascii="Calibri" w:hAnsi="Calibri"/>
                <w:szCs w:val="18"/>
              </w:rPr>
              <w:t>, ICES-003, FCC Part 68, CS-03, R&amp;TTE, Laser Class 1, FCC CFR47 Part 15, EN 60825-1, CAN/ CSA C22.2 No. 60950-1-07, GB 9254-2008, EN 61000-3-3:2008, IECEE CB, EN 61000-3-2:2006+A1:2009+A2:2009, NOM-151-SCTI-1999, IEC 60825-1:2007, EN 60950-1:2006+A11:2009+A1:2010+A12:2011, EN 62479:2010, 21 CFR 1040.10, 21 CFR 1040.11, GB 17625.1-2012, ETSI ES203 021, EN55022:2010 Class B, EN 55024:2010, CISPR 22:2008, IEC 60950-1:2005 + A1:2009, IEC 62479:2010</w:t>
            </w:r>
          </w:p>
        </w:tc>
      </w:tr>
      <w:tr w:rsidR="00413A09" w:rsidRPr="00054AEF" w:rsidTr="002F6733">
        <w:tc>
          <w:tcPr>
            <w:tcW w:w="2989" w:type="dxa"/>
            <w:vAlign w:val="center"/>
          </w:tcPr>
          <w:p w:rsidR="00413A09" w:rsidRPr="00054AEF" w:rsidRDefault="00413A09" w:rsidP="002F6733">
            <w:pPr>
              <w:rPr>
                <w:rFonts w:ascii="Calibri" w:hAnsi="Calibri"/>
                <w:szCs w:val="18"/>
              </w:rPr>
            </w:pPr>
            <w:r w:rsidRPr="00054AEF">
              <w:rPr>
                <w:rFonts w:ascii="Calibri" w:hAnsi="Calibri"/>
                <w:szCs w:val="18"/>
              </w:rPr>
              <w:t xml:space="preserve">Standardy ochrony środowiska </w:t>
            </w:r>
          </w:p>
        </w:tc>
        <w:tc>
          <w:tcPr>
            <w:tcW w:w="5530" w:type="dxa"/>
            <w:vAlign w:val="center"/>
          </w:tcPr>
          <w:p w:rsidR="00413A09" w:rsidRPr="00054AEF" w:rsidRDefault="00413A09" w:rsidP="002F6733">
            <w:pPr>
              <w:rPr>
                <w:rFonts w:ascii="Calibri" w:hAnsi="Calibri"/>
                <w:szCs w:val="18"/>
              </w:rPr>
            </w:pPr>
            <w:r w:rsidRPr="00054AEF">
              <w:rPr>
                <w:rFonts w:ascii="Calibri" w:hAnsi="Calibri"/>
                <w:szCs w:val="18"/>
              </w:rPr>
              <w:t xml:space="preserve">ENERGY STAR </w:t>
            </w:r>
            <w:proofErr w:type="spellStart"/>
            <w:r w:rsidRPr="00054AEF">
              <w:rPr>
                <w:rFonts w:ascii="Calibri" w:hAnsi="Calibri"/>
                <w:szCs w:val="18"/>
              </w:rPr>
              <w:t>Qualified</w:t>
            </w:r>
            <w:proofErr w:type="spellEnd"/>
            <w:r>
              <w:rPr>
                <w:rFonts w:ascii="Calibri" w:hAnsi="Calibri"/>
                <w:szCs w:val="18"/>
              </w:rPr>
              <w:t xml:space="preserve">, </w:t>
            </w:r>
            <w:r w:rsidRPr="00054AEF">
              <w:rPr>
                <w:rFonts w:ascii="Calibri" w:hAnsi="Calibri"/>
                <w:szCs w:val="18"/>
              </w:rPr>
              <w:t xml:space="preserve">Blue Angel </w:t>
            </w:r>
            <w:proofErr w:type="spellStart"/>
            <w:r w:rsidRPr="00054AEF">
              <w:rPr>
                <w:rFonts w:ascii="Calibri" w:hAnsi="Calibri"/>
                <w:szCs w:val="18"/>
              </w:rPr>
              <w:t>Compliant</w:t>
            </w:r>
            <w:proofErr w:type="spellEnd"/>
          </w:p>
        </w:tc>
      </w:tr>
    </w:tbl>
    <w:p w:rsidR="00337E67" w:rsidRDefault="00337E67" w:rsidP="002517E1"/>
    <w:p w:rsidR="00337E67" w:rsidRDefault="00337E67" w:rsidP="002517E1"/>
    <w:p w:rsidR="002B0229" w:rsidRDefault="002B0229" w:rsidP="002B0229"/>
    <w:p w:rsidR="002B0229" w:rsidRPr="00F40607" w:rsidRDefault="002B0229" w:rsidP="002B0229">
      <w:pPr>
        <w:rPr>
          <w:rFonts w:ascii="Open Sans" w:hAnsi="Open Sans" w:cs="Open Sans"/>
          <w:b/>
          <w:bCs/>
          <w:sz w:val="20"/>
          <w:szCs w:val="20"/>
          <w:lang w:eastAsia="x-none"/>
        </w:rPr>
      </w:pPr>
      <w:r w:rsidRPr="00F40607">
        <w:rPr>
          <w:rFonts w:ascii="Open Sans" w:hAnsi="Open Sans" w:cs="Open Sans"/>
          <w:b/>
          <w:bCs/>
          <w:sz w:val="20"/>
          <w:szCs w:val="20"/>
          <w:lang w:eastAsia="x-none"/>
        </w:rPr>
        <w:t>Ponadto Wykonawca oświadcza, iż oferowany sp</w:t>
      </w:r>
      <w:r w:rsidR="00B31751">
        <w:rPr>
          <w:rFonts w:ascii="Open Sans" w:hAnsi="Open Sans" w:cs="Open Sans"/>
          <w:b/>
          <w:bCs/>
          <w:sz w:val="20"/>
          <w:szCs w:val="20"/>
          <w:lang w:eastAsia="x-none"/>
        </w:rPr>
        <w:t>rzęt spełnia poniższe wymagania:</w:t>
      </w:r>
    </w:p>
    <w:p w:rsidR="002B0229" w:rsidRDefault="002B0229" w:rsidP="002B0229"/>
    <w:p w:rsidR="002B0229" w:rsidRPr="00B31751" w:rsidRDefault="002B0229" w:rsidP="002B0229">
      <w:pPr>
        <w:pStyle w:val="Tekstpodstawowy2"/>
        <w:numPr>
          <w:ilvl w:val="1"/>
          <w:numId w:val="22"/>
        </w:numPr>
        <w:spacing w:after="0" w:line="320" w:lineRule="exact"/>
        <w:jc w:val="both"/>
        <w:rPr>
          <w:rFonts w:ascii="Open Sans" w:eastAsia="Calibri" w:hAnsi="Open Sans" w:cs="Open Sans"/>
          <w:b/>
          <w:sz w:val="20"/>
          <w:szCs w:val="20"/>
          <w:lang w:eastAsia="en-US"/>
        </w:rPr>
      </w:pPr>
      <w:r w:rsidRPr="00B31751">
        <w:rPr>
          <w:rFonts w:ascii="Open Sans" w:hAnsi="Open Sans" w:cs="Open Sans"/>
          <w:b/>
          <w:bCs/>
          <w:sz w:val="20"/>
          <w:szCs w:val="20"/>
          <w:lang w:val="pl-PL"/>
        </w:rPr>
        <w:t>Gwarancja:</w:t>
      </w:r>
    </w:p>
    <w:p w:rsidR="002B0229" w:rsidRDefault="002B0229" w:rsidP="002B0229">
      <w:pPr>
        <w:pStyle w:val="Akapitzlist"/>
        <w:spacing w:after="0"/>
        <w:ind w:left="851"/>
        <w:jc w:val="both"/>
        <w:rPr>
          <w:rFonts w:ascii="Open Sans" w:hAnsi="Open Sans" w:cs="Open Sans"/>
          <w:sz w:val="20"/>
          <w:szCs w:val="20"/>
        </w:rPr>
      </w:pPr>
      <w:r w:rsidRPr="009260AB">
        <w:rPr>
          <w:rFonts w:ascii="Open Sans" w:hAnsi="Open Sans" w:cs="Open Sans"/>
          <w:sz w:val="20"/>
          <w:szCs w:val="20"/>
        </w:rPr>
        <w:t xml:space="preserve">min. 2-letnia gwarancja </w:t>
      </w:r>
      <w:r w:rsidRPr="79A45A28">
        <w:rPr>
          <w:rFonts w:ascii="Open Sans" w:hAnsi="Open Sans" w:cs="Open Sans"/>
          <w:sz w:val="20"/>
          <w:szCs w:val="20"/>
        </w:rPr>
        <w:t xml:space="preserve">producenta świadczona na miejscu u klienta </w:t>
      </w:r>
    </w:p>
    <w:p w:rsidR="002B0229" w:rsidRPr="00442C44" w:rsidRDefault="002B0229" w:rsidP="002B0229">
      <w:pPr>
        <w:pStyle w:val="Akapitzlist"/>
        <w:spacing w:after="0"/>
        <w:ind w:left="851"/>
        <w:jc w:val="both"/>
        <w:rPr>
          <w:rFonts w:ascii="Open Sans" w:hAnsi="Open Sans" w:cs="Open Sans"/>
          <w:sz w:val="20"/>
          <w:szCs w:val="20"/>
        </w:rPr>
      </w:pPr>
      <w:r>
        <w:rPr>
          <w:rFonts w:ascii="Open Sans" w:hAnsi="Open Sans" w:cs="Open Sans"/>
          <w:sz w:val="20"/>
          <w:szCs w:val="20"/>
          <w:lang w:val="pl-PL"/>
        </w:rPr>
        <w:t>C</w:t>
      </w:r>
      <w:proofErr w:type="spellStart"/>
      <w:r w:rsidR="00B31751">
        <w:rPr>
          <w:rFonts w:ascii="Open Sans" w:hAnsi="Open Sans" w:cs="Open Sans"/>
          <w:sz w:val="20"/>
          <w:szCs w:val="20"/>
        </w:rPr>
        <w:t>z</w:t>
      </w:r>
      <w:r w:rsidRPr="79A45A28">
        <w:rPr>
          <w:rFonts w:ascii="Open Sans" w:hAnsi="Open Sans" w:cs="Open Sans"/>
          <w:sz w:val="20"/>
          <w:szCs w:val="20"/>
        </w:rPr>
        <w:t>as</w:t>
      </w:r>
      <w:proofErr w:type="spellEnd"/>
      <w:r w:rsidRPr="79A45A28">
        <w:rPr>
          <w:rFonts w:ascii="Open Sans" w:hAnsi="Open Sans" w:cs="Open Sans"/>
          <w:sz w:val="20"/>
          <w:szCs w:val="20"/>
        </w:rPr>
        <w:t xml:space="preserve"> </w:t>
      </w:r>
      <w:r>
        <w:rPr>
          <w:rFonts w:ascii="Open Sans" w:hAnsi="Open Sans" w:cs="Open Sans"/>
          <w:sz w:val="20"/>
          <w:szCs w:val="20"/>
          <w:lang w:val="pl-PL"/>
        </w:rPr>
        <w:t>reakcji serwisu</w:t>
      </w:r>
      <w:r w:rsidRPr="79A45A28">
        <w:rPr>
          <w:rFonts w:ascii="Open Sans" w:hAnsi="Open Sans" w:cs="Open Sans"/>
          <w:sz w:val="20"/>
          <w:szCs w:val="20"/>
        </w:rPr>
        <w:t xml:space="preserve"> </w:t>
      </w:r>
      <w:r>
        <w:rPr>
          <w:rFonts w:ascii="Open Sans" w:hAnsi="Open Sans" w:cs="Open Sans"/>
          <w:sz w:val="20"/>
          <w:szCs w:val="20"/>
        </w:rPr>
        <w:t>–</w:t>
      </w:r>
      <w:r w:rsidRPr="79A45A28">
        <w:rPr>
          <w:rFonts w:ascii="Open Sans" w:hAnsi="Open Sans" w:cs="Open Sans"/>
          <w:sz w:val="20"/>
          <w:szCs w:val="20"/>
        </w:rPr>
        <w:t xml:space="preserve"> </w:t>
      </w:r>
      <w:r>
        <w:rPr>
          <w:rFonts w:ascii="Open Sans" w:hAnsi="Open Sans" w:cs="Open Sans"/>
          <w:sz w:val="20"/>
          <w:szCs w:val="20"/>
          <w:lang w:val="pl-PL"/>
        </w:rPr>
        <w:t>3 dni robocze</w:t>
      </w:r>
      <w:r w:rsidRPr="009260AB">
        <w:rPr>
          <w:rFonts w:ascii="Open Sans" w:hAnsi="Open Sans" w:cs="Open Sans"/>
          <w:sz w:val="20"/>
          <w:szCs w:val="20"/>
          <w:lang w:val="pl-PL"/>
        </w:rPr>
        <w:t>.</w:t>
      </w:r>
    </w:p>
    <w:p w:rsidR="002B0229" w:rsidRPr="00442C44" w:rsidRDefault="002B0229" w:rsidP="002B0229">
      <w:pPr>
        <w:pStyle w:val="Akapitzlist"/>
        <w:spacing w:after="0"/>
        <w:ind w:left="851"/>
        <w:jc w:val="both"/>
        <w:rPr>
          <w:rFonts w:ascii="Open Sans" w:hAnsi="Open Sans" w:cs="Open Sans"/>
          <w:sz w:val="20"/>
          <w:szCs w:val="20"/>
        </w:rPr>
      </w:pPr>
    </w:p>
    <w:p w:rsidR="002B0229" w:rsidRPr="00442C44" w:rsidRDefault="002B0229" w:rsidP="002B0229">
      <w:pPr>
        <w:pStyle w:val="Tekstpodstawowy2"/>
        <w:numPr>
          <w:ilvl w:val="1"/>
          <w:numId w:val="22"/>
        </w:numPr>
        <w:spacing w:after="0" w:line="320" w:lineRule="exact"/>
        <w:jc w:val="both"/>
        <w:rPr>
          <w:rFonts w:ascii="Open Sans" w:hAnsi="Open Sans" w:cs="Open Sans"/>
          <w:b/>
          <w:bCs/>
          <w:sz w:val="20"/>
          <w:szCs w:val="20"/>
          <w:lang w:val="pl-PL"/>
        </w:rPr>
      </w:pPr>
      <w:r w:rsidRPr="79A45A28">
        <w:rPr>
          <w:rFonts w:ascii="Open Sans" w:hAnsi="Open Sans" w:cs="Open Sans"/>
          <w:sz w:val="20"/>
          <w:szCs w:val="20"/>
          <w:lang w:val="pl-PL"/>
        </w:rPr>
        <w:t xml:space="preserve">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 W </w:t>
      </w:r>
      <w:r>
        <w:rPr>
          <w:rFonts w:ascii="Open Sans" w:hAnsi="Open Sans" w:cs="Open Sans"/>
          <w:sz w:val="20"/>
          <w:szCs w:val="20"/>
          <w:lang w:val="pl-PL"/>
        </w:rPr>
        <w:t>przypadku zaoferowania innych parametrów do</w:t>
      </w:r>
      <w:r w:rsidRPr="79A45A28">
        <w:rPr>
          <w:rFonts w:ascii="Open Sans" w:hAnsi="Open Sans" w:cs="Open Sans"/>
          <w:sz w:val="20"/>
          <w:szCs w:val="20"/>
          <w:lang w:val="pl-PL"/>
        </w:rPr>
        <w:t xml:space="preserve">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2B0229" w:rsidRPr="00442C44" w:rsidRDefault="002B0229" w:rsidP="002B0229">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B31751" w:rsidRDefault="00B31751" w:rsidP="002B0229">
      <w:pPr>
        <w:rPr>
          <w:rFonts w:ascii="Open Sans" w:hAnsi="Open Sans" w:cs="Open Sans"/>
          <w:b/>
          <w:sz w:val="20"/>
          <w:szCs w:val="20"/>
          <w:u w:val="single"/>
          <w:lang w:eastAsia="x-none"/>
        </w:rPr>
      </w:pPr>
    </w:p>
    <w:p w:rsidR="002B0229" w:rsidRPr="00F40607" w:rsidRDefault="002B0229" w:rsidP="002B0229">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337E67" w:rsidRDefault="00337E67" w:rsidP="002517E1"/>
    <w:p w:rsidR="00337E67" w:rsidRDefault="00337E67" w:rsidP="002517E1"/>
    <w:p w:rsidR="00337E67" w:rsidRDefault="00337E67" w:rsidP="002517E1"/>
    <w:p w:rsidR="00337E67" w:rsidRDefault="00337E67" w:rsidP="002517E1"/>
    <w:p w:rsidR="00337E67" w:rsidRDefault="00337E67" w:rsidP="002517E1"/>
    <w:p w:rsidR="00B31751" w:rsidRDefault="00B31751" w:rsidP="002517E1"/>
    <w:p w:rsidR="00B31751" w:rsidRDefault="00B31751" w:rsidP="002517E1"/>
    <w:p w:rsidR="00B31751" w:rsidRDefault="00B31751" w:rsidP="002517E1"/>
    <w:p w:rsidR="00B31751" w:rsidRDefault="00B31751" w:rsidP="002517E1"/>
    <w:p w:rsidR="00B31751" w:rsidRDefault="00B31751" w:rsidP="002517E1"/>
    <w:p w:rsidR="00B31751" w:rsidRDefault="00B31751" w:rsidP="002517E1"/>
    <w:p w:rsidR="00B31751" w:rsidRDefault="00B31751" w:rsidP="002517E1"/>
    <w:p w:rsidR="002B0229" w:rsidRDefault="002B0229" w:rsidP="002B0229"/>
    <w:p w:rsidR="002B0229" w:rsidRDefault="002B0229" w:rsidP="002B0229">
      <w:r>
        <w:rPr>
          <w:rFonts w:ascii="Calibri" w:hAnsi="Calibri"/>
          <w:b/>
          <w:sz w:val="20"/>
          <w:szCs w:val="20"/>
        </w:rPr>
        <w:lastRenderedPageBreak/>
        <w:t xml:space="preserve">Urządzenia wielofunkcyjne kolorowe – </w:t>
      </w:r>
      <w:r w:rsidR="00D0528E">
        <w:rPr>
          <w:rFonts w:ascii="Calibri" w:hAnsi="Calibri"/>
          <w:b/>
          <w:sz w:val="20"/>
          <w:szCs w:val="20"/>
        </w:rPr>
        <w:t>4</w:t>
      </w:r>
      <w:r>
        <w:rPr>
          <w:rFonts w:ascii="Calibri" w:hAnsi="Calibri"/>
          <w:b/>
          <w:sz w:val="20"/>
          <w:szCs w:val="20"/>
        </w:rPr>
        <w:t xml:space="preserve"> szt. </w:t>
      </w:r>
      <w:r w:rsidRPr="000745AB">
        <w:rPr>
          <w:rFonts w:ascii="Calibri" w:hAnsi="Calibri"/>
          <w:b/>
          <w:sz w:val="20"/>
          <w:szCs w:val="20"/>
        </w:rPr>
        <w:t>o parametrach nie gorszych niż</w:t>
      </w:r>
      <w:r>
        <w:rPr>
          <w:rFonts w:ascii="Calibri" w:hAnsi="Calibri"/>
          <w:b/>
          <w:sz w:val="20"/>
          <w:szCs w:val="20"/>
        </w:rPr>
        <w:t>:</w:t>
      </w:r>
    </w:p>
    <w:p w:rsidR="00337E67" w:rsidRDefault="00337E67" w:rsidP="002517E1"/>
    <w:p w:rsidR="00337E67" w:rsidRDefault="00337E67" w:rsidP="002517E1"/>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5530"/>
      </w:tblGrid>
      <w:tr w:rsidR="00337E67" w:rsidRPr="00943392" w:rsidTr="00337E67">
        <w:tc>
          <w:tcPr>
            <w:tcW w:w="8519" w:type="dxa"/>
            <w:gridSpan w:val="2"/>
          </w:tcPr>
          <w:p w:rsidR="00337E67" w:rsidRPr="000745AB" w:rsidRDefault="00337E67" w:rsidP="00337E67">
            <w:pPr>
              <w:jc w:val="center"/>
              <w:rPr>
                <w:rFonts w:ascii="Calibri" w:hAnsi="Calibri"/>
                <w:b/>
                <w:sz w:val="16"/>
                <w:szCs w:val="16"/>
              </w:rPr>
            </w:pPr>
          </w:p>
          <w:p w:rsidR="00337E67" w:rsidRPr="00203C3E" w:rsidRDefault="00337E67" w:rsidP="00337E67">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 xml:space="preserve"> 2018</w:t>
            </w:r>
          </w:p>
          <w:p w:rsidR="00337E67" w:rsidRPr="00943392" w:rsidRDefault="00337E67" w:rsidP="00337E67">
            <w:pPr>
              <w:jc w:val="center"/>
              <w:rPr>
                <w:rFonts w:ascii="Calibri" w:hAnsi="Calibri"/>
                <w:b/>
                <w:szCs w:val="18"/>
              </w:rPr>
            </w:pPr>
            <w:r w:rsidRPr="00203C3E">
              <w:rPr>
                <w:rFonts w:ascii="Calibri" w:hAnsi="Calibri"/>
                <w:b/>
                <w:sz w:val="22"/>
                <w:szCs w:val="22"/>
              </w:rPr>
              <w:t>(wypełnia Wykonawca)</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Rodzaj urządzenia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Faks / kopiarka / drukarka / skaner</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Typ faksu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Papier zwykły</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Technologia druku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Laser - kolorowy</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Normatywny cykl pracy(maks.)</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50000 strony</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Zalecana ilość miesięczna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750 - 4000 stron</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Rozmiar przekątnej ekranu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4.3"</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Cechy wyświetlacza</w:t>
            </w:r>
          </w:p>
        </w:tc>
        <w:tc>
          <w:tcPr>
            <w:tcW w:w="5530" w:type="dxa"/>
            <w:vAlign w:val="center"/>
          </w:tcPr>
          <w:p w:rsidR="00337E67" w:rsidRPr="00054AEF" w:rsidRDefault="00337E67" w:rsidP="00337E67">
            <w:pPr>
              <w:rPr>
                <w:rFonts w:ascii="Calibri" w:hAnsi="Calibri"/>
                <w:szCs w:val="18"/>
              </w:rPr>
            </w:pPr>
            <w:proofErr w:type="spellStart"/>
            <w:r w:rsidRPr="00054AEF">
              <w:rPr>
                <w:rFonts w:ascii="Calibri" w:hAnsi="Calibri"/>
                <w:szCs w:val="18"/>
              </w:rPr>
              <w:t>Wyswietlacz</w:t>
            </w:r>
            <w:proofErr w:type="spellEnd"/>
            <w:r w:rsidRPr="00054AEF">
              <w:rPr>
                <w:rFonts w:ascii="Calibri" w:hAnsi="Calibri"/>
                <w:szCs w:val="18"/>
              </w:rPr>
              <w:t xml:space="preserve"> dotykowy</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Podłączenie do komputera PC</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USB 2.0, Gigabit LAN, host USB</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Cechy urządzenia biurowego</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Drukowanie z pamięci </w:t>
            </w:r>
            <w:proofErr w:type="spellStart"/>
            <w:r w:rsidRPr="00054AEF">
              <w:rPr>
                <w:rFonts w:ascii="Calibri" w:hAnsi="Calibri"/>
                <w:szCs w:val="18"/>
              </w:rPr>
              <w:t>flash</w:t>
            </w:r>
            <w:proofErr w:type="spellEnd"/>
            <w:r w:rsidRPr="00054AEF">
              <w:rPr>
                <w:rFonts w:ascii="Calibri" w:hAnsi="Calibri"/>
                <w:szCs w:val="18"/>
              </w:rPr>
              <w:t xml:space="preserve"> USB, zapisywanie do pamięci </w:t>
            </w:r>
            <w:proofErr w:type="spellStart"/>
            <w:r w:rsidRPr="00054AEF">
              <w:rPr>
                <w:rFonts w:ascii="Calibri" w:hAnsi="Calibri"/>
                <w:szCs w:val="18"/>
              </w:rPr>
              <w:t>flash</w:t>
            </w:r>
            <w:proofErr w:type="spellEnd"/>
            <w:r w:rsidRPr="00054AEF">
              <w:rPr>
                <w:rFonts w:ascii="Calibri" w:hAnsi="Calibri"/>
                <w:szCs w:val="18"/>
              </w:rPr>
              <w:t xml:space="preserve"> USB,</w:t>
            </w:r>
            <w:r w:rsidR="00DB17E9">
              <w:rPr>
                <w:rFonts w:ascii="Calibri" w:hAnsi="Calibri"/>
                <w:szCs w:val="18"/>
              </w:rPr>
              <w:t xml:space="preserve"> skanowanie do e-mail, </w:t>
            </w:r>
            <w:r w:rsidRPr="00054AEF">
              <w:rPr>
                <w:rFonts w:ascii="Calibri" w:hAnsi="Calibri"/>
                <w:szCs w:val="18"/>
              </w:rPr>
              <w:t xml:space="preserve">, folder zapisz do sieci, skanowanie do chmury, Instant-on Technology, certyfikat </w:t>
            </w:r>
            <w:proofErr w:type="spellStart"/>
            <w:r w:rsidRPr="00054AEF">
              <w:rPr>
                <w:rFonts w:ascii="Calibri" w:hAnsi="Calibri"/>
                <w:szCs w:val="18"/>
              </w:rPr>
              <w:t>Mopria</w:t>
            </w:r>
            <w:proofErr w:type="spellEnd"/>
            <w:r w:rsidRPr="00054AEF">
              <w:rPr>
                <w:rFonts w:ascii="Calibri" w:hAnsi="Calibri"/>
                <w:szCs w:val="18"/>
              </w:rPr>
              <w:t xml:space="preserve">, Google </w:t>
            </w:r>
            <w:proofErr w:type="spellStart"/>
            <w:r w:rsidRPr="00054AEF">
              <w:rPr>
                <w:rFonts w:ascii="Calibri" w:hAnsi="Calibri"/>
                <w:szCs w:val="18"/>
              </w:rPr>
              <w:t>Cloud</w:t>
            </w:r>
            <w:proofErr w:type="spellEnd"/>
            <w:r w:rsidRPr="00054AEF">
              <w:rPr>
                <w:rFonts w:ascii="Calibri" w:hAnsi="Calibri"/>
                <w:szCs w:val="18"/>
              </w:rPr>
              <w:t xml:space="preserve"> </w:t>
            </w:r>
            <w:proofErr w:type="spellStart"/>
            <w:r w:rsidRPr="00054AEF">
              <w:rPr>
                <w:rFonts w:ascii="Calibri" w:hAnsi="Calibri"/>
                <w:szCs w:val="18"/>
              </w:rPr>
              <w:t>Print</w:t>
            </w:r>
            <w:proofErr w:type="spellEnd"/>
            <w:r w:rsidRPr="00054AEF">
              <w:rPr>
                <w:rFonts w:ascii="Calibri" w:hAnsi="Calibri"/>
                <w:szCs w:val="18"/>
              </w:rPr>
              <w:t xml:space="preserve"> 2.0</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Pamięć standardowa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256 MB</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 xml:space="preserve">Obsługiwana pamięć </w:t>
            </w:r>
            <w:proofErr w:type="spellStart"/>
            <w:r w:rsidRPr="00054AEF">
              <w:rPr>
                <w:rFonts w:ascii="Calibri" w:hAnsi="Calibri"/>
                <w:szCs w:val="18"/>
              </w:rPr>
              <w:t>flash</w:t>
            </w:r>
            <w:proofErr w:type="spellEnd"/>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Pamięć </w:t>
            </w:r>
            <w:proofErr w:type="spellStart"/>
            <w:r w:rsidRPr="00054AEF">
              <w:rPr>
                <w:rFonts w:ascii="Calibri" w:hAnsi="Calibri"/>
                <w:szCs w:val="18"/>
              </w:rPr>
              <w:t>flash</w:t>
            </w:r>
            <w:proofErr w:type="spellEnd"/>
            <w:r w:rsidRPr="00054AEF">
              <w:rPr>
                <w:rFonts w:ascii="Calibri" w:hAnsi="Calibri"/>
                <w:szCs w:val="18"/>
              </w:rPr>
              <w:t xml:space="preserve"> USB</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Maksymalna prędkość kopiowania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Do 27 </w:t>
            </w:r>
            <w:proofErr w:type="spellStart"/>
            <w:r w:rsidRPr="00054AEF">
              <w:rPr>
                <w:rFonts w:ascii="Calibri" w:hAnsi="Calibri"/>
                <w:szCs w:val="18"/>
              </w:rPr>
              <w:t>str</w:t>
            </w:r>
            <w:proofErr w:type="spellEnd"/>
            <w:r w:rsidRPr="00054AEF">
              <w:rPr>
                <w:rFonts w:ascii="Calibri" w:hAnsi="Calibri"/>
                <w:szCs w:val="18"/>
              </w:rPr>
              <w:t xml:space="preserve">/ min (mono) / do 27 </w:t>
            </w:r>
            <w:proofErr w:type="spellStart"/>
            <w:r w:rsidRPr="00054AEF">
              <w:rPr>
                <w:rFonts w:ascii="Calibri" w:hAnsi="Calibri"/>
                <w:szCs w:val="18"/>
              </w:rPr>
              <w:t>str</w:t>
            </w:r>
            <w:proofErr w:type="spellEnd"/>
            <w:r w:rsidRPr="00054AEF">
              <w:rPr>
                <w:rFonts w:ascii="Calibri" w:hAnsi="Calibri"/>
                <w:szCs w:val="18"/>
              </w:rPr>
              <w:t>/ min (kolor)</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Maksymalna rozdzielczość kopiowania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Do 600 x 600 </w:t>
            </w:r>
            <w:proofErr w:type="spellStart"/>
            <w:r w:rsidRPr="00054AEF">
              <w:rPr>
                <w:rFonts w:ascii="Calibri" w:hAnsi="Calibri"/>
                <w:szCs w:val="18"/>
              </w:rPr>
              <w:t>dpi</w:t>
            </w:r>
            <w:proofErr w:type="spellEnd"/>
            <w:r w:rsidRPr="00054AEF">
              <w:rPr>
                <w:rFonts w:ascii="Calibri" w:hAnsi="Calibri"/>
                <w:szCs w:val="18"/>
              </w:rPr>
              <w:t xml:space="preserve"> (mono) / do 600 x 600 </w:t>
            </w:r>
            <w:proofErr w:type="spellStart"/>
            <w:r w:rsidRPr="00054AEF">
              <w:rPr>
                <w:rFonts w:ascii="Calibri" w:hAnsi="Calibri"/>
                <w:szCs w:val="18"/>
              </w:rPr>
              <w:t>dpi</w:t>
            </w:r>
            <w:proofErr w:type="spellEnd"/>
            <w:r w:rsidRPr="00054AEF">
              <w:rPr>
                <w:rFonts w:ascii="Calibri" w:hAnsi="Calibri"/>
                <w:szCs w:val="18"/>
              </w:rPr>
              <w:t xml:space="preserve"> (kolor)</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 powiększenie dokumentu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400%</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 zmniejszenie dokumentu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25%</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 kopii</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99</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Automatyczny duplex</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Tak</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Cechy kopiowania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Dopasowanie do strony, kopiowanie dokumentów tożsamości, porównanie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Maksymalna rozdzielczość drukowania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Do 38400 x 600 </w:t>
            </w:r>
            <w:proofErr w:type="spellStart"/>
            <w:r w:rsidRPr="00054AEF">
              <w:rPr>
                <w:rFonts w:ascii="Calibri" w:hAnsi="Calibri"/>
                <w:szCs w:val="18"/>
              </w:rPr>
              <w:t>dpi</w:t>
            </w:r>
            <w:proofErr w:type="spellEnd"/>
            <w:r w:rsidRPr="00054AEF">
              <w:rPr>
                <w:rFonts w:ascii="Calibri" w:hAnsi="Calibri"/>
                <w:szCs w:val="18"/>
              </w:rPr>
              <w:t xml:space="preserve"> (mono) / do 38400 x 600 </w:t>
            </w:r>
            <w:proofErr w:type="spellStart"/>
            <w:r w:rsidRPr="00054AEF">
              <w:rPr>
                <w:rFonts w:ascii="Calibri" w:hAnsi="Calibri"/>
                <w:szCs w:val="18"/>
              </w:rPr>
              <w:t>dpi</w:t>
            </w:r>
            <w:proofErr w:type="spellEnd"/>
            <w:r w:rsidRPr="00054AEF">
              <w:rPr>
                <w:rFonts w:ascii="Calibri" w:hAnsi="Calibri"/>
                <w:szCs w:val="18"/>
              </w:rPr>
              <w:t xml:space="preserve"> (kolor)</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Maksymalna prędkość drukowania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Do 27 </w:t>
            </w:r>
            <w:proofErr w:type="spellStart"/>
            <w:r w:rsidRPr="00054AEF">
              <w:rPr>
                <w:rFonts w:ascii="Calibri" w:hAnsi="Calibri"/>
                <w:szCs w:val="18"/>
              </w:rPr>
              <w:t>str</w:t>
            </w:r>
            <w:proofErr w:type="spellEnd"/>
            <w:r w:rsidRPr="00054AEF">
              <w:rPr>
                <w:rFonts w:ascii="Calibri" w:hAnsi="Calibri"/>
                <w:szCs w:val="18"/>
              </w:rPr>
              <w:t xml:space="preserve">/ min (mono) / do 27 </w:t>
            </w:r>
            <w:proofErr w:type="spellStart"/>
            <w:r w:rsidRPr="00054AEF">
              <w:rPr>
                <w:rFonts w:ascii="Calibri" w:hAnsi="Calibri"/>
                <w:szCs w:val="18"/>
              </w:rPr>
              <w:t>str</w:t>
            </w:r>
            <w:proofErr w:type="spellEnd"/>
            <w:r w:rsidRPr="00054AEF">
              <w:rPr>
                <w:rFonts w:ascii="Calibri" w:hAnsi="Calibri"/>
                <w:szCs w:val="18"/>
              </w:rPr>
              <w:t>/ min (kolor)</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Sterowniki drukarki / Emulacje</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PCL 6, </w:t>
            </w:r>
            <w:proofErr w:type="spellStart"/>
            <w:r w:rsidRPr="00054AEF">
              <w:rPr>
                <w:rFonts w:ascii="Calibri" w:hAnsi="Calibri"/>
                <w:szCs w:val="18"/>
              </w:rPr>
              <w:t>PostScript</w:t>
            </w:r>
            <w:proofErr w:type="spellEnd"/>
            <w:r w:rsidRPr="00054AEF">
              <w:rPr>
                <w:rFonts w:ascii="Calibri" w:hAnsi="Calibri"/>
                <w:szCs w:val="18"/>
              </w:rPr>
              <w:t xml:space="preserve"> 3, PCL 5c, PDF, </w:t>
            </w:r>
            <w:proofErr w:type="spellStart"/>
            <w:r w:rsidRPr="00054AEF">
              <w:rPr>
                <w:rFonts w:ascii="Calibri" w:hAnsi="Calibri"/>
                <w:szCs w:val="18"/>
              </w:rPr>
              <w:t>PCLm</w:t>
            </w:r>
            <w:proofErr w:type="spellEnd"/>
            <w:r w:rsidRPr="00054AEF">
              <w:rPr>
                <w:rFonts w:ascii="Calibri" w:hAnsi="Calibri"/>
                <w:szCs w:val="18"/>
              </w:rPr>
              <w:t>, URF</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Automatyczny dupleks</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Tak</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Czas pierwszego wydruku czarno-białego</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9 </w:t>
            </w:r>
            <w:proofErr w:type="spellStart"/>
            <w:r w:rsidRPr="00054AEF">
              <w:rPr>
                <w:rFonts w:ascii="Calibri" w:hAnsi="Calibri"/>
                <w:szCs w:val="18"/>
              </w:rPr>
              <w:t>sek</w:t>
            </w:r>
            <w:proofErr w:type="spellEnd"/>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Czas pierwszego wydruku w kolorze</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9.9 </w:t>
            </w:r>
            <w:proofErr w:type="spellStart"/>
            <w:r w:rsidRPr="00054AEF">
              <w:rPr>
                <w:rFonts w:ascii="Calibri" w:hAnsi="Calibri"/>
                <w:szCs w:val="18"/>
              </w:rPr>
              <w:t>sek</w:t>
            </w:r>
            <w:proofErr w:type="spellEnd"/>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 xml:space="preserve">Automatyczne </w:t>
            </w:r>
            <w:proofErr w:type="spellStart"/>
            <w:r w:rsidRPr="00054AEF">
              <w:rPr>
                <w:rFonts w:ascii="Calibri" w:hAnsi="Calibri"/>
                <w:szCs w:val="18"/>
              </w:rPr>
              <w:t>dupleksowanie</w:t>
            </w:r>
            <w:proofErr w:type="spellEnd"/>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Tak</w:t>
            </w:r>
          </w:p>
        </w:tc>
      </w:tr>
      <w:tr w:rsidR="00337E67" w:rsidRPr="00054AEF" w:rsidTr="00337E67">
        <w:tc>
          <w:tcPr>
            <w:tcW w:w="2989" w:type="dxa"/>
            <w:vAlign w:val="center"/>
          </w:tcPr>
          <w:p w:rsidR="00337E67" w:rsidRPr="00054AEF" w:rsidRDefault="00337E67" w:rsidP="00337E67">
            <w:pPr>
              <w:rPr>
                <w:rFonts w:ascii="Calibri" w:hAnsi="Calibri"/>
                <w:szCs w:val="18"/>
              </w:rPr>
            </w:pPr>
            <w:proofErr w:type="spellStart"/>
            <w:r w:rsidRPr="00054AEF">
              <w:rPr>
                <w:rFonts w:ascii="Calibri" w:hAnsi="Calibri"/>
                <w:szCs w:val="18"/>
              </w:rPr>
              <w:t>Rodzielczość</w:t>
            </w:r>
            <w:proofErr w:type="spellEnd"/>
            <w:r w:rsidRPr="00054AEF">
              <w:rPr>
                <w:rFonts w:ascii="Calibri" w:hAnsi="Calibri"/>
                <w:szCs w:val="18"/>
              </w:rPr>
              <w:t xml:space="preserve"> optyczna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1200 x 1200 </w:t>
            </w:r>
            <w:proofErr w:type="spellStart"/>
            <w:r w:rsidRPr="00054AEF">
              <w:rPr>
                <w:rFonts w:ascii="Calibri" w:hAnsi="Calibri"/>
                <w:szCs w:val="18"/>
              </w:rPr>
              <w:t>dpi</w:t>
            </w:r>
            <w:proofErr w:type="spellEnd"/>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Głębia skali szarości</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8 bit</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Głębia koloru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30 bit</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PC faks</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Tak (tylko wysyłanie)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Szybkie wybieranie</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120 stanowisko</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Przełącznik telefon / faks</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Tak</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Przesyłanie typu broadcast</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119 stanowisk</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Opóźnienie transmisji</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Tak</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Charakterystyka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Przekazywanie faksów, automatyczne ponawianie numeru, blokada niechcianych faksów, auto redukcja, </w:t>
            </w:r>
            <w:proofErr w:type="spellStart"/>
            <w:r w:rsidRPr="00054AEF">
              <w:rPr>
                <w:rFonts w:ascii="Calibri" w:hAnsi="Calibri"/>
                <w:szCs w:val="18"/>
              </w:rPr>
              <w:t>Distinctive</w:t>
            </w:r>
            <w:proofErr w:type="spellEnd"/>
            <w:r w:rsidRPr="00054AEF">
              <w:rPr>
                <w:rFonts w:ascii="Calibri" w:hAnsi="Calibri"/>
                <w:szCs w:val="18"/>
              </w:rPr>
              <w:t xml:space="preserve"> Ring </w:t>
            </w:r>
            <w:proofErr w:type="spellStart"/>
            <w:r w:rsidRPr="00054AEF">
              <w:rPr>
                <w:rFonts w:ascii="Calibri" w:hAnsi="Calibri"/>
                <w:szCs w:val="18"/>
              </w:rPr>
              <w:t>Detection</w:t>
            </w:r>
            <w:proofErr w:type="spellEnd"/>
            <w:r w:rsidRPr="00054AEF">
              <w:rPr>
                <w:rFonts w:ascii="Calibri" w:hAnsi="Calibri"/>
                <w:szCs w:val="18"/>
              </w:rPr>
              <w:t xml:space="preserve"> (DRD), kopia zapasowa pamięci faksu, blokowanie faksu, odbiór przez </w:t>
            </w:r>
            <w:proofErr w:type="spellStart"/>
            <w:r w:rsidRPr="00054AEF">
              <w:rPr>
                <w:rFonts w:ascii="Calibri" w:hAnsi="Calibri"/>
                <w:szCs w:val="18"/>
              </w:rPr>
              <w:t>polling</w:t>
            </w:r>
            <w:proofErr w:type="spellEnd"/>
            <w:r w:rsidRPr="00054AEF">
              <w:rPr>
                <w:rFonts w:ascii="Calibri" w:hAnsi="Calibri"/>
                <w:szCs w:val="18"/>
              </w:rPr>
              <w:t>, raporty zadań faksu, rejestr wydruków faksu, kody fakturowania</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Min. format oryginału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54 x 70 mm</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Maks. format oryginału</w:t>
            </w:r>
          </w:p>
        </w:tc>
        <w:tc>
          <w:tcPr>
            <w:tcW w:w="5530" w:type="dxa"/>
            <w:vAlign w:val="center"/>
          </w:tcPr>
          <w:p w:rsidR="00337E67" w:rsidRPr="00054AEF" w:rsidRDefault="00337E67" w:rsidP="00337E67">
            <w:pPr>
              <w:rPr>
                <w:rFonts w:ascii="Calibri" w:hAnsi="Calibri"/>
                <w:szCs w:val="18"/>
              </w:rPr>
            </w:pPr>
            <w:proofErr w:type="spellStart"/>
            <w:r w:rsidRPr="00054AEF">
              <w:rPr>
                <w:rFonts w:ascii="Calibri" w:hAnsi="Calibri"/>
                <w:szCs w:val="18"/>
              </w:rPr>
              <w:t>Legal</w:t>
            </w:r>
            <w:proofErr w:type="spellEnd"/>
            <w:r w:rsidRPr="00054AEF">
              <w:rPr>
                <w:rFonts w:ascii="Calibri" w:hAnsi="Calibri"/>
                <w:szCs w:val="18"/>
              </w:rPr>
              <w:t xml:space="preserve"> (216 x 356 mm)</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Rodzaj oryginału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Arkusze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Pojemność podajnika dokumentów</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50 arkusze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Min rozmiar nośnika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76 x 127 mm</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Max rozmiar nośnika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A4/ </w:t>
            </w:r>
            <w:proofErr w:type="spellStart"/>
            <w:r w:rsidRPr="00054AEF">
              <w:rPr>
                <w:rFonts w:ascii="Calibri" w:hAnsi="Calibri"/>
                <w:szCs w:val="18"/>
              </w:rPr>
              <w:t>Legal</w:t>
            </w:r>
            <w:proofErr w:type="spellEnd"/>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Min waga nośnika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60 g/ m2</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Max waga nośnika</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200 g/ m2</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Rodzaj obsługiwanych nośników</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Koperty, papier zwykły, etykiety, papier makulaturowy, papier fotograficzny, papier </w:t>
            </w:r>
            <w:proofErr w:type="spellStart"/>
            <w:r w:rsidRPr="00054AEF">
              <w:rPr>
                <w:rFonts w:ascii="Calibri" w:hAnsi="Calibri"/>
                <w:szCs w:val="18"/>
              </w:rPr>
              <w:t>bond</w:t>
            </w:r>
            <w:proofErr w:type="spellEnd"/>
            <w:r w:rsidRPr="00054AEF">
              <w:rPr>
                <w:rFonts w:ascii="Calibri" w:hAnsi="Calibri"/>
                <w:szCs w:val="18"/>
              </w:rPr>
              <w:t xml:space="preserve">, papier fotograficzny błyszczący, papier </w:t>
            </w:r>
            <w:r w:rsidRPr="00054AEF">
              <w:rPr>
                <w:rFonts w:ascii="Calibri" w:hAnsi="Calibri"/>
                <w:szCs w:val="18"/>
              </w:rPr>
              <w:lastRenderedPageBreak/>
              <w:t>błyszczący, papier z dziurkowany, papier ze wstępnym nadrukiem, pocztówka</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lastRenderedPageBreak/>
              <w:t>Rozmiary obsługiwanych nośników</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ANSI A (</w:t>
            </w:r>
            <w:proofErr w:type="spellStart"/>
            <w:r w:rsidRPr="00054AEF">
              <w:rPr>
                <w:rFonts w:ascii="Calibri" w:hAnsi="Calibri"/>
                <w:szCs w:val="18"/>
              </w:rPr>
              <w:t>Letter</w:t>
            </w:r>
            <w:proofErr w:type="spellEnd"/>
            <w:r w:rsidRPr="00054AEF">
              <w:rPr>
                <w:rFonts w:ascii="Calibri" w:hAnsi="Calibri"/>
                <w:szCs w:val="18"/>
              </w:rPr>
              <w:t xml:space="preserve">) (216 x 279 mm), </w:t>
            </w:r>
            <w:proofErr w:type="spellStart"/>
            <w:r w:rsidRPr="00054AEF">
              <w:rPr>
                <w:rFonts w:ascii="Calibri" w:hAnsi="Calibri"/>
                <w:szCs w:val="18"/>
              </w:rPr>
              <w:t>Legal</w:t>
            </w:r>
            <w:proofErr w:type="spellEnd"/>
            <w:r w:rsidRPr="00054AEF">
              <w:rPr>
                <w:rFonts w:ascii="Calibri" w:hAnsi="Calibri"/>
                <w:szCs w:val="18"/>
              </w:rPr>
              <w:t xml:space="preserve"> (216 x 356 mm), </w:t>
            </w:r>
            <w:proofErr w:type="spellStart"/>
            <w:r w:rsidRPr="00054AEF">
              <w:rPr>
                <w:rFonts w:ascii="Calibri" w:hAnsi="Calibri"/>
                <w:szCs w:val="18"/>
              </w:rPr>
              <w:t>Executive</w:t>
            </w:r>
            <w:proofErr w:type="spellEnd"/>
            <w:r w:rsidRPr="00054AEF">
              <w:rPr>
                <w:rFonts w:ascii="Calibri" w:hAnsi="Calibri"/>
                <w:szCs w:val="18"/>
              </w:rPr>
              <w:t xml:space="preserve"> (184 x 267 mm), A4 (210 x 297 mm), A5 (148 x 210 mm), A6 (105 x 148 mm), 100 x 150 mm, 100 x 148 mm, JIS B5 (182 x 257 mm), 101, 6 x 152, 4 mm, 197 x 273 mm, 76 x 127 mm, </w:t>
            </w:r>
            <w:proofErr w:type="spellStart"/>
            <w:r w:rsidRPr="00054AEF">
              <w:rPr>
                <w:rFonts w:ascii="Calibri" w:hAnsi="Calibri"/>
                <w:szCs w:val="18"/>
              </w:rPr>
              <w:t>Oficio</w:t>
            </w:r>
            <w:proofErr w:type="spellEnd"/>
            <w:r w:rsidRPr="00054AEF">
              <w:rPr>
                <w:rFonts w:ascii="Calibri" w:hAnsi="Calibri"/>
                <w:szCs w:val="18"/>
              </w:rPr>
              <w:t xml:space="preserve"> (216 x 343 mm), 215.9 x 330.2 mm, 127 x 203.2 mm, JIS B6 (128 x 182 mm), 195 x 270 mm, 184 x 260 mm</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Rozmiar koperty</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US No 10 (104, 7 x 241, 3 mm), Międzynarodowy DL (110 x 220 mm), Międzynarodowy C5 (162 x 229 mm), Międzynarodowy C5 (162 x 229 mm), </w:t>
            </w:r>
            <w:proofErr w:type="spellStart"/>
            <w:r w:rsidRPr="00054AEF">
              <w:rPr>
                <w:rFonts w:ascii="Calibri" w:hAnsi="Calibri"/>
                <w:szCs w:val="18"/>
              </w:rPr>
              <w:t>Monarch</w:t>
            </w:r>
            <w:proofErr w:type="spellEnd"/>
            <w:r w:rsidRPr="00054AEF">
              <w:rPr>
                <w:rFonts w:ascii="Calibri" w:hAnsi="Calibri"/>
                <w:szCs w:val="18"/>
              </w:rPr>
              <w:t xml:space="preserve"> (98, 4 x 190, 5 mm)</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Pojemność nośników standardowych</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300 arkusze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Pojemność podajnika bocznego</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50 arkusze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Pojemność tac odbiorczych</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150 arkusze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Obsługa dokumentów i nośników - szczegóły</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ADF - 50 arkusze rozmiar:102 x 152 mm - </w:t>
            </w:r>
            <w:proofErr w:type="spellStart"/>
            <w:r w:rsidRPr="00054AEF">
              <w:rPr>
                <w:rFonts w:ascii="Calibri" w:hAnsi="Calibri"/>
                <w:szCs w:val="18"/>
              </w:rPr>
              <w:t>Legal</w:t>
            </w:r>
            <w:proofErr w:type="spellEnd"/>
            <w:r w:rsidRPr="00054AEF">
              <w:rPr>
                <w:rFonts w:ascii="Calibri" w:hAnsi="Calibri"/>
                <w:szCs w:val="18"/>
              </w:rPr>
              <w:t xml:space="preserve"> (216 x 356 mm) waga:60 g/ m2 - 90 g/ m2 </w:t>
            </w:r>
            <w:r w:rsidRPr="00054AEF">
              <w:rPr>
                <w:rFonts w:ascii="Calibri" w:hAnsi="Calibri"/>
                <w:szCs w:val="18"/>
              </w:rPr>
              <w:br/>
              <w:t xml:space="preserve">Taca wejściowa - 250 arkusze rozmiar:100 x 148 mm - </w:t>
            </w:r>
            <w:proofErr w:type="spellStart"/>
            <w:r w:rsidRPr="00054AEF">
              <w:rPr>
                <w:rFonts w:ascii="Calibri" w:hAnsi="Calibri"/>
                <w:szCs w:val="18"/>
              </w:rPr>
              <w:t>Legal</w:t>
            </w:r>
            <w:proofErr w:type="spellEnd"/>
            <w:r w:rsidRPr="00054AEF">
              <w:rPr>
                <w:rFonts w:ascii="Calibri" w:hAnsi="Calibri"/>
                <w:szCs w:val="18"/>
              </w:rPr>
              <w:t xml:space="preserve"> (216 x 356 mm) waga:60 g/ m2 - 200 g/ m2 </w:t>
            </w:r>
            <w:r w:rsidRPr="00054AEF">
              <w:rPr>
                <w:rFonts w:ascii="Calibri" w:hAnsi="Calibri"/>
                <w:szCs w:val="18"/>
              </w:rPr>
              <w:br/>
              <w:t xml:space="preserve">Podajnik boczny - 50 arkusze rozmiar:76 x 127 mm - </w:t>
            </w:r>
            <w:proofErr w:type="spellStart"/>
            <w:r w:rsidRPr="00054AEF">
              <w:rPr>
                <w:rFonts w:ascii="Calibri" w:hAnsi="Calibri"/>
                <w:szCs w:val="18"/>
              </w:rPr>
              <w:t>Legal</w:t>
            </w:r>
            <w:proofErr w:type="spellEnd"/>
            <w:r w:rsidRPr="00054AEF">
              <w:rPr>
                <w:rFonts w:ascii="Calibri" w:hAnsi="Calibri"/>
                <w:szCs w:val="18"/>
              </w:rPr>
              <w:t xml:space="preserve"> (216 x 356 mm) waga:60 g/ m2 - 200 g/ m2 </w:t>
            </w:r>
            <w:r w:rsidRPr="00054AEF">
              <w:rPr>
                <w:rFonts w:ascii="Calibri" w:hAnsi="Calibri"/>
                <w:szCs w:val="18"/>
              </w:rPr>
              <w:br/>
              <w:t>Taca wyjściowa - 150 arkusze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Prędkość</w:t>
            </w:r>
          </w:p>
        </w:tc>
        <w:tc>
          <w:tcPr>
            <w:tcW w:w="5530" w:type="dxa"/>
            <w:vAlign w:val="center"/>
          </w:tcPr>
          <w:p w:rsidR="00337E67" w:rsidRPr="00054AEF" w:rsidRDefault="00337E67" w:rsidP="00337E67">
            <w:pPr>
              <w:rPr>
                <w:rFonts w:ascii="Calibri" w:hAnsi="Calibri"/>
                <w:szCs w:val="18"/>
              </w:rPr>
            </w:pPr>
            <w:proofErr w:type="spellStart"/>
            <w:r w:rsidRPr="00054AEF">
              <w:rPr>
                <w:rFonts w:ascii="Calibri" w:hAnsi="Calibri"/>
                <w:szCs w:val="18"/>
              </w:rPr>
              <w:t>Skanowanie:do</w:t>
            </w:r>
            <w:proofErr w:type="spellEnd"/>
            <w:r w:rsidRPr="00054AEF">
              <w:rPr>
                <w:rFonts w:ascii="Calibri" w:hAnsi="Calibri"/>
                <w:szCs w:val="18"/>
              </w:rPr>
              <w:t xml:space="preserve"> 47 cali na minu</w:t>
            </w:r>
            <w:r w:rsidR="002D1145">
              <w:rPr>
                <w:rFonts w:ascii="Calibri" w:hAnsi="Calibri"/>
                <w:szCs w:val="18"/>
              </w:rPr>
              <w:t>t</w:t>
            </w:r>
            <w:r w:rsidRPr="00054AEF">
              <w:rPr>
                <w:rFonts w:ascii="Calibri" w:hAnsi="Calibri"/>
                <w:szCs w:val="18"/>
              </w:rPr>
              <w:t xml:space="preserve">ę ( A4 ) - dupleks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30 cali na minu</w:t>
            </w:r>
            <w:r w:rsidR="002D1145">
              <w:rPr>
                <w:rFonts w:ascii="Calibri" w:hAnsi="Calibri"/>
                <w:szCs w:val="18"/>
              </w:rPr>
              <w:t>t</w:t>
            </w:r>
            <w:r w:rsidRPr="00054AEF">
              <w:rPr>
                <w:rFonts w:ascii="Calibri" w:hAnsi="Calibri"/>
                <w:szCs w:val="18"/>
              </w:rPr>
              <w:t xml:space="preserve">ę ( A4 ) - </w:t>
            </w:r>
            <w:proofErr w:type="spellStart"/>
            <w:r w:rsidRPr="00054AEF">
              <w:rPr>
                <w:rFonts w:ascii="Calibri" w:hAnsi="Calibri"/>
                <w:szCs w:val="18"/>
              </w:rPr>
              <w:t>color</w:t>
            </w:r>
            <w:proofErr w:type="spellEnd"/>
            <w:r w:rsidRPr="00054AEF">
              <w:rPr>
                <w:rFonts w:ascii="Calibri" w:hAnsi="Calibri"/>
                <w:szCs w:val="18"/>
              </w:rPr>
              <w:t xml:space="preserve"> duplex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28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B/ W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28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kolor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27 </w:t>
            </w:r>
            <w:proofErr w:type="spellStart"/>
            <w:r w:rsidRPr="00054AEF">
              <w:rPr>
                <w:rFonts w:ascii="Calibri" w:hAnsi="Calibri"/>
                <w:szCs w:val="18"/>
              </w:rPr>
              <w:t>str</w:t>
            </w:r>
            <w:proofErr w:type="spellEnd"/>
            <w:r w:rsidRPr="00054AEF">
              <w:rPr>
                <w:rFonts w:ascii="Calibri" w:hAnsi="Calibri"/>
                <w:szCs w:val="18"/>
              </w:rPr>
              <w:t xml:space="preserve">/ min ( A4 ) - B/ W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27 </w:t>
            </w:r>
            <w:proofErr w:type="spellStart"/>
            <w:r w:rsidRPr="00054AEF">
              <w:rPr>
                <w:rFonts w:ascii="Calibri" w:hAnsi="Calibri"/>
                <w:szCs w:val="18"/>
              </w:rPr>
              <w:t>str</w:t>
            </w:r>
            <w:proofErr w:type="spellEnd"/>
            <w:r w:rsidRPr="00054AEF">
              <w:rPr>
                <w:rFonts w:ascii="Calibri" w:hAnsi="Calibri"/>
                <w:szCs w:val="18"/>
              </w:rPr>
              <w:t xml:space="preserve">/ min ( A4 ) - kolor (ISO/ IEC 24734)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26 </w:t>
            </w:r>
            <w:proofErr w:type="spellStart"/>
            <w:r w:rsidRPr="00054AEF">
              <w:rPr>
                <w:rFonts w:ascii="Calibri" w:hAnsi="Calibri"/>
                <w:szCs w:val="18"/>
              </w:rPr>
              <w:t>str</w:t>
            </w:r>
            <w:proofErr w:type="spellEnd"/>
            <w:r w:rsidRPr="00054AEF">
              <w:rPr>
                <w:rFonts w:ascii="Calibri" w:hAnsi="Calibri"/>
                <w:szCs w:val="18"/>
              </w:rPr>
              <w:t xml:space="preserve">/ min ( A4 ) -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21 </w:t>
            </w:r>
            <w:proofErr w:type="spellStart"/>
            <w:r w:rsidRPr="00054AEF">
              <w:rPr>
                <w:rFonts w:ascii="Calibri" w:hAnsi="Calibri"/>
                <w:szCs w:val="18"/>
              </w:rPr>
              <w:t>str</w:t>
            </w:r>
            <w:proofErr w:type="spellEnd"/>
            <w:r w:rsidRPr="00054AEF">
              <w:rPr>
                <w:rFonts w:ascii="Calibri" w:hAnsi="Calibri"/>
                <w:szCs w:val="18"/>
              </w:rPr>
              <w:t xml:space="preserve">/ min ( A4 ) - kolor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28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czarno-biały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28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kolor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27 </w:t>
            </w:r>
            <w:proofErr w:type="spellStart"/>
            <w:r w:rsidRPr="00054AEF">
              <w:rPr>
                <w:rFonts w:ascii="Calibri" w:hAnsi="Calibri"/>
                <w:szCs w:val="18"/>
              </w:rPr>
              <w:t>str</w:t>
            </w:r>
            <w:proofErr w:type="spellEnd"/>
            <w:r w:rsidRPr="00054AEF">
              <w:rPr>
                <w:rFonts w:ascii="Calibri" w:hAnsi="Calibri"/>
                <w:szCs w:val="18"/>
              </w:rPr>
              <w:t xml:space="preserve">/ min ( A4 ) - czarno-biały </w:t>
            </w:r>
            <w:r w:rsidRPr="00054AEF">
              <w:rPr>
                <w:rFonts w:ascii="Calibri" w:hAnsi="Calibri"/>
                <w:szCs w:val="18"/>
              </w:rPr>
              <w:br/>
            </w:r>
            <w:proofErr w:type="spellStart"/>
            <w:r w:rsidRPr="00054AEF">
              <w:rPr>
                <w:rFonts w:ascii="Calibri" w:hAnsi="Calibri"/>
                <w:szCs w:val="18"/>
              </w:rPr>
              <w:t>Kopiowanie:do</w:t>
            </w:r>
            <w:proofErr w:type="spellEnd"/>
            <w:r w:rsidRPr="00054AEF">
              <w:rPr>
                <w:rFonts w:ascii="Calibri" w:hAnsi="Calibri"/>
                <w:szCs w:val="18"/>
              </w:rPr>
              <w:t xml:space="preserve"> 27 </w:t>
            </w:r>
            <w:proofErr w:type="spellStart"/>
            <w:r w:rsidRPr="00054AEF">
              <w:rPr>
                <w:rFonts w:ascii="Calibri" w:hAnsi="Calibri"/>
                <w:szCs w:val="18"/>
              </w:rPr>
              <w:t>str</w:t>
            </w:r>
            <w:proofErr w:type="spellEnd"/>
            <w:r w:rsidRPr="00054AEF">
              <w:rPr>
                <w:rFonts w:ascii="Calibri" w:hAnsi="Calibri"/>
                <w:szCs w:val="18"/>
              </w:rPr>
              <w:t xml:space="preserve">/ min ( A4 ) - kolor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26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21 </w:t>
            </w:r>
            <w:proofErr w:type="spellStart"/>
            <w:r w:rsidRPr="00054AEF">
              <w:rPr>
                <w:rFonts w:ascii="Calibri" w:hAnsi="Calibri"/>
                <w:szCs w:val="18"/>
              </w:rPr>
              <w:t>str</w:t>
            </w:r>
            <w:proofErr w:type="spellEnd"/>
            <w:r w:rsidRPr="00054AEF">
              <w:rPr>
                <w:rFonts w:ascii="Calibri" w:hAnsi="Calibri"/>
                <w:szCs w:val="18"/>
              </w:rPr>
              <w:t xml:space="preserve">/ min ( </w:t>
            </w:r>
            <w:proofErr w:type="spellStart"/>
            <w:r w:rsidRPr="00054AEF">
              <w:rPr>
                <w:rFonts w:ascii="Calibri" w:hAnsi="Calibri"/>
                <w:szCs w:val="18"/>
              </w:rPr>
              <w:t>Letter</w:t>
            </w:r>
            <w:proofErr w:type="spellEnd"/>
            <w:r w:rsidRPr="00054AEF">
              <w:rPr>
                <w:rFonts w:ascii="Calibri" w:hAnsi="Calibri"/>
                <w:szCs w:val="18"/>
              </w:rPr>
              <w:t xml:space="preserve"> A ) - kolor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47 cali na minu</w:t>
            </w:r>
            <w:r w:rsidR="002D1145">
              <w:rPr>
                <w:rFonts w:ascii="Calibri" w:hAnsi="Calibri"/>
                <w:szCs w:val="18"/>
              </w:rPr>
              <w:t>t</w:t>
            </w:r>
            <w:r w:rsidRPr="00054AEF">
              <w:rPr>
                <w:rFonts w:ascii="Calibri" w:hAnsi="Calibri"/>
                <w:szCs w:val="18"/>
              </w:rPr>
              <w:t xml:space="preserve">ę ( </w:t>
            </w:r>
            <w:proofErr w:type="spellStart"/>
            <w:r w:rsidRPr="00054AEF">
              <w:rPr>
                <w:rFonts w:ascii="Calibri" w:hAnsi="Calibri"/>
                <w:szCs w:val="18"/>
              </w:rPr>
              <w:t>Letter</w:t>
            </w:r>
            <w:proofErr w:type="spellEnd"/>
            <w:r w:rsidRPr="00054AEF">
              <w:rPr>
                <w:rFonts w:ascii="Calibri" w:hAnsi="Calibri"/>
                <w:szCs w:val="18"/>
              </w:rPr>
              <w:t xml:space="preserve"> A ) - dupleks czarno-biały </w:t>
            </w:r>
            <w:r w:rsidRPr="00054AEF">
              <w:rPr>
                <w:rFonts w:ascii="Calibri" w:hAnsi="Calibri"/>
                <w:szCs w:val="18"/>
              </w:rPr>
              <w:br/>
            </w:r>
            <w:proofErr w:type="spellStart"/>
            <w:r w:rsidRPr="00054AEF">
              <w:rPr>
                <w:rFonts w:ascii="Calibri" w:hAnsi="Calibri"/>
                <w:szCs w:val="18"/>
              </w:rPr>
              <w:t>Skanowanie:do</w:t>
            </w:r>
            <w:proofErr w:type="spellEnd"/>
            <w:r w:rsidRPr="00054AEF">
              <w:rPr>
                <w:rFonts w:ascii="Calibri" w:hAnsi="Calibri"/>
                <w:szCs w:val="18"/>
              </w:rPr>
              <w:t xml:space="preserve"> 30 cali na minu</w:t>
            </w:r>
            <w:r w:rsidR="002D1145">
              <w:rPr>
                <w:rFonts w:ascii="Calibri" w:hAnsi="Calibri"/>
                <w:szCs w:val="18"/>
              </w:rPr>
              <w:t>t</w:t>
            </w:r>
            <w:r w:rsidRPr="00054AEF">
              <w:rPr>
                <w:rFonts w:ascii="Calibri" w:hAnsi="Calibri"/>
                <w:szCs w:val="18"/>
              </w:rPr>
              <w:t xml:space="preserve">ę ( </w:t>
            </w:r>
            <w:proofErr w:type="spellStart"/>
            <w:r w:rsidRPr="00054AEF">
              <w:rPr>
                <w:rFonts w:ascii="Calibri" w:hAnsi="Calibri"/>
                <w:szCs w:val="18"/>
              </w:rPr>
              <w:t>Letter</w:t>
            </w:r>
            <w:proofErr w:type="spellEnd"/>
            <w:r w:rsidRPr="00054AEF">
              <w:rPr>
                <w:rFonts w:ascii="Calibri" w:hAnsi="Calibri"/>
                <w:szCs w:val="18"/>
              </w:rPr>
              <w:t xml:space="preserve"> A ) - </w:t>
            </w:r>
            <w:proofErr w:type="spellStart"/>
            <w:r w:rsidRPr="00054AEF">
              <w:rPr>
                <w:rFonts w:ascii="Calibri" w:hAnsi="Calibri"/>
                <w:szCs w:val="18"/>
              </w:rPr>
              <w:t>color</w:t>
            </w:r>
            <w:proofErr w:type="spellEnd"/>
            <w:r w:rsidRPr="00054AEF">
              <w:rPr>
                <w:rFonts w:ascii="Calibri" w:hAnsi="Calibri"/>
                <w:szCs w:val="18"/>
              </w:rPr>
              <w:t xml:space="preserve"> duplex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24 cali na minu</w:t>
            </w:r>
            <w:r w:rsidR="002D1145">
              <w:rPr>
                <w:rFonts w:ascii="Calibri" w:hAnsi="Calibri"/>
                <w:szCs w:val="18"/>
              </w:rPr>
              <w:t>t</w:t>
            </w:r>
            <w:r w:rsidRPr="00054AEF">
              <w:rPr>
                <w:rFonts w:ascii="Calibri" w:hAnsi="Calibri"/>
                <w:szCs w:val="18"/>
              </w:rPr>
              <w:t xml:space="preserve">ę ( A4 ) - dupleks czarno-biały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24 cali na minu</w:t>
            </w:r>
            <w:r w:rsidR="002D1145">
              <w:rPr>
                <w:rFonts w:ascii="Calibri" w:hAnsi="Calibri"/>
                <w:szCs w:val="18"/>
              </w:rPr>
              <w:t>t</w:t>
            </w:r>
            <w:r w:rsidRPr="00054AEF">
              <w:rPr>
                <w:rFonts w:ascii="Calibri" w:hAnsi="Calibri"/>
                <w:szCs w:val="18"/>
              </w:rPr>
              <w:t xml:space="preserve">ę ( A4 ) - dupleks kolor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25 ark/ min ( </w:t>
            </w:r>
            <w:proofErr w:type="spellStart"/>
            <w:r w:rsidRPr="00054AEF">
              <w:rPr>
                <w:rFonts w:ascii="Calibri" w:hAnsi="Calibri"/>
                <w:szCs w:val="18"/>
              </w:rPr>
              <w:t>Letter</w:t>
            </w:r>
            <w:proofErr w:type="spellEnd"/>
            <w:r w:rsidRPr="00054AEF">
              <w:rPr>
                <w:rFonts w:ascii="Calibri" w:hAnsi="Calibri"/>
                <w:szCs w:val="18"/>
              </w:rPr>
              <w:t xml:space="preserve"> A ) - dupleks czarno-biały (ISO/ IEC 24734) </w:t>
            </w:r>
            <w:r w:rsidRPr="00054AEF">
              <w:rPr>
                <w:rFonts w:ascii="Calibri" w:hAnsi="Calibri"/>
                <w:szCs w:val="18"/>
              </w:rPr>
              <w:br/>
            </w:r>
            <w:proofErr w:type="spellStart"/>
            <w:r w:rsidRPr="00054AEF">
              <w:rPr>
                <w:rFonts w:ascii="Calibri" w:hAnsi="Calibri"/>
                <w:szCs w:val="18"/>
              </w:rPr>
              <w:t>Drukowanie:do</w:t>
            </w:r>
            <w:proofErr w:type="spellEnd"/>
            <w:r w:rsidRPr="00054AEF">
              <w:rPr>
                <w:rFonts w:ascii="Calibri" w:hAnsi="Calibri"/>
                <w:szCs w:val="18"/>
              </w:rPr>
              <w:t xml:space="preserve"> 25 cali na minu</w:t>
            </w:r>
            <w:r w:rsidR="002D1145">
              <w:rPr>
                <w:rFonts w:ascii="Calibri" w:hAnsi="Calibri"/>
                <w:szCs w:val="18"/>
              </w:rPr>
              <w:t>t</w:t>
            </w:r>
            <w:r w:rsidRPr="00054AEF">
              <w:rPr>
                <w:rFonts w:ascii="Calibri" w:hAnsi="Calibri"/>
                <w:szCs w:val="18"/>
              </w:rPr>
              <w:t xml:space="preserve">ę ( </w:t>
            </w:r>
            <w:proofErr w:type="spellStart"/>
            <w:r w:rsidRPr="00054AEF">
              <w:rPr>
                <w:rFonts w:ascii="Calibri" w:hAnsi="Calibri"/>
                <w:szCs w:val="18"/>
              </w:rPr>
              <w:t>Letter</w:t>
            </w:r>
            <w:proofErr w:type="spellEnd"/>
            <w:r w:rsidRPr="00054AEF">
              <w:rPr>
                <w:rFonts w:ascii="Calibri" w:hAnsi="Calibri"/>
                <w:szCs w:val="18"/>
              </w:rPr>
              <w:t xml:space="preserve"> A ) - dupleks kolor (ISO/ IEC 24734)</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Interfejsy</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1 x USB 2.0 - 4-pin USB typ B </w:t>
            </w:r>
            <w:r w:rsidRPr="00054AEF">
              <w:rPr>
                <w:rFonts w:ascii="Calibri" w:hAnsi="Calibri"/>
                <w:szCs w:val="18"/>
              </w:rPr>
              <w:br/>
              <w:t xml:space="preserve">2 x USB host - 4-pin USB typ A </w:t>
            </w:r>
            <w:r w:rsidRPr="00054AEF">
              <w:rPr>
                <w:rFonts w:ascii="Calibri" w:hAnsi="Calibri"/>
                <w:szCs w:val="18"/>
              </w:rPr>
              <w:br/>
              <w:t xml:space="preserve">1 x Gigabit LAN - RJ-45 </w:t>
            </w:r>
            <w:r w:rsidRPr="00054AEF">
              <w:rPr>
                <w:rFonts w:ascii="Calibri" w:hAnsi="Calibri"/>
                <w:szCs w:val="18"/>
              </w:rPr>
              <w:br/>
              <w:t>1 x modem - RJ-11</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Protokoły bezpieczeństwa i własności</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LDAP, SSL, Apple </w:t>
            </w:r>
            <w:proofErr w:type="spellStart"/>
            <w:r w:rsidRPr="00054AEF">
              <w:rPr>
                <w:rFonts w:ascii="Calibri" w:hAnsi="Calibri"/>
                <w:szCs w:val="18"/>
              </w:rPr>
              <w:t>Bonjour</w:t>
            </w:r>
            <w:proofErr w:type="spellEnd"/>
            <w:r w:rsidRPr="00054AEF">
              <w:rPr>
                <w:rFonts w:ascii="Calibri" w:hAnsi="Calibri"/>
                <w:szCs w:val="18"/>
              </w:rPr>
              <w:t>, TLS</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Obsługiwane systemy operacyjne</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UNIX , MS Windows XP SP3, </w:t>
            </w:r>
            <w:proofErr w:type="spellStart"/>
            <w:r w:rsidRPr="00054AEF">
              <w:rPr>
                <w:rFonts w:ascii="Calibri" w:hAnsi="Calibri"/>
                <w:szCs w:val="18"/>
              </w:rPr>
              <w:t>Ubuntu</w:t>
            </w:r>
            <w:proofErr w:type="spellEnd"/>
            <w:r w:rsidRPr="00054AEF">
              <w:rPr>
                <w:rFonts w:ascii="Calibri" w:hAnsi="Calibri"/>
                <w:szCs w:val="18"/>
              </w:rPr>
              <w:t xml:space="preserve"> Linux 10.04, Apple Mac OS X 10.7, </w:t>
            </w:r>
            <w:proofErr w:type="spellStart"/>
            <w:r w:rsidRPr="00054AEF">
              <w:rPr>
                <w:rFonts w:ascii="Calibri" w:hAnsi="Calibri"/>
                <w:szCs w:val="18"/>
              </w:rPr>
              <w:t>Ubuntu</w:t>
            </w:r>
            <w:proofErr w:type="spellEnd"/>
            <w:r w:rsidRPr="00054AEF">
              <w:rPr>
                <w:rFonts w:ascii="Calibri" w:hAnsi="Calibri"/>
                <w:szCs w:val="18"/>
              </w:rPr>
              <w:t xml:space="preserve"> Linux 11.10, </w:t>
            </w:r>
            <w:proofErr w:type="spellStart"/>
            <w:r w:rsidRPr="00054AEF">
              <w:rPr>
                <w:rFonts w:ascii="Calibri" w:hAnsi="Calibri"/>
                <w:szCs w:val="18"/>
              </w:rPr>
              <w:t>Ubuntu</w:t>
            </w:r>
            <w:proofErr w:type="spellEnd"/>
            <w:r w:rsidRPr="00054AEF">
              <w:rPr>
                <w:rFonts w:ascii="Calibri" w:hAnsi="Calibri"/>
                <w:szCs w:val="18"/>
              </w:rPr>
              <w:t xml:space="preserve"> Linux 12.04, Apple Mac OS X 10.8, Fedora 17, Android, iOS, Fedora 18, </w:t>
            </w:r>
            <w:proofErr w:type="spellStart"/>
            <w:r w:rsidRPr="00054AEF">
              <w:rPr>
                <w:rFonts w:ascii="Calibri" w:hAnsi="Calibri"/>
                <w:szCs w:val="18"/>
              </w:rPr>
              <w:t>Ubuntu</w:t>
            </w:r>
            <w:proofErr w:type="spellEnd"/>
            <w:r w:rsidRPr="00054AEF">
              <w:rPr>
                <w:rFonts w:ascii="Calibri" w:hAnsi="Calibri"/>
                <w:szCs w:val="18"/>
              </w:rPr>
              <w:t xml:space="preserve"> Linux 12.10, Linux </w:t>
            </w:r>
            <w:proofErr w:type="spellStart"/>
            <w:r w:rsidRPr="00054AEF">
              <w:rPr>
                <w:rFonts w:ascii="Calibri" w:hAnsi="Calibri"/>
                <w:szCs w:val="18"/>
              </w:rPr>
              <w:t>Mint</w:t>
            </w:r>
            <w:proofErr w:type="spellEnd"/>
            <w:r w:rsidRPr="00054AEF">
              <w:rPr>
                <w:rFonts w:ascii="Calibri" w:hAnsi="Calibri"/>
                <w:szCs w:val="18"/>
              </w:rPr>
              <w:t xml:space="preserve"> 13, Linux </w:t>
            </w:r>
            <w:proofErr w:type="spellStart"/>
            <w:r w:rsidRPr="00054AEF">
              <w:rPr>
                <w:rFonts w:ascii="Calibri" w:hAnsi="Calibri"/>
                <w:szCs w:val="18"/>
              </w:rPr>
              <w:t>Mint</w:t>
            </w:r>
            <w:proofErr w:type="spellEnd"/>
            <w:r w:rsidRPr="00054AEF">
              <w:rPr>
                <w:rFonts w:ascii="Calibri" w:hAnsi="Calibri"/>
                <w:szCs w:val="18"/>
              </w:rPr>
              <w:t xml:space="preserve"> 14, MS Windows XP 64-bit Edition SP3 lub nowsza, Apple Mac OS X 10.9, Fedora 19, MS Windows Vista (32/ 64 bitów), MS Windows 7 (32/ 64 bitów), </w:t>
            </w:r>
            <w:proofErr w:type="spellStart"/>
            <w:r w:rsidRPr="00054AEF">
              <w:rPr>
                <w:rFonts w:ascii="Calibri" w:hAnsi="Calibri"/>
                <w:szCs w:val="18"/>
              </w:rPr>
              <w:t>Ubuntu</w:t>
            </w:r>
            <w:proofErr w:type="spellEnd"/>
            <w:r w:rsidRPr="00054AEF">
              <w:rPr>
                <w:rFonts w:ascii="Calibri" w:hAnsi="Calibri"/>
                <w:szCs w:val="18"/>
              </w:rPr>
              <w:t xml:space="preserve"> Linux 13.04, Linux </w:t>
            </w:r>
            <w:proofErr w:type="spellStart"/>
            <w:r w:rsidRPr="00054AEF">
              <w:rPr>
                <w:rFonts w:ascii="Calibri" w:hAnsi="Calibri"/>
                <w:szCs w:val="18"/>
              </w:rPr>
              <w:t>Mint</w:t>
            </w:r>
            <w:proofErr w:type="spellEnd"/>
            <w:r w:rsidRPr="00054AEF">
              <w:rPr>
                <w:rFonts w:ascii="Calibri" w:hAnsi="Calibri"/>
                <w:szCs w:val="18"/>
              </w:rPr>
              <w:t xml:space="preserve"> 15, Apple Mac OS X 10.10, Windows 8 (32/ 64-bits), Windows 8.1 (32/ 64-bits), </w:t>
            </w:r>
            <w:proofErr w:type="spellStart"/>
            <w:r w:rsidRPr="00054AEF">
              <w:rPr>
                <w:rFonts w:ascii="Calibri" w:hAnsi="Calibri"/>
                <w:szCs w:val="18"/>
              </w:rPr>
              <w:t>Ubuntu</w:t>
            </w:r>
            <w:proofErr w:type="spellEnd"/>
            <w:r w:rsidRPr="00054AEF">
              <w:rPr>
                <w:rFonts w:ascii="Calibri" w:hAnsi="Calibri"/>
                <w:szCs w:val="18"/>
              </w:rPr>
              <w:t xml:space="preserve"> Linux 13.10, Windows 10 (32/ 64-bits), </w:t>
            </w:r>
            <w:proofErr w:type="spellStart"/>
            <w:r w:rsidRPr="00054AEF">
              <w:rPr>
                <w:rFonts w:ascii="Calibri" w:hAnsi="Calibri"/>
                <w:szCs w:val="18"/>
              </w:rPr>
              <w:t>SuSe</w:t>
            </w:r>
            <w:proofErr w:type="spellEnd"/>
            <w:r w:rsidRPr="00054AEF">
              <w:rPr>
                <w:rFonts w:ascii="Calibri" w:hAnsi="Calibri"/>
                <w:szCs w:val="18"/>
              </w:rPr>
              <w:t xml:space="preserve"> Linux 12.2, </w:t>
            </w:r>
            <w:proofErr w:type="spellStart"/>
            <w:r w:rsidRPr="00054AEF">
              <w:rPr>
                <w:rFonts w:ascii="Calibri" w:hAnsi="Calibri"/>
                <w:szCs w:val="18"/>
              </w:rPr>
              <w:t>SuSe</w:t>
            </w:r>
            <w:proofErr w:type="spellEnd"/>
            <w:r w:rsidRPr="00054AEF">
              <w:rPr>
                <w:rFonts w:ascii="Calibri" w:hAnsi="Calibri"/>
                <w:szCs w:val="18"/>
              </w:rPr>
              <w:t xml:space="preserve"> Linux 12.3, </w:t>
            </w:r>
            <w:proofErr w:type="spellStart"/>
            <w:r w:rsidRPr="00054AEF">
              <w:rPr>
                <w:rFonts w:ascii="Calibri" w:hAnsi="Calibri"/>
                <w:szCs w:val="18"/>
              </w:rPr>
              <w:t>SuSe</w:t>
            </w:r>
            <w:proofErr w:type="spellEnd"/>
            <w:r w:rsidRPr="00054AEF">
              <w:rPr>
                <w:rFonts w:ascii="Calibri" w:hAnsi="Calibri"/>
                <w:szCs w:val="18"/>
              </w:rPr>
              <w:t xml:space="preserve"> Linux 13.1, Boss 3.0, Boss 5.0, </w:t>
            </w:r>
            <w:proofErr w:type="spellStart"/>
            <w:r w:rsidRPr="00054AEF">
              <w:rPr>
                <w:rFonts w:ascii="Calibri" w:hAnsi="Calibri"/>
                <w:szCs w:val="18"/>
              </w:rPr>
              <w:t>Ubuntu</w:t>
            </w:r>
            <w:proofErr w:type="spellEnd"/>
            <w:r w:rsidRPr="00054AEF">
              <w:rPr>
                <w:rFonts w:ascii="Calibri" w:hAnsi="Calibri"/>
                <w:szCs w:val="18"/>
              </w:rPr>
              <w:t xml:space="preserve"> Linux 14.10, </w:t>
            </w:r>
            <w:proofErr w:type="spellStart"/>
            <w:r w:rsidRPr="00054AEF">
              <w:rPr>
                <w:rFonts w:ascii="Calibri" w:hAnsi="Calibri"/>
                <w:szCs w:val="18"/>
              </w:rPr>
              <w:t>Debian</w:t>
            </w:r>
            <w:proofErr w:type="spellEnd"/>
            <w:r w:rsidRPr="00054AEF">
              <w:rPr>
                <w:rFonts w:ascii="Calibri" w:hAnsi="Calibri"/>
                <w:szCs w:val="18"/>
              </w:rPr>
              <w:t xml:space="preserve"> Linux 7.x, Fedora 20, Linux </w:t>
            </w:r>
            <w:proofErr w:type="spellStart"/>
            <w:r w:rsidRPr="00054AEF">
              <w:rPr>
                <w:rFonts w:ascii="Calibri" w:hAnsi="Calibri"/>
                <w:szCs w:val="18"/>
              </w:rPr>
              <w:t>Mint</w:t>
            </w:r>
            <w:proofErr w:type="spellEnd"/>
            <w:r w:rsidRPr="00054AEF">
              <w:rPr>
                <w:rFonts w:ascii="Calibri" w:hAnsi="Calibri"/>
                <w:szCs w:val="18"/>
              </w:rPr>
              <w:t xml:space="preserve"> 16, Linux </w:t>
            </w:r>
            <w:proofErr w:type="spellStart"/>
            <w:r w:rsidRPr="00054AEF">
              <w:rPr>
                <w:rFonts w:ascii="Calibri" w:hAnsi="Calibri"/>
                <w:szCs w:val="18"/>
              </w:rPr>
              <w:t>Mint</w:t>
            </w:r>
            <w:proofErr w:type="spellEnd"/>
            <w:r w:rsidRPr="00054AEF">
              <w:rPr>
                <w:rFonts w:ascii="Calibri" w:hAnsi="Calibri"/>
                <w:szCs w:val="18"/>
              </w:rPr>
              <w:t xml:space="preserve"> 17, </w:t>
            </w:r>
            <w:proofErr w:type="spellStart"/>
            <w:r w:rsidRPr="00054AEF">
              <w:rPr>
                <w:rFonts w:ascii="Calibri" w:hAnsi="Calibri"/>
                <w:szCs w:val="18"/>
              </w:rPr>
              <w:t>Ubuntu</w:t>
            </w:r>
            <w:proofErr w:type="spellEnd"/>
            <w:r w:rsidRPr="00054AEF">
              <w:rPr>
                <w:rFonts w:ascii="Calibri" w:hAnsi="Calibri"/>
                <w:szCs w:val="18"/>
              </w:rPr>
              <w:t xml:space="preserve"> Linux 14.04, </w:t>
            </w:r>
            <w:proofErr w:type="spellStart"/>
            <w:r w:rsidRPr="00054AEF">
              <w:rPr>
                <w:rFonts w:ascii="Calibri" w:hAnsi="Calibri"/>
                <w:szCs w:val="18"/>
              </w:rPr>
              <w:t>Debian</w:t>
            </w:r>
            <w:proofErr w:type="spellEnd"/>
            <w:r w:rsidRPr="00054AEF">
              <w:rPr>
                <w:rFonts w:ascii="Calibri" w:hAnsi="Calibri"/>
                <w:szCs w:val="18"/>
              </w:rPr>
              <w:t xml:space="preserve"> Linux 6.0.x</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Dołączone oprogramowanie</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Sterowniki i programy użytkowe</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Czas wydruku pierwszej kopii w trybie czarno-białym</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9.8 </w:t>
            </w:r>
            <w:proofErr w:type="spellStart"/>
            <w:r w:rsidRPr="00054AEF">
              <w:rPr>
                <w:rFonts w:ascii="Calibri" w:hAnsi="Calibri"/>
                <w:szCs w:val="18"/>
              </w:rPr>
              <w:t>sek</w:t>
            </w:r>
            <w:proofErr w:type="spellEnd"/>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lastRenderedPageBreak/>
              <w:t>Czas wydruku pierwszej kopii w trybie koloru</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12.3 </w:t>
            </w:r>
            <w:proofErr w:type="spellStart"/>
            <w:r w:rsidRPr="00054AEF">
              <w:rPr>
                <w:rFonts w:ascii="Calibri" w:hAnsi="Calibri"/>
                <w:szCs w:val="18"/>
              </w:rPr>
              <w:t>sek</w:t>
            </w:r>
            <w:proofErr w:type="spellEnd"/>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Dołączone materiały eksploatacyjne</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1 x kaseta ( czarny ) - do 2300 stron </w:t>
            </w:r>
            <w:r w:rsidRPr="00054AEF">
              <w:rPr>
                <w:rFonts w:ascii="Calibri" w:hAnsi="Calibri"/>
                <w:szCs w:val="18"/>
              </w:rPr>
              <w:br/>
              <w:t xml:space="preserve">1 x kaseta ( cyjan ) - do 1200 stron </w:t>
            </w:r>
            <w:r w:rsidRPr="00054AEF">
              <w:rPr>
                <w:rFonts w:ascii="Calibri" w:hAnsi="Calibri"/>
                <w:szCs w:val="18"/>
              </w:rPr>
              <w:br/>
              <w:t xml:space="preserve">1 x kaseta ( żółty ) - do 1200 stron </w:t>
            </w:r>
            <w:r w:rsidRPr="00054AEF">
              <w:rPr>
                <w:rFonts w:ascii="Calibri" w:hAnsi="Calibri"/>
                <w:szCs w:val="18"/>
              </w:rPr>
              <w:br/>
              <w:t xml:space="preserve">1 x kaseta ( </w:t>
            </w:r>
            <w:proofErr w:type="spellStart"/>
            <w:r w:rsidRPr="00054AEF">
              <w:rPr>
                <w:rFonts w:ascii="Calibri" w:hAnsi="Calibri"/>
                <w:szCs w:val="18"/>
              </w:rPr>
              <w:t>magenta</w:t>
            </w:r>
            <w:proofErr w:type="spellEnd"/>
            <w:r w:rsidRPr="00054AEF">
              <w:rPr>
                <w:rFonts w:ascii="Calibri" w:hAnsi="Calibri"/>
                <w:szCs w:val="18"/>
              </w:rPr>
              <w:t xml:space="preserve"> ) - do 1200 stron</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Zgodność ze standardami</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UL, </w:t>
            </w:r>
            <w:proofErr w:type="spellStart"/>
            <w:r w:rsidRPr="00054AEF">
              <w:rPr>
                <w:rFonts w:ascii="Calibri" w:hAnsi="Calibri"/>
                <w:szCs w:val="18"/>
              </w:rPr>
              <w:t>cUL</w:t>
            </w:r>
            <w:proofErr w:type="spellEnd"/>
            <w:r w:rsidRPr="00054AEF">
              <w:rPr>
                <w:rFonts w:ascii="Calibri" w:hAnsi="Calibri"/>
                <w:szCs w:val="18"/>
              </w:rPr>
              <w:t xml:space="preserve">, FCC Part 15.247, RSS-210, FCC CFR47 Part 68, R&amp;TTE, FCC CFR47 Part 15 B, EN 62311, EN 61000-3-3:2008, IECEE CB, EN 61000-3-2:2006+A1:2009+A2:2009, IEC 60825-1:2007, ICES-003 </w:t>
            </w:r>
            <w:proofErr w:type="spellStart"/>
            <w:r w:rsidRPr="00054AEF">
              <w:rPr>
                <w:rFonts w:ascii="Calibri" w:hAnsi="Calibri"/>
                <w:szCs w:val="18"/>
              </w:rPr>
              <w:t>issue</w:t>
            </w:r>
            <w:proofErr w:type="spellEnd"/>
            <w:r w:rsidRPr="00054AEF">
              <w:rPr>
                <w:rFonts w:ascii="Calibri" w:hAnsi="Calibri"/>
                <w:szCs w:val="18"/>
              </w:rPr>
              <w:t xml:space="preserve"> 5 Class B, EN 300 328 V1.8.1:2012, EN 62479:2010, 21 CFR 1040.10, 21 CFR 1040.11, EN 301 489-1 V1.9.2, EN 301 489-17 V2.2.1, </w:t>
            </w:r>
            <w:proofErr w:type="spellStart"/>
            <w:r w:rsidRPr="00054AEF">
              <w:rPr>
                <w:rFonts w:ascii="Calibri" w:hAnsi="Calibri"/>
                <w:szCs w:val="18"/>
              </w:rPr>
              <w:t>CoC</w:t>
            </w:r>
            <w:proofErr w:type="spellEnd"/>
            <w:r w:rsidRPr="00054AEF">
              <w:rPr>
                <w:rFonts w:ascii="Calibri" w:hAnsi="Calibri"/>
                <w:szCs w:val="18"/>
              </w:rPr>
              <w:t>, EN55022:2010 Class B, EN 55024:2010, EN 60950-1:2006+A1:2010+A2:2013+A11:2009+A12:2011, IEC 60950-1:2005 + A1:2009 + A2:2013, IEC 62479:2010, CAN/ CSA C22.2 No. 60950-1-07 Second Edition 2011-12, AS/ NZS CISPR22:2008 Class B, ETSI ES203 201</w:t>
            </w:r>
          </w:p>
        </w:tc>
      </w:tr>
      <w:tr w:rsidR="00337E67" w:rsidRPr="00054AEF" w:rsidTr="00337E67">
        <w:tc>
          <w:tcPr>
            <w:tcW w:w="2989" w:type="dxa"/>
            <w:vAlign w:val="center"/>
          </w:tcPr>
          <w:p w:rsidR="00337E67" w:rsidRPr="00054AEF" w:rsidRDefault="00337E67" w:rsidP="00337E67">
            <w:pPr>
              <w:rPr>
                <w:rFonts w:ascii="Calibri" w:hAnsi="Calibri"/>
                <w:szCs w:val="18"/>
              </w:rPr>
            </w:pPr>
            <w:r w:rsidRPr="00054AEF">
              <w:rPr>
                <w:rFonts w:ascii="Calibri" w:hAnsi="Calibri"/>
                <w:szCs w:val="18"/>
              </w:rPr>
              <w:t>Standardy ochrony środowiska</w:t>
            </w:r>
            <w:r w:rsidRPr="00EA65F4">
              <w:rPr>
                <w:rFonts w:ascii="Calibri" w:hAnsi="Calibri"/>
                <w:szCs w:val="18"/>
              </w:rPr>
              <w:t xml:space="preserve"> </w:t>
            </w:r>
          </w:p>
        </w:tc>
        <w:tc>
          <w:tcPr>
            <w:tcW w:w="5530" w:type="dxa"/>
            <w:vAlign w:val="center"/>
          </w:tcPr>
          <w:p w:rsidR="00337E67" w:rsidRPr="00054AEF" w:rsidRDefault="00337E67" w:rsidP="00337E67">
            <w:pPr>
              <w:rPr>
                <w:rFonts w:ascii="Calibri" w:hAnsi="Calibri"/>
                <w:szCs w:val="18"/>
              </w:rPr>
            </w:pPr>
            <w:r w:rsidRPr="00054AEF">
              <w:rPr>
                <w:rFonts w:ascii="Calibri" w:hAnsi="Calibri"/>
                <w:szCs w:val="18"/>
              </w:rPr>
              <w:t xml:space="preserve">ENERGY STAR </w:t>
            </w:r>
            <w:proofErr w:type="spellStart"/>
            <w:r w:rsidRPr="00054AEF">
              <w:rPr>
                <w:rFonts w:ascii="Calibri" w:hAnsi="Calibri"/>
                <w:szCs w:val="18"/>
              </w:rPr>
              <w:t>Qualified</w:t>
            </w:r>
            <w:proofErr w:type="spellEnd"/>
            <w:r w:rsidRPr="00EA65F4">
              <w:rPr>
                <w:rFonts w:ascii="Calibri" w:hAnsi="Calibri"/>
                <w:szCs w:val="18"/>
              </w:rPr>
              <w:t xml:space="preserve">, </w:t>
            </w:r>
            <w:r w:rsidRPr="00054AEF">
              <w:rPr>
                <w:rFonts w:ascii="Calibri" w:hAnsi="Calibri"/>
                <w:szCs w:val="18"/>
              </w:rPr>
              <w:t xml:space="preserve">Blue Angel </w:t>
            </w:r>
            <w:proofErr w:type="spellStart"/>
            <w:r w:rsidRPr="00054AEF">
              <w:rPr>
                <w:rFonts w:ascii="Calibri" w:hAnsi="Calibri"/>
                <w:szCs w:val="18"/>
              </w:rPr>
              <w:t>Compliant</w:t>
            </w:r>
            <w:proofErr w:type="spellEnd"/>
          </w:p>
        </w:tc>
      </w:tr>
    </w:tbl>
    <w:p w:rsidR="00337E67" w:rsidRDefault="00337E67" w:rsidP="002517E1"/>
    <w:p w:rsidR="00337E67" w:rsidRDefault="00337E67" w:rsidP="002517E1"/>
    <w:p w:rsidR="00337E67" w:rsidRDefault="00337E67" w:rsidP="002517E1"/>
    <w:p w:rsidR="00F40607" w:rsidRPr="00F40607" w:rsidRDefault="00F40607" w:rsidP="00F40607">
      <w:pPr>
        <w:rPr>
          <w:rFonts w:ascii="Open Sans" w:hAnsi="Open Sans" w:cs="Open Sans"/>
          <w:b/>
          <w:bCs/>
          <w:sz w:val="20"/>
          <w:szCs w:val="20"/>
          <w:lang w:eastAsia="x-none"/>
        </w:rPr>
      </w:pPr>
      <w:r w:rsidRPr="00F40607">
        <w:rPr>
          <w:rFonts w:ascii="Open Sans" w:hAnsi="Open Sans" w:cs="Open Sans"/>
          <w:b/>
          <w:bCs/>
          <w:sz w:val="20"/>
          <w:szCs w:val="20"/>
          <w:lang w:eastAsia="x-none"/>
        </w:rPr>
        <w:t>Ponadto Wykonawca oświadcza, iż oferowany sp</w:t>
      </w:r>
      <w:r w:rsidR="00B31751">
        <w:rPr>
          <w:rFonts w:ascii="Open Sans" w:hAnsi="Open Sans" w:cs="Open Sans"/>
          <w:b/>
          <w:bCs/>
          <w:sz w:val="20"/>
          <w:szCs w:val="20"/>
          <w:lang w:eastAsia="x-none"/>
        </w:rPr>
        <w:t>rzęt spełnia poniższe wymagania:</w:t>
      </w:r>
    </w:p>
    <w:p w:rsidR="00852BB1" w:rsidRDefault="00B31751" w:rsidP="00852BB1">
      <w:pPr>
        <w:pStyle w:val="Akapitzlist"/>
        <w:spacing w:after="0"/>
        <w:ind w:left="360"/>
        <w:jc w:val="both"/>
        <w:rPr>
          <w:rFonts w:ascii="Open Sans" w:eastAsia="Times New Roman" w:hAnsi="Open Sans" w:cs="Open Sans"/>
          <w:sz w:val="20"/>
          <w:szCs w:val="20"/>
          <w:lang w:eastAsia="x-none"/>
        </w:rPr>
      </w:pPr>
      <w:r>
        <w:rPr>
          <w:rFonts w:ascii="Open Sans" w:eastAsia="Times New Roman" w:hAnsi="Open Sans" w:cs="Open Sans"/>
          <w:sz w:val="20"/>
          <w:szCs w:val="20"/>
          <w:lang w:eastAsia="x-none"/>
        </w:rPr>
        <w:t>M</w:t>
      </w:r>
      <w:r w:rsidR="00852BB1" w:rsidRPr="007F39AD">
        <w:rPr>
          <w:rFonts w:ascii="Open Sans" w:eastAsia="Times New Roman" w:hAnsi="Open Sans" w:cs="Open Sans"/>
          <w:sz w:val="20"/>
          <w:szCs w:val="20"/>
          <w:lang w:eastAsia="x-none"/>
        </w:rPr>
        <w:t>in. 2-letnia gwarancja producenta świadczona na miejscu u klienta .</w:t>
      </w:r>
    </w:p>
    <w:p w:rsidR="00852BB1" w:rsidRPr="00D82556" w:rsidRDefault="00852BB1" w:rsidP="00852BB1">
      <w:pPr>
        <w:ind w:firstLine="360"/>
        <w:jc w:val="both"/>
        <w:rPr>
          <w:rFonts w:ascii="Open Sans" w:hAnsi="Open Sans" w:cs="Open Sans"/>
          <w:sz w:val="20"/>
          <w:szCs w:val="20"/>
        </w:rPr>
      </w:pPr>
      <w:r w:rsidRPr="00D82556">
        <w:rPr>
          <w:rFonts w:ascii="Open Sans" w:hAnsi="Open Sans" w:cs="Open Sans"/>
          <w:sz w:val="20"/>
          <w:szCs w:val="20"/>
        </w:rPr>
        <w:t>Czas reakcji serwisu – 3 dni robocze.</w:t>
      </w:r>
    </w:p>
    <w:p w:rsidR="00852BB1" w:rsidRPr="007F39AD" w:rsidRDefault="00852BB1" w:rsidP="00852BB1">
      <w:pPr>
        <w:pStyle w:val="Akapitzlist"/>
        <w:spacing w:after="0"/>
        <w:ind w:left="360"/>
        <w:jc w:val="both"/>
        <w:rPr>
          <w:rFonts w:ascii="Open Sans" w:eastAsia="Times New Roman" w:hAnsi="Open Sans" w:cs="Open Sans"/>
          <w:sz w:val="20"/>
          <w:szCs w:val="20"/>
          <w:lang w:eastAsia="x-none"/>
        </w:rPr>
      </w:pPr>
    </w:p>
    <w:p w:rsidR="00852BB1" w:rsidRPr="00442C44" w:rsidRDefault="00852BB1" w:rsidP="00852BB1">
      <w:pPr>
        <w:pStyle w:val="Tekstpodstawowy2"/>
        <w:spacing w:after="0" w:line="320" w:lineRule="exact"/>
        <w:ind w:left="360"/>
        <w:jc w:val="both"/>
        <w:rPr>
          <w:rFonts w:ascii="Open Sans" w:hAnsi="Open Sans" w:cs="Open Sans"/>
          <w:b/>
          <w:bCs/>
          <w:sz w:val="20"/>
          <w:szCs w:val="20"/>
          <w:lang w:val="pl-PL"/>
        </w:rPr>
      </w:pPr>
      <w:r w:rsidRPr="79A45A28">
        <w:rPr>
          <w:rFonts w:ascii="Open Sans" w:hAnsi="Open Sans" w:cs="Open Sans"/>
          <w:sz w:val="20"/>
          <w:szCs w:val="20"/>
        </w:rPr>
        <w:t xml:space="preserve"> </w:t>
      </w:r>
      <w:r w:rsidRPr="79A45A28">
        <w:rPr>
          <w:rFonts w:ascii="Open Sans" w:hAnsi="Open Sans" w:cs="Open Sans"/>
          <w:sz w:val="20"/>
          <w:szCs w:val="20"/>
          <w:lang w:val="pl-PL"/>
        </w:rPr>
        <w:t>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w:t>
      </w:r>
      <w:r w:rsidRPr="00F40607">
        <w:rPr>
          <w:rFonts w:ascii="Open Sans" w:hAnsi="Open Sans" w:cs="Open Sans"/>
          <w:sz w:val="20"/>
          <w:szCs w:val="20"/>
          <w:lang w:val="pl-PL"/>
        </w:rPr>
        <w:t xml:space="preserve"> </w:t>
      </w:r>
      <w:r w:rsidRPr="79A45A28">
        <w:rPr>
          <w:rFonts w:ascii="Open Sans" w:hAnsi="Open Sans" w:cs="Open Sans"/>
          <w:sz w:val="20"/>
          <w:szCs w:val="20"/>
          <w:lang w:val="pl-PL"/>
        </w:rPr>
        <w:t xml:space="preserve">W </w:t>
      </w:r>
      <w:r>
        <w:rPr>
          <w:rFonts w:ascii="Open Sans" w:hAnsi="Open Sans" w:cs="Open Sans"/>
          <w:sz w:val="20"/>
          <w:szCs w:val="20"/>
          <w:lang w:val="pl-PL"/>
        </w:rPr>
        <w:t>przypadku zaoferowania innych parametrów</w:t>
      </w:r>
      <w:r w:rsidRPr="79A45A28">
        <w:rPr>
          <w:rFonts w:ascii="Open Sans" w:hAnsi="Open Sans" w:cs="Open Sans"/>
          <w:sz w:val="20"/>
          <w:szCs w:val="20"/>
          <w:lang w:val="pl-PL"/>
        </w:rPr>
        <w:t xml:space="preserve"> do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852BB1" w:rsidRPr="00442C44" w:rsidRDefault="00852BB1" w:rsidP="00852BB1">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B31751" w:rsidRDefault="00B31751" w:rsidP="00852BB1">
      <w:pPr>
        <w:rPr>
          <w:rFonts w:ascii="Open Sans" w:hAnsi="Open Sans" w:cs="Open Sans"/>
          <w:b/>
          <w:sz w:val="20"/>
          <w:szCs w:val="20"/>
          <w:u w:val="single"/>
          <w:lang w:eastAsia="x-none"/>
        </w:rPr>
      </w:pPr>
    </w:p>
    <w:p w:rsidR="00852BB1" w:rsidRPr="00F40607" w:rsidRDefault="00852BB1" w:rsidP="00852BB1">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F40607" w:rsidRDefault="00F40607" w:rsidP="009D6E85">
      <w:pPr>
        <w:pStyle w:val="Tekstpodstawowy2"/>
        <w:spacing w:after="0" w:line="320" w:lineRule="exact"/>
        <w:ind w:left="360"/>
        <w:jc w:val="both"/>
        <w:rPr>
          <w:rFonts w:ascii="Open Sans" w:hAnsi="Open Sans" w:cs="Open Sans"/>
          <w:sz w:val="20"/>
          <w:szCs w:val="20"/>
          <w:lang w:val="pl-PL"/>
        </w:rPr>
      </w:pPr>
    </w:p>
    <w:p w:rsidR="000666F9" w:rsidRDefault="000666F9" w:rsidP="009D6E85">
      <w:pPr>
        <w:pStyle w:val="Tekstpodstawowy2"/>
        <w:spacing w:after="0" w:line="320" w:lineRule="exact"/>
        <w:ind w:left="360"/>
        <w:jc w:val="both"/>
        <w:rPr>
          <w:rFonts w:ascii="Open Sans" w:hAnsi="Open Sans" w:cs="Open Sans"/>
          <w:sz w:val="20"/>
          <w:szCs w:val="20"/>
          <w:lang w:val="pl-PL"/>
        </w:rPr>
      </w:pPr>
    </w:p>
    <w:p w:rsidR="000666F9" w:rsidRDefault="000666F9" w:rsidP="009D6E85">
      <w:pPr>
        <w:pStyle w:val="Tekstpodstawowy2"/>
        <w:spacing w:after="0" w:line="320" w:lineRule="exact"/>
        <w:ind w:left="360"/>
        <w:jc w:val="both"/>
        <w:rPr>
          <w:rFonts w:ascii="Open Sans" w:hAnsi="Open Sans" w:cs="Open Sans"/>
          <w:sz w:val="20"/>
          <w:szCs w:val="20"/>
          <w:lang w:val="pl-PL"/>
        </w:rPr>
      </w:pPr>
      <w:r>
        <w:rPr>
          <w:rFonts w:ascii="Calibri" w:hAnsi="Calibri"/>
          <w:b/>
          <w:sz w:val="20"/>
          <w:szCs w:val="20"/>
        </w:rPr>
        <w:t xml:space="preserve">Drukarka Laserowa kolorowa – 2 szt. </w:t>
      </w:r>
      <w:r w:rsidRPr="000745AB">
        <w:rPr>
          <w:rFonts w:ascii="Calibri" w:hAnsi="Calibri"/>
          <w:b/>
          <w:sz w:val="20"/>
          <w:szCs w:val="20"/>
        </w:rPr>
        <w:t>o parametrach nie gorszych niż</w:t>
      </w:r>
    </w:p>
    <w:p w:rsidR="000666F9" w:rsidRDefault="000666F9" w:rsidP="009D6E85">
      <w:pPr>
        <w:pStyle w:val="Tekstpodstawowy2"/>
        <w:spacing w:after="0" w:line="320" w:lineRule="exact"/>
        <w:ind w:left="360"/>
        <w:jc w:val="both"/>
        <w:rPr>
          <w:rFonts w:ascii="Open Sans" w:hAnsi="Open Sans" w:cs="Open Sans"/>
          <w:sz w:val="20"/>
          <w:szCs w:val="20"/>
          <w:lang w:val="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0666F9" w:rsidRPr="00943392" w:rsidTr="000666F9">
        <w:tc>
          <w:tcPr>
            <w:tcW w:w="9072" w:type="dxa"/>
            <w:gridSpan w:val="2"/>
          </w:tcPr>
          <w:p w:rsidR="000666F9" w:rsidRPr="000745AB" w:rsidRDefault="000666F9" w:rsidP="002F6733">
            <w:pPr>
              <w:jc w:val="center"/>
              <w:rPr>
                <w:rFonts w:ascii="Calibri" w:hAnsi="Calibri"/>
                <w:b/>
                <w:sz w:val="16"/>
                <w:szCs w:val="16"/>
              </w:rPr>
            </w:pPr>
          </w:p>
          <w:p w:rsidR="000666F9" w:rsidRPr="00203C3E" w:rsidRDefault="000666F9" w:rsidP="002F6733">
            <w:pPr>
              <w:jc w:val="center"/>
              <w:rPr>
                <w:rFonts w:ascii="Calibri" w:hAnsi="Calibri"/>
                <w:b/>
                <w:sz w:val="22"/>
                <w:szCs w:val="22"/>
              </w:rPr>
            </w:pPr>
            <w:r w:rsidRPr="00203C3E">
              <w:rPr>
                <w:rFonts w:ascii="Calibri" w:hAnsi="Calibri"/>
                <w:b/>
                <w:sz w:val="22"/>
                <w:szCs w:val="22"/>
              </w:rPr>
              <w:t>Producent...........................  Model......................................   Rok produkcj</w:t>
            </w:r>
            <w:r w:rsidR="00B31751">
              <w:rPr>
                <w:rFonts w:ascii="Calibri" w:hAnsi="Calibri"/>
                <w:b/>
                <w:sz w:val="22"/>
                <w:szCs w:val="22"/>
              </w:rPr>
              <w:t>i-</w:t>
            </w:r>
            <w:r>
              <w:rPr>
                <w:rFonts w:ascii="Calibri" w:hAnsi="Calibri"/>
                <w:b/>
                <w:sz w:val="22"/>
                <w:szCs w:val="22"/>
              </w:rPr>
              <w:t xml:space="preserve"> 2018</w:t>
            </w:r>
          </w:p>
          <w:p w:rsidR="000666F9" w:rsidRPr="00943392" w:rsidRDefault="000666F9" w:rsidP="002F6733">
            <w:pPr>
              <w:jc w:val="center"/>
              <w:rPr>
                <w:rFonts w:ascii="Calibri" w:hAnsi="Calibri"/>
                <w:b/>
                <w:szCs w:val="18"/>
              </w:rPr>
            </w:pPr>
            <w:r w:rsidRPr="00203C3E">
              <w:rPr>
                <w:rFonts w:ascii="Calibri" w:hAnsi="Calibri"/>
                <w:b/>
                <w:sz w:val="22"/>
                <w:szCs w:val="22"/>
              </w:rPr>
              <w:t>(wypełnia Wykonawca)</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054AEF" w:rsidRDefault="000666F9" w:rsidP="000666F9">
            <w:pPr>
              <w:rPr>
                <w:rFonts w:ascii="Calibri" w:hAnsi="Calibri"/>
                <w:szCs w:val="18"/>
              </w:rPr>
            </w:pPr>
            <w:r w:rsidRPr="00054AEF">
              <w:rPr>
                <w:rFonts w:ascii="Calibri" w:hAnsi="Calibri"/>
                <w:szCs w:val="18"/>
              </w:rPr>
              <w:t>Rodzaj urządzenia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Drukarka grupy roboczej - laser - kolorowy</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Prędkość drukowania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Do 27 </w:t>
            </w:r>
            <w:proofErr w:type="spellStart"/>
            <w:r w:rsidRPr="003F54E2">
              <w:rPr>
                <w:rFonts w:ascii="Calibri" w:hAnsi="Calibri"/>
                <w:szCs w:val="18"/>
              </w:rPr>
              <w:t>str</w:t>
            </w:r>
            <w:proofErr w:type="spellEnd"/>
            <w:r w:rsidRPr="003F54E2">
              <w:rPr>
                <w:rFonts w:ascii="Calibri" w:hAnsi="Calibri"/>
                <w:szCs w:val="18"/>
              </w:rPr>
              <w:t xml:space="preserve">/ min - B/ W (ISO/ IEC 24734) - A4 (210 x 297 mm) </w:t>
            </w:r>
            <w:r w:rsidRPr="003F54E2">
              <w:rPr>
                <w:rFonts w:ascii="Calibri" w:hAnsi="Calibri"/>
                <w:szCs w:val="18"/>
              </w:rPr>
              <w:br/>
              <w:t xml:space="preserve">Do 27 </w:t>
            </w:r>
            <w:proofErr w:type="spellStart"/>
            <w:r w:rsidRPr="003F54E2">
              <w:rPr>
                <w:rFonts w:ascii="Calibri" w:hAnsi="Calibri"/>
                <w:szCs w:val="18"/>
              </w:rPr>
              <w:t>str</w:t>
            </w:r>
            <w:proofErr w:type="spellEnd"/>
            <w:r w:rsidRPr="003F54E2">
              <w:rPr>
                <w:rFonts w:ascii="Calibri" w:hAnsi="Calibri"/>
                <w:szCs w:val="18"/>
              </w:rPr>
              <w:t xml:space="preserve">/ min - </w:t>
            </w:r>
            <w:proofErr w:type="spellStart"/>
            <w:r w:rsidRPr="003F54E2">
              <w:rPr>
                <w:rFonts w:ascii="Calibri" w:hAnsi="Calibri"/>
                <w:szCs w:val="18"/>
              </w:rPr>
              <w:t>color</w:t>
            </w:r>
            <w:proofErr w:type="spellEnd"/>
            <w:r w:rsidRPr="003F54E2">
              <w:rPr>
                <w:rFonts w:ascii="Calibri" w:hAnsi="Calibri"/>
                <w:szCs w:val="18"/>
              </w:rPr>
              <w:t xml:space="preserve"> (ISO/ IEC 24734) - A4 (210 x 297 mm) </w:t>
            </w:r>
            <w:r w:rsidRPr="003F54E2">
              <w:rPr>
                <w:rFonts w:ascii="Calibri" w:hAnsi="Calibri"/>
                <w:szCs w:val="18"/>
              </w:rPr>
              <w:br/>
              <w:t xml:space="preserve">Do 28 </w:t>
            </w:r>
            <w:proofErr w:type="spellStart"/>
            <w:r w:rsidRPr="003F54E2">
              <w:rPr>
                <w:rFonts w:ascii="Calibri" w:hAnsi="Calibri"/>
                <w:szCs w:val="18"/>
              </w:rPr>
              <w:t>str</w:t>
            </w:r>
            <w:proofErr w:type="spellEnd"/>
            <w:r w:rsidRPr="003F54E2">
              <w:rPr>
                <w:rFonts w:ascii="Calibri" w:hAnsi="Calibri"/>
                <w:szCs w:val="18"/>
              </w:rPr>
              <w:t>/ min - B/ W (ISO/ IEC 24734) - ANSI A (</w:t>
            </w:r>
            <w:proofErr w:type="spellStart"/>
            <w:r w:rsidRPr="003F54E2">
              <w:rPr>
                <w:rFonts w:ascii="Calibri" w:hAnsi="Calibri"/>
                <w:szCs w:val="18"/>
              </w:rPr>
              <w:t>Letter</w:t>
            </w:r>
            <w:proofErr w:type="spellEnd"/>
            <w:r w:rsidRPr="003F54E2">
              <w:rPr>
                <w:rFonts w:ascii="Calibri" w:hAnsi="Calibri"/>
                <w:szCs w:val="18"/>
              </w:rPr>
              <w:t xml:space="preserve">) (216 x 279 mm) </w:t>
            </w:r>
            <w:r w:rsidRPr="003F54E2">
              <w:rPr>
                <w:rFonts w:ascii="Calibri" w:hAnsi="Calibri"/>
                <w:szCs w:val="18"/>
              </w:rPr>
              <w:br/>
              <w:t xml:space="preserve">Do 28 </w:t>
            </w:r>
            <w:proofErr w:type="spellStart"/>
            <w:r w:rsidRPr="003F54E2">
              <w:rPr>
                <w:rFonts w:ascii="Calibri" w:hAnsi="Calibri"/>
                <w:szCs w:val="18"/>
              </w:rPr>
              <w:t>str</w:t>
            </w:r>
            <w:proofErr w:type="spellEnd"/>
            <w:r w:rsidRPr="003F54E2">
              <w:rPr>
                <w:rFonts w:ascii="Calibri" w:hAnsi="Calibri"/>
                <w:szCs w:val="18"/>
              </w:rPr>
              <w:t xml:space="preserve">/ min - </w:t>
            </w:r>
            <w:proofErr w:type="spellStart"/>
            <w:r w:rsidRPr="003F54E2">
              <w:rPr>
                <w:rFonts w:ascii="Calibri" w:hAnsi="Calibri"/>
                <w:szCs w:val="18"/>
              </w:rPr>
              <w:t>color</w:t>
            </w:r>
            <w:proofErr w:type="spellEnd"/>
            <w:r w:rsidRPr="003F54E2">
              <w:rPr>
                <w:rFonts w:ascii="Calibri" w:hAnsi="Calibri"/>
                <w:szCs w:val="18"/>
              </w:rPr>
              <w:t xml:space="preserve"> (ISO/ IEC 24734) - ANSI A (</w:t>
            </w:r>
            <w:proofErr w:type="spellStart"/>
            <w:r w:rsidRPr="003F54E2">
              <w:rPr>
                <w:rFonts w:ascii="Calibri" w:hAnsi="Calibri"/>
                <w:szCs w:val="18"/>
              </w:rPr>
              <w:t>Letter</w:t>
            </w:r>
            <w:proofErr w:type="spellEnd"/>
            <w:r w:rsidRPr="003F54E2">
              <w:rPr>
                <w:rFonts w:ascii="Calibri" w:hAnsi="Calibri"/>
                <w:szCs w:val="18"/>
              </w:rPr>
              <w:t xml:space="preserve">) (216 x 279 mm) </w:t>
            </w:r>
            <w:r w:rsidRPr="003F54E2">
              <w:rPr>
                <w:rFonts w:ascii="Calibri" w:hAnsi="Calibri"/>
                <w:szCs w:val="18"/>
              </w:rPr>
              <w:br/>
              <w:t xml:space="preserve">Do 49 </w:t>
            </w:r>
            <w:proofErr w:type="spellStart"/>
            <w:r w:rsidRPr="003F54E2">
              <w:rPr>
                <w:rFonts w:ascii="Calibri" w:hAnsi="Calibri"/>
                <w:szCs w:val="18"/>
              </w:rPr>
              <w:t>str</w:t>
            </w:r>
            <w:proofErr w:type="spellEnd"/>
            <w:r w:rsidRPr="003F54E2">
              <w:rPr>
                <w:rFonts w:ascii="Calibri" w:hAnsi="Calibri"/>
                <w:szCs w:val="18"/>
              </w:rPr>
              <w:t xml:space="preserve">/ min - </w:t>
            </w:r>
            <w:proofErr w:type="spellStart"/>
            <w:r w:rsidRPr="003F54E2">
              <w:rPr>
                <w:rFonts w:ascii="Calibri" w:hAnsi="Calibri"/>
                <w:szCs w:val="18"/>
              </w:rPr>
              <w:t>black</w:t>
            </w:r>
            <w:proofErr w:type="spellEnd"/>
            <w:r w:rsidRPr="003F54E2">
              <w:rPr>
                <w:rFonts w:ascii="Calibri" w:hAnsi="Calibri"/>
                <w:szCs w:val="18"/>
              </w:rPr>
              <w:t xml:space="preserve"> draft - A5 (148 x 210 mm) </w:t>
            </w:r>
            <w:r w:rsidRPr="003F54E2">
              <w:rPr>
                <w:rFonts w:ascii="Calibri" w:hAnsi="Calibri"/>
                <w:szCs w:val="18"/>
              </w:rPr>
              <w:br/>
              <w:t xml:space="preserve">Do 49 </w:t>
            </w:r>
            <w:proofErr w:type="spellStart"/>
            <w:r w:rsidRPr="003F54E2">
              <w:rPr>
                <w:rFonts w:ascii="Calibri" w:hAnsi="Calibri"/>
                <w:szCs w:val="18"/>
              </w:rPr>
              <w:t>str</w:t>
            </w:r>
            <w:proofErr w:type="spellEnd"/>
            <w:r w:rsidRPr="003F54E2">
              <w:rPr>
                <w:rFonts w:ascii="Calibri" w:hAnsi="Calibri"/>
                <w:szCs w:val="18"/>
              </w:rPr>
              <w:t xml:space="preserve">/ min - </w:t>
            </w:r>
            <w:proofErr w:type="spellStart"/>
            <w:r w:rsidRPr="003F54E2">
              <w:rPr>
                <w:rFonts w:ascii="Calibri" w:hAnsi="Calibri"/>
                <w:szCs w:val="18"/>
              </w:rPr>
              <w:t>color</w:t>
            </w:r>
            <w:proofErr w:type="spellEnd"/>
            <w:r w:rsidRPr="003F54E2">
              <w:rPr>
                <w:rFonts w:ascii="Calibri" w:hAnsi="Calibri"/>
                <w:szCs w:val="18"/>
              </w:rPr>
              <w:t xml:space="preserve"> draft - A5 (148 x 210 mm) </w:t>
            </w:r>
            <w:r w:rsidRPr="003F54E2">
              <w:rPr>
                <w:rFonts w:ascii="Calibri" w:hAnsi="Calibri"/>
                <w:szCs w:val="18"/>
              </w:rPr>
              <w:br/>
              <w:t xml:space="preserve">Do 7 </w:t>
            </w:r>
            <w:proofErr w:type="spellStart"/>
            <w:r w:rsidRPr="003F54E2">
              <w:rPr>
                <w:rFonts w:ascii="Calibri" w:hAnsi="Calibri"/>
                <w:szCs w:val="18"/>
              </w:rPr>
              <w:t>str</w:t>
            </w:r>
            <w:proofErr w:type="spellEnd"/>
            <w:r w:rsidRPr="003F54E2">
              <w:rPr>
                <w:rFonts w:ascii="Calibri" w:hAnsi="Calibri"/>
                <w:szCs w:val="18"/>
              </w:rPr>
              <w:t xml:space="preserve">/ min - </w:t>
            </w:r>
            <w:proofErr w:type="spellStart"/>
            <w:r w:rsidRPr="003F54E2">
              <w:rPr>
                <w:rFonts w:ascii="Calibri" w:hAnsi="Calibri"/>
                <w:szCs w:val="18"/>
              </w:rPr>
              <w:t>black</w:t>
            </w:r>
            <w:proofErr w:type="spellEnd"/>
            <w:r w:rsidRPr="003F54E2">
              <w:rPr>
                <w:rFonts w:ascii="Calibri" w:hAnsi="Calibri"/>
                <w:szCs w:val="18"/>
              </w:rPr>
              <w:t xml:space="preserve"> </w:t>
            </w:r>
            <w:proofErr w:type="spellStart"/>
            <w:r w:rsidRPr="003F54E2">
              <w:rPr>
                <w:rFonts w:ascii="Calibri" w:hAnsi="Calibri"/>
                <w:szCs w:val="18"/>
              </w:rPr>
              <w:t>best</w:t>
            </w:r>
            <w:proofErr w:type="spellEnd"/>
            <w:r w:rsidRPr="003F54E2">
              <w:rPr>
                <w:rFonts w:ascii="Calibri" w:hAnsi="Calibri"/>
                <w:szCs w:val="18"/>
              </w:rPr>
              <w:t xml:space="preserve"> - A5 (148 x 210 mm) </w:t>
            </w:r>
            <w:r w:rsidRPr="003F54E2">
              <w:rPr>
                <w:rFonts w:ascii="Calibri" w:hAnsi="Calibri"/>
                <w:szCs w:val="18"/>
              </w:rPr>
              <w:br/>
              <w:t xml:space="preserve">Do 7 </w:t>
            </w:r>
            <w:proofErr w:type="spellStart"/>
            <w:r w:rsidRPr="003F54E2">
              <w:rPr>
                <w:rFonts w:ascii="Calibri" w:hAnsi="Calibri"/>
                <w:szCs w:val="18"/>
              </w:rPr>
              <w:t>str</w:t>
            </w:r>
            <w:proofErr w:type="spellEnd"/>
            <w:r w:rsidRPr="003F54E2">
              <w:rPr>
                <w:rFonts w:ascii="Calibri" w:hAnsi="Calibri"/>
                <w:szCs w:val="18"/>
              </w:rPr>
              <w:t xml:space="preserve">/ min - </w:t>
            </w:r>
            <w:proofErr w:type="spellStart"/>
            <w:r w:rsidRPr="003F54E2">
              <w:rPr>
                <w:rFonts w:ascii="Calibri" w:hAnsi="Calibri"/>
                <w:szCs w:val="18"/>
              </w:rPr>
              <w:t>color</w:t>
            </w:r>
            <w:proofErr w:type="spellEnd"/>
            <w:r w:rsidRPr="003F54E2">
              <w:rPr>
                <w:rFonts w:ascii="Calibri" w:hAnsi="Calibri"/>
                <w:szCs w:val="18"/>
              </w:rPr>
              <w:t xml:space="preserve"> </w:t>
            </w:r>
            <w:proofErr w:type="spellStart"/>
            <w:r w:rsidRPr="003F54E2">
              <w:rPr>
                <w:rFonts w:ascii="Calibri" w:hAnsi="Calibri"/>
                <w:szCs w:val="18"/>
              </w:rPr>
              <w:t>best</w:t>
            </w:r>
            <w:proofErr w:type="spellEnd"/>
            <w:r w:rsidRPr="003F54E2">
              <w:rPr>
                <w:rFonts w:ascii="Calibri" w:hAnsi="Calibri"/>
                <w:szCs w:val="18"/>
              </w:rPr>
              <w:t xml:space="preserve"> - A5 (148 x 210 mm) </w:t>
            </w:r>
            <w:r w:rsidRPr="003F54E2">
              <w:rPr>
                <w:rFonts w:ascii="Calibri" w:hAnsi="Calibri"/>
                <w:szCs w:val="18"/>
              </w:rPr>
              <w:br/>
              <w:t>Do 24 cali na minu</w:t>
            </w:r>
            <w:r w:rsidR="002D1145">
              <w:rPr>
                <w:rFonts w:ascii="Calibri" w:hAnsi="Calibri"/>
                <w:szCs w:val="18"/>
              </w:rPr>
              <w:t>t</w:t>
            </w:r>
            <w:r w:rsidRPr="003F54E2">
              <w:rPr>
                <w:rFonts w:ascii="Calibri" w:hAnsi="Calibri"/>
                <w:szCs w:val="18"/>
              </w:rPr>
              <w:t xml:space="preserve">ę - B/ W duplex (ISO/ IEC 24734) - A4 (210 x 297 mm) </w:t>
            </w:r>
            <w:r w:rsidRPr="003F54E2">
              <w:rPr>
                <w:rFonts w:ascii="Calibri" w:hAnsi="Calibri"/>
                <w:szCs w:val="18"/>
              </w:rPr>
              <w:br/>
              <w:t>Do 24 cali na minu</w:t>
            </w:r>
            <w:r w:rsidR="002D1145">
              <w:rPr>
                <w:rFonts w:ascii="Calibri" w:hAnsi="Calibri"/>
                <w:szCs w:val="18"/>
              </w:rPr>
              <w:t>t</w:t>
            </w:r>
            <w:r w:rsidRPr="003F54E2">
              <w:rPr>
                <w:rFonts w:ascii="Calibri" w:hAnsi="Calibri"/>
                <w:szCs w:val="18"/>
              </w:rPr>
              <w:t xml:space="preserve">ę - </w:t>
            </w:r>
            <w:proofErr w:type="spellStart"/>
            <w:r w:rsidRPr="003F54E2">
              <w:rPr>
                <w:rFonts w:ascii="Calibri" w:hAnsi="Calibri"/>
                <w:szCs w:val="18"/>
              </w:rPr>
              <w:t>color</w:t>
            </w:r>
            <w:proofErr w:type="spellEnd"/>
            <w:r w:rsidRPr="003F54E2">
              <w:rPr>
                <w:rFonts w:ascii="Calibri" w:hAnsi="Calibri"/>
                <w:szCs w:val="18"/>
              </w:rPr>
              <w:t xml:space="preserve"> duplex (ISO/ IEC 24734) - A4 (210 x 297 mm) </w:t>
            </w:r>
            <w:r w:rsidRPr="003F54E2">
              <w:rPr>
                <w:rFonts w:ascii="Calibri" w:hAnsi="Calibri"/>
                <w:szCs w:val="18"/>
              </w:rPr>
              <w:br/>
              <w:t>Do 25 cali na minu</w:t>
            </w:r>
            <w:r w:rsidR="002D1145">
              <w:rPr>
                <w:rFonts w:ascii="Calibri" w:hAnsi="Calibri"/>
                <w:szCs w:val="18"/>
              </w:rPr>
              <w:t>t</w:t>
            </w:r>
            <w:r w:rsidRPr="003F54E2">
              <w:rPr>
                <w:rFonts w:ascii="Calibri" w:hAnsi="Calibri"/>
                <w:szCs w:val="18"/>
              </w:rPr>
              <w:t>ę - B/ W duplex (ISO/ IEC 24734) - ANSI A (</w:t>
            </w:r>
            <w:proofErr w:type="spellStart"/>
            <w:r w:rsidRPr="003F54E2">
              <w:rPr>
                <w:rFonts w:ascii="Calibri" w:hAnsi="Calibri"/>
                <w:szCs w:val="18"/>
              </w:rPr>
              <w:t>Letter</w:t>
            </w:r>
            <w:proofErr w:type="spellEnd"/>
            <w:r w:rsidRPr="003F54E2">
              <w:rPr>
                <w:rFonts w:ascii="Calibri" w:hAnsi="Calibri"/>
                <w:szCs w:val="18"/>
              </w:rPr>
              <w:t xml:space="preserve">) (216 x 279 mm) </w:t>
            </w:r>
            <w:r w:rsidRPr="003F54E2">
              <w:rPr>
                <w:rFonts w:ascii="Calibri" w:hAnsi="Calibri"/>
                <w:szCs w:val="18"/>
              </w:rPr>
              <w:br/>
            </w:r>
            <w:r w:rsidRPr="003F54E2">
              <w:rPr>
                <w:rFonts w:ascii="Calibri" w:hAnsi="Calibri"/>
                <w:szCs w:val="18"/>
              </w:rPr>
              <w:lastRenderedPageBreak/>
              <w:t>Do 25 cali na minu</w:t>
            </w:r>
            <w:r w:rsidR="002D1145">
              <w:rPr>
                <w:rFonts w:ascii="Calibri" w:hAnsi="Calibri"/>
                <w:szCs w:val="18"/>
              </w:rPr>
              <w:t>t</w:t>
            </w:r>
            <w:bookmarkStart w:id="0" w:name="_GoBack"/>
            <w:bookmarkEnd w:id="0"/>
            <w:r w:rsidRPr="003F54E2">
              <w:rPr>
                <w:rFonts w:ascii="Calibri" w:hAnsi="Calibri"/>
                <w:szCs w:val="18"/>
              </w:rPr>
              <w:t xml:space="preserve">ę - </w:t>
            </w:r>
            <w:proofErr w:type="spellStart"/>
            <w:r w:rsidRPr="003F54E2">
              <w:rPr>
                <w:rFonts w:ascii="Calibri" w:hAnsi="Calibri"/>
                <w:szCs w:val="18"/>
              </w:rPr>
              <w:t>color</w:t>
            </w:r>
            <w:proofErr w:type="spellEnd"/>
            <w:r w:rsidRPr="003F54E2">
              <w:rPr>
                <w:rFonts w:ascii="Calibri" w:hAnsi="Calibri"/>
                <w:szCs w:val="18"/>
              </w:rPr>
              <w:t xml:space="preserve"> duplex (ISO/ IEC 24734) - ANSI A (</w:t>
            </w:r>
            <w:proofErr w:type="spellStart"/>
            <w:r w:rsidRPr="003F54E2">
              <w:rPr>
                <w:rFonts w:ascii="Calibri" w:hAnsi="Calibri"/>
                <w:szCs w:val="18"/>
              </w:rPr>
              <w:t>Letter</w:t>
            </w:r>
            <w:proofErr w:type="spellEnd"/>
            <w:r w:rsidRPr="003F54E2">
              <w:rPr>
                <w:rFonts w:ascii="Calibri" w:hAnsi="Calibri"/>
                <w:szCs w:val="18"/>
              </w:rPr>
              <w:t>) (216 x 279 mm)</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lastRenderedPageBreak/>
              <w:t>Wbudowane urządzenia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Wyświetlacz LCD statusu</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Technologia przyłączania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Przewodowa</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Interfejs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USB 2.0, Gigabit LAN, host USB</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proofErr w:type="spellStart"/>
            <w:r w:rsidRPr="003F54E2">
              <w:rPr>
                <w:rFonts w:ascii="Calibri" w:hAnsi="Calibri"/>
                <w:szCs w:val="18"/>
              </w:rPr>
              <w:t>Mozliwe</w:t>
            </w:r>
            <w:proofErr w:type="spellEnd"/>
            <w:r w:rsidRPr="003F54E2">
              <w:rPr>
                <w:rFonts w:ascii="Calibri" w:hAnsi="Calibri"/>
                <w:szCs w:val="18"/>
              </w:rPr>
              <w:t xml:space="preserve"> </w:t>
            </w:r>
            <w:proofErr w:type="spellStart"/>
            <w:r w:rsidRPr="003F54E2">
              <w:rPr>
                <w:rFonts w:ascii="Calibri" w:hAnsi="Calibri"/>
                <w:szCs w:val="18"/>
              </w:rPr>
              <w:t>AirPrint</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Tak</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Maksymalna rozdzielczość (wydruki czarno-białe)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38400 x 600 </w:t>
            </w:r>
            <w:proofErr w:type="spellStart"/>
            <w:r w:rsidRPr="003F54E2">
              <w:rPr>
                <w:rFonts w:ascii="Calibri" w:hAnsi="Calibri"/>
                <w:szCs w:val="18"/>
              </w:rPr>
              <w:t>dpi</w:t>
            </w:r>
            <w:proofErr w:type="spellEnd"/>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Rozdzielczość </w:t>
            </w:r>
            <w:proofErr w:type="spellStart"/>
            <w:r w:rsidRPr="003F54E2">
              <w:rPr>
                <w:rFonts w:ascii="Calibri" w:hAnsi="Calibri"/>
                <w:szCs w:val="18"/>
              </w:rPr>
              <w:t>maks</w:t>
            </w:r>
            <w:proofErr w:type="spellEnd"/>
            <w:r w:rsidRPr="003F54E2">
              <w:rPr>
                <w:rFonts w:ascii="Calibri" w:hAnsi="Calibri"/>
                <w:szCs w:val="18"/>
              </w:rPr>
              <w:t xml:space="preserve"> (kolor)</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38400 x 600 </w:t>
            </w:r>
            <w:proofErr w:type="spellStart"/>
            <w:r w:rsidRPr="003F54E2">
              <w:rPr>
                <w:rFonts w:ascii="Calibri" w:hAnsi="Calibri"/>
                <w:szCs w:val="18"/>
              </w:rPr>
              <w:t>dpi</w:t>
            </w:r>
            <w:proofErr w:type="spellEnd"/>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Automatyczny dupleks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Tak</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Obsługa </w:t>
            </w:r>
            <w:proofErr w:type="spellStart"/>
            <w:r w:rsidRPr="003F54E2">
              <w:rPr>
                <w:rFonts w:ascii="Calibri" w:hAnsi="Calibri"/>
                <w:szCs w:val="18"/>
              </w:rPr>
              <w:t>PostScript</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Standard</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Standardowe języki drukarki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PCL 5C, </w:t>
            </w:r>
            <w:proofErr w:type="spellStart"/>
            <w:r w:rsidRPr="003F54E2">
              <w:rPr>
                <w:rFonts w:ascii="Calibri" w:hAnsi="Calibri"/>
                <w:szCs w:val="18"/>
              </w:rPr>
              <w:t>PostScript</w:t>
            </w:r>
            <w:proofErr w:type="spellEnd"/>
            <w:r w:rsidRPr="003F54E2">
              <w:rPr>
                <w:rFonts w:ascii="Calibri" w:hAnsi="Calibri"/>
                <w:szCs w:val="18"/>
              </w:rPr>
              <w:t xml:space="preserve"> 3, PCL 6, PDF, </w:t>
            </w:r>
            <w:proofErr w:type="spellStart"/>
            <w:r w:rsidRPr="003F54E2">
              <w:rPr>
                <w:rFonts w:ascii="Calibri" w:hAnsi="Calibri"/>
                <w:szCs w:val="18"/>
              </w:rPr>
              <w:t>PCLm</w:t>
            </w:r>
            <w:proofErr w:type="spellEnd"/>
            <w:r w:rsidRPr="003F54E2">
              <w:rPr>
                <w:rFonts w:ascii="Calibri" w:hAnsi="Calibri"/>
                <w:szCs w:val="18"/>
              </w:rPr>
              <w:t>, URF, PWG</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Dołączone czcionki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84 x TrueType</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proofErr w:type="spellStart"/>
            <w:r w:rsidRPr="003F54E2">
              <w:rPr>
                <w:rFonts w:ascii="Calibri" w:hAnsi="Calibri"/>
                <w:szCs w:val="18"/>
              </w:rPr>
              <w:t>Obługa</w:t>
            </w:r>
            <w:proofErr w:type="spellEnd"/>
            <w:r w:rsidRPr="003F54E2">
              <w:rPr>
                <w:rFonts w:ascii="Calibri" w:hAnsi="Calibri"/>
                <w:szCs w:val="18"/>
              </w:rPr>
              <w:t xml:space="preserve"> nośników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Podajnik papieru na 250 arkuszy, taca uniwersalna na 50 arkuszy</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Procesor</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1.2 GHz</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Zainstalowana pamięć RAM (maks.)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128 MB / 128 MB (maks.)</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Pamięć fleszowa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256 MB (zainstalowane) / 256 MB (maks.)</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Typy nośników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Koperty, etykiety, papier zwykły, papier błyszczący, papier fotograficzny, papier bezdrzewny </w:t>
            </w:r>
            <w:proofErr w:type="spellStart"/>
            <w:r w:rsidRPr="003F54E2">
              <w:rPr>
                <w:rFonts w:ascii="Calibri" w:hAnsi="Calibri"/>
                <w:szCs w:val="18"/>
              </w:rPr>
              <w:t>bond</w:t>
            </w:r>
            <w:proofErr w:type="spellEnd"/>
            <w:r w:rsidRPr="003F54E2">
              <w:rPr>
                <w:rFonts w:ascii="Calibri" w:hAnsi="Calibri"/>
                <w:szCs w:val="18"/>
              </w:rPr>
              <w:t>, papier makulaturowy, papier z dziurkowany, papier ze wstępnym nadrukiem, pocztówki</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Klasa nośników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A4/ </w:t>
            </w:r>
            <w:proofErr w:type="spellStart"/>
            <w:r w:rsidRPr="003F54E2">
              <w:rPr>
                <w:rFonts w:ascii="Calibri" w:hAnsi="Calibri"/>
                <w:szCs w:val="18"/>
              </w:rPr>
              <w:t>Legal</w:t>
            </w:r>
            <w:proofErr w:type="spellEnd"/>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Max rozmiar nośnika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proofErr w:type="spellStart"/>
            <w:r w:rsidRPr="003F54E2">
              <w:rPr>
                <w:rFonts w:ascii="Calibri" w:hAnsi="Calibri"/>
                <w:szCs w:val="18"/>
              </w:rPr>
              <w:t>Legal</w:t>
            </w:r>
            <w:proofErr w:type="spellEnd"/>
            <w:r w:rsidRPr="003F54E2">
              <w:rPr>
                <w:rFonts w:ascii="Calibri" w:hAnsi="Calibri"/>
                <w:szCs w:val="18"/>
              </w:rPr>
              <w:t xml:space="preserve"> (216 x 356 mm), A4 (210 x 297 mm)</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Minimalny format nośnika (standardowo)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76 mm x 127 mm</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Maksymalny rozmiar nośnika (standardowo)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216 mm x 356 mm</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Rozmiary nośników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ANSI A (</w:t>
            </w:r>
            <w:proofErr w:type="spellStart"/>
            <w:r w:rsidRPr="003F54E2">
              <w:rPr>
                <w:rFonts w:ascii="Calibri" w:hAnsi="Calibri"/>
                <w:szCs w:val="18"/>
              </w:rPr>
              <w:t>Letter</w:t>
            </w:r>
            <w:proofErr w:type="spellEnd"/>
            <w:r w:rsidRPr="003F54E2">
              <w:rPr>
                <w:rFonts w:ascii="Calibri" w:hAnsi="Calibri"/>
                <w:szCs w:val="18"/>
              </w:rPr>
              <w:t xml:space="preserve">) (216 x 279 mm), </w:t>
            </w:r>
            <w:proofErr w:type="spellStart"/>
            <w:r w:rsidRPr="003F54E2">
              <w:rPr>
                <w:rFonts w:ascii="Calibri" w:hAnsi="Calibri"/>
                <w:szCs w:val="18"/>
              </w:rPr>
              <w:t>Legal</w:t>
            </w:r>
            <w:proofErr w:type="spellEnd"/>
            <w:r w:rsidRPr="003F54E2">
              <w:rPr>
                <w:rFonts w:ascii="Calibri" w:hAnsi="Calibri"/>
                <w:szCs w:val="18"/>
              </w:rPr>
              <w:t xml:space="preserve"> (216 x 356 mm), </w:t>
            </w:r>
            <w:proofErr w:type="spellStart"/>
            <w:r w:rsidRPr="003F54E2">
              <w:rPr>
                <w:rFonts w:ascii="Calibri" w:hAnsi="Calibri"/>
                <w:szCs w:val="18"/>
              </w:rPr>
              <w:t>Executive</w:t>
            </w:r>
            <w:proofErr w:type="spellEnd"/>
            <w:r w:rsidRPr="003F54E2">
              <w:rPr>
                <w:rFonts w:ascii="Calibri" w:hAnsi="Calibri"/>
                <w:szCs w:val="18"/>
              </w:rPr>
              <w:t xml:space="preserve"> (184 x 267 mm), A4 (210 x 297 mm), A5 (148 x 210 mm), A6 (105 x 148 mm), 100 x 150 mm, 100 x 148 mm, JIS B5 (182 x 257 mm), 197 x 273 mm, 76 x 127 mm, </w:t>
            </w:r>
            <w:proofErr w:type="spellStart"/>
            <w:r w:rsidRPr="003F54E2">
              <w:rPr>
                <w:rFonts w:ascii="Calibri" w:hAnsi="Calibri"/>
                <w:szCs w:val="18"/>
              </w:rPr>
              <w:t>Oficio</w:t>
            </w:r>
            <w:proofErr w:type="spellEnd"/>
            <w:r w:rsidRPr="003F54E2">
              <w:rPr>
                <w:rFonts w:ascii="Calibri" w:hAnsi="Calibri"/>
                <w:szCs w:val="18"/>
              </w:rPr>
              <w:t xml:space="preserve"> (216 x 343 mm), JIS B6 (128 x 182 mm), 195 x 270 mm, 184 x 260 mm</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Rozmiary kopert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US No 10 (104, 7 x 241, 3 mm), Międzynarodowy DL (110 x 220 mm), Międzynarodowy C5 (162 x 229 mm), Międzynarodowy C5 (162 x 229 mm), </w:t>
            </w:r>
            <w:proofErr w:type="spellStart"/>
            <w:r w:rsidRPr="003F54E2">
              <w:rPr>
                <w:rFonts w:ascii="Calibri" w:hAnsi="Calibri"/>
                <w:szCs w:val="18"/>
              </w:rPr>
              <w:t>Monarch</w:t>
            </w:r>
            <w:proofErr w:type="spellEnd"/>
            <w:r w:rsidRPr="003F54E2">
              <w:rPr>
                <w:rFonts w:ascii="Calibri" w:hAnsi="Calibri"/>
                <w:szCs w:val="18"/>
              </w:rPr>
              <w:t xml:space="preserve"> (98, 4 x 190, 5 mm)</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Gramatura nośnika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60 g/ m2 - 200 g/ m2</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Całkowita pojemność nośników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300 arkusze</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Podajniki nośników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1 x automatyczny - 50 arkusze - </w:t>
            </w:r>
            <w:proofErr w:type="spellStart"/>
            <w:r w:rsidRPr="003F54E2">
              <w:rPr>
                <w:rFonts w:ascii="Calibri" w:hAnsi="Calibri"/>
                <w:szCs w:val="18"/>
              </w:rPr>
              <w:t>Legal</w:t>
            </w:r>
            <w:proofErr w:type="spellEnd"/>
            <w:r w:rsidRPr="003F54E2">
              <w:rPr>
                <w:rFonts w:ascii="Calibri" w:hAnsi="Calibri"/>
                <w:szCs w:val="18"/>
              </w:rPr>
              <w:t xml:space="preserve"> (216 x 356 mm) waga:60 g/ m2 - 200 g/ m2 </w:t>
            </w:r>
            <w:r w:rsidRPr="003F54E2">
              <w:rPr>
                <w:rFonts w:ascii="Calibri" w:hAnsi="Calibri"/>
                <w:szCs w:val="18"/>
              </w:rPr>
              <w:br/>
              <w:t xml:space="preserve">1 x automatyczny - 250 arkusze - </w:t>
            </w:r>
            <w:proofErr w:type="spellStart"/>
            <w:r w:rsidRPr="003F54E2">
              <w:rPr>
                <w:rFonts w:ascii="Calibri" w:hAnsi="Calibri"/>
                <w:szCs w:val="18"/>
              </w:rPr>
              <w:t>Legal</w:t>
            </w:r>
            <w:proofErr w:type="spellEnd"/>
            <w:r w:rsidRPr="003F54E2">
              <w:rPr>
                <w:rFonts w:ascii="Calibri" w:hAnsi="Calibri"/>
                <w:szCs w:val="18"/>
              </w:rPr>
              <w:t xml:space="preserve"> (216 x 356 mm) waga:60 g/ m2 - 200 g/ m2</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Maks. pojemność nośników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850 arkusze</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Pojemność tac wyjściowych</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150 arkusze</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Normatywny cykl pracy(maks.)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50000 strony</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Zalecana ilość miesięczna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750 - 4000 stron</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Praca w sieci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Serwer wydruków</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Protokół zdalnego zarządzania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SNMP 1, SNMP 2, SNMP 3, HTTP, HTTPS, SLP</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Protokoły zabezpieczeń i charakterystyka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SSL, Apple </w:t>
            </w:r>
            <w:proofErr w:type="spellStart"/>
            <w:r w:rsidRPr="003F54E2">
              <w:rPr>
                <w:rFonts w:ascii="Calibri" w:hAnsi="Calibri"/>
                <w:szCs w:val="18"/>
              </w:rPr>
              <w:t>Bonjour</w:t>
            </w:r>
            <w:proofErr w:type="spellEnd"/>
            <w:r w:rsidRPr="003F54E2">
              <w:rPr>
                <w:rFonts w:ascii="Calibri" w:hAnsi="Calibri"/>
                <w:szCs w:val="18"/>
              </w:rPr>
              <w:t>, TLS, 802.1x</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Połączenia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1 x USB host - 4-pin USB typ A </w:t>
            </w:r>
            <w:r w:rsidRPr="003F54E2">
              <w:rPr>
                <w:rFonts w:ascii="Calibri" w:hAnsi="Calibri"/>
                <w:szCs w:val="18"/>
              </w:rPr>
              <w:br/>
              <w:t xml:space="preserve">1 x USB 2.0 - 4-pin USB typ B </w:t>
            </w:r>
            <w:r w:rsidRPr="003F54E2">
              <w:rPr>
                <w:rFonts w:ascii="Calibri" w:hAnsi="Calibri"/>
                <w:szCs w:val="18"/>
              </w:rPr>
              <w:br/>
              <w:t>1 x Gigabit LAN - RJ-45</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Dołączone materiały eksploatacyjne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1 x Toner ( czarny ) - do 1200 stron ISO/ IEC 19752-</w:t>
            </w:r>
            <w:r w:rsidRPr="003F54E2">
              <w:rPr>
                <w:rFonts w:ascii="Calibri" w:hAnsi="Calibri"/>
                <w:szCs w:val="18"/>
              </w:rPr>
              <w:br/>
              <w:t>1 x Toner ( cyjan ) -</w:t>
            </w:r>
            <w:r w:rsidRPr="000666F9">
              <w:rPr>
                <w:rFonts w:ascii="Calibri" w:hAnsi="Calibri"/>
                <w:szCs w:val="18"/>
              </w:rPr>
              <w:t xml:space="preserve"> do 1200 stron ISO/ IEC 1975 </w:t>
            </w:r>
            <w:r w:rsidRPr="003F54E2">
              <w:rPr>
                <w:rFonts w:ascii="Calibri" w:hAnsi="Calibri"/>
                <w:szCs w:val="18"/>
              </w:rPr>
              <w:br/>
              <w:t xml:space="preserve">1 x Toner ( </w:t>
            </w:r>
            <w:proofErr w:type="spellStart"/>
            <w:r w:rsidRPr="003F54E2">
              <w:rPr>
                <w:rFonts w:ascii="Calibri" w:hAnsi="Calibri"/>
                <w:szCs w:val="18"/>
              </w:rPr>
              <w:t>magenta</w:t>
            </w:r>
            <w:proofErr w:type="spellEnd"/>
            <w:r w:rsidRPr="003F54E2">
              <w:rPr>
                <w:rFonts w:ascii="Calibri" w:hAnsi="Calibri"/>
                <w:szCs w:val="18"/>
              </w:rPr>
              <w:t xml:space="preserve"> ) - do 1200 stron ISO/ IEC 19752 </w:t>
            </w:r>
            <w:r w:rsidRPr="003F54E2">
              <w:rPr>
                <w:rFonts w:ascii="Calibri" w:hAnsi="Calibri"/>
                <w:szCs w:val="18"/>
              </w:rPr>
              <w:br/>
              <w:t>1 x Toner ( żółty ) -</w:t>
            </w:r>
            <w:r w:rsidRPr="000666F9">
              <w:rPr>
                <w:rFonts w:ascii="Calibri" w:hAnsi="Calibri"/>
                <w:szCs w:val="18"/>
              </w:rPr>
              <w:t xml:space="preserve"> do 1200 stron ISO/ IEC 19752 </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Zgodność z normami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FCC Class B </w:t>
            </w:r>
            <w:proofErr w:type="spellStart"/>
            <w:r w:rsidRPr="003F54E2">
              <w:rPr>
                <w:rFonts w:ascii="Calibri" w:hAnsi="Calibri"/>
                <w:szCs w:val="18"/>
              </w:rPr>
              <w:t>certified</w:t>
            </w:r>
            <w:proofErr w:type="spellEnd"/>
            <w:r w:rsidRPr="003F54E2">
              <w:rPr>
                <w:rFonts w:ascii="Calibri" w:hAnsi="Calibri"/>
                <w:szCs w:val="18"/>
              </w:rPr>
              <w:t xml:space="preserve">, UL, CISPR 22 Class B, </w:t>
            </w:r>
            <w:proofErr w:type="spellStart"/>
            <w:r w:rsidRPr="003F54E2">
              <w:rPr>
                <w:rFonts w:ascii="Calibri" w:hAnsi="Calibri"/>
                <w:szCs w:val="18"/>
              </w:rPr>
              <w:t>cUL</w:t>
            </w:r>
            <w:proofErr w:type="spellEnd"/>
            <w:r w:rsidRPr="003F54E2">
              <w:rPr>
                <w:rFonts w:ascii="Calibri" w:hAnsi="Calibri"/>
                <w:szCs w:val="18"/>
              </w:rPr>
              <w:t xml:space="preserve">, GS, EMC, Laser Class 1, FCC CFR47 Part 15, EN 60825-1, EN 61000-3-3:2008, IECEE CB, EN 61000-3-2:2006+A1:2009+A2:2009, IEC 60825-1:2007, ICES-003 </w:t>
            </w:r>
            <w:proofErr w:type="spellStart"/>
            <w:r w:rsidRPr="003F54E2">
              <w:rPr>
                <w:rFonts w:ascii="Calibri" w:hAnsi="Calibri"/>
                <w:szCs w:val="18"/>
              </w:rPr>
              <w:t>issue</w:t>
            </w:r>
            <w:proofErr w:type="spellEnd"/>
            <w:r w:rsidRPr="003F54E2">
              <w:rPr>
                <w:rFonts w:ascii="Calibri" w:hAnsi="Calibri"/>
                <w:szCs w:val="18"/>
              </w:rPr>
              <w:t xml:space="preserve"> 5 Class B, EN 60950-1:2006+A11:2009+A1:2010+A12:2011, EN 62479:2010, EN55024:2010, LVD 2006/ 95/ EC, 21 CFR 1040.10, 21 CFR 1040.11, </w:t>
            </w:r>
            <w:proofErr w:type="spellStart"/>
            <w:r w:rsidRPr="003F54E2">
              <w:rPr>
                <w:rFonts w:ascii="Calibri" w:hAnsi="Calibri"/>
                <w:szCs w:val="18"/>
              </w:rPr>
              <w:t>CoC</w:t>
            </w:r>
            <w:proofErr w:type="spellEnd"/>
            <w:r w:rsidRPr="003F54E2">
              <w:rPr>
                <w:rFonts w:ascii="Calibri" w:hAnsi="Calibri"/>
                <w:szCs w:val="18"/>
              </w:rPr>
              <w:t>, EN55022:2010 Class B, IEC 60950-1:2005 + A1:2009, IEC 62479:2010, CAN/ CSA C22.2 No. 60950-1-07 Second Edition 2011-12</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Dołączone oprogramowanie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Sterowniki i programy użytkowe</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lastRenderedPageBreak/>
              <w:t>Wymagany system operacyjny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 xml:space="preserve">UNIX, Android, Microsoft Windows Vista (32/ 64 </w:t>
            </w:r>
            <w:proofErr w:type="spellStart"/>
            <w:r w:rsidRPr="003F54E2">
              <w:rPr>
                <w:rFonts w:ascii="Calibri" w:hAnsi="Calibri"/>
                <w:szCs w:val="18"/>
              </w:rPr>
              <w:t>bits</w:t>
            </w:r>
            <w:proofErr w:type="spellEnd"/>
            <w:r w:rsidRPr="003F54E2">
              <w:rPr>
                <w:rFonts w:ascii="Calibri" w:hAnsi="Calibri"/>
                <w:szCs w:val="18"/>
              </w:rPr>
              <w:t xml:space="preserve">), </w:t>
            </w:r>
            <w:proofErr w:type="spellStart"/>
            <w:r w:rsidRPr="003F54E2">
              <w:rPr>
                <w:rFonts w:ascii="Calibri" w:hAnsi="Calibri"/>
                <w:szCs w:val="18"/>
              </w:rPr>
              <w:t>Ubuntu</w:t>
            </w:r>
            <w:proofErr w:type="spellEnd"/>
            <w:r w:rsidRPr="003F54E2">
              <w:rPr>
                <w:rFonts w:ascii="Calibri" w:hAnsi="Calibri"/>
                <w:szCs w:val="18"/>
              </w:rPr>
              <w:t xml:space="preserve"> 10.04, Microsoft Windows XP (32/ 64 </w:t>
            </w:r>
            <w:proofErr w:type="spellStart"/>
            <w:r w:rsidRPr="003F54E2">
              <w:rPr>
                <w:rFonts w:ascii="Calibri" w:hAnsi="Calibri"/>
                <w:szCs w:val="18"/>
              </w:rPr>
              <w:t>bits</w:t>
            </w:r>
            <w:proofErr w:type="spellEnd"/>
            <w:r w:rsidRPr="003F54E2">
              <w:rPr>
                <w:rFonts w:ascii="Calibri" w:hAnsi="Calibri"/>
                <w:szCs w:val="18"/>
              </w:rPr>
              <w:t xml:space="preserve">) SP3, Apple </w:t>
            </w:r>
            <w:proofErr w:type="spellStart"/>
            <w:r w:rsidRPr="003F54E2">
              <w:rPr>
                <w:rFonts w:ascii="Calibri" w:hAnsi="Calibri"/>
                <w:szCs w:val="18"/>
              </w:rPr>
              <w:t>MacOS</w:t>
            </w:r>
            <w:proofErr w:type="spellEnd"/>
            <w:r w:rsidRPr="003F54E2">
              <w:rPr>
                <w:rFonts w:ascii="Calibri" w:hAnsi="Calibri"/>
                <w:szCs w:val="18"/>
              </w:rPr>
              <w:t xml:space="preserve"> X 10.7 Lion, Apple iOS, </w:t>
            </w:r>
            <w:proofErr w:type="spellStart"/>
            <w:r w:rsidRPr="003F54E2">
              <w:rPr>
                <w:rFonts w:ascii="Calibri" w:hAnsi="Calibri"/>
                <w:szCs w:val="18"/>
              </w:rPr>
              <w:t>Ubuntu</w:t>
            </w:r>
            <w:proofErr w:type="spellEnd"/>
            <w:r w:rsidRPr="003F54E2">
              <w:rPr>
                <w:rFonts w:ascii="Calibri" w:hAnsi="Calibri"/>
                <w:szCs w:val="18"/>
              </w:rPr>
              <w:t xml:space="preserve"> 11.10, </w:t>
            </w:r>
            <w:proofErr w:type="spellStart"/>
            <w:r w:rsidRPr="003F54E2">
              <w:rPr>
                <w:rFonts w:ascii="Calibri" w:hAnsi="Calibri"/>
                <w:szCs w:val="18"/>
              </w:rPr>
              <w:t>Ubuntu</w:t>
            </w:r>
            <w:proofErr w:type="spellEnd"/>
            <w:r w:rsidRPr="003F54E2">
              <w:rPr>
                <w:rFonts w:ascii="Calibri" w:hAnsi="Calibri"/>
                <w:szCs w:val="18"/>
              </w:rPr>
              <w:t xml:space="preserve"> 12.04, </w:t>
            </w:r>
            <w:proofErr w:type="spellStart"/>
            <w:r w:rsidRPr="003F54E2">
              <w:rPr>
                <w:rFonts w:ascii="Calibri" w:hAnsi="Calibri"/>
                <w:szCs w:val="18"/>
              </w:rPr>
              <w:t>openSUSE</w:t>
            </w:r>
            <w:proofErr w:type="spellEnd"/>
            <w:r w:rsidRPr="003F54E2">
              <w:rPr>
                <w:rFonts w:ascii="Calibri" w:hAnsi="Calibri"/>
                <w:szCs w:val="18"/>
              </w:rPr>
              <w:t xml:space="preserve"> 12.2, Apple </w:t>
            </w:r>
            <w:proofErr w:type="spellStart"/>
            <w:r w:rsidRPr="003F54E2">
              <w:rPr>
                <w:rFonts w:ascii="Calibri" w:hAnsi="Calibri"/>
                <w:szCs w:val="18"/>
              </w:rPr>
              <w:t>MacOS</w:t>
            </w:r>
            <w:proofErr w:type="spellEnd"/>
            <w:r w:rsidRPr="003F54E2">
              <w:rPr>
                <w:rFonts w:ascii="Calibri" w:hAnsi="Calibri"/>
                <w:szCs w:val="18"/>
              </w:rPr>
              <w:t xml:space="preserve"> X 10.8, Red </w:t>
            </w:r>
            <w:proofErr w:type="spellStart"/>
            <w:r w:rsidRPr="003F54E2">
              <w:rPr>
                <w:rFonts w:ascii="Calibri" w:hAnsi="Calibri"/>
                <w:szCs w:val="18"/>
              </w:rPr>
              <w:t>Hat</w:t>
            </w:r>
            <w:proofErr w:type="spellEnd"/>
            <w:r w:rsidRPr="003F54E2">
              <w:rPr>
                <w:rFonts w:ascii="Calibri" w:hAnsi="Calibri"/>
                <w:szCs w:val="18"/>
              </w:rPr>
              <w:t xml:space="preserve"> Fedora 17, </w:t>
            </w:r>
            <w:proofErr w:type="spellStart"/>
            <w:r w:rsidRPr="003F54E2">
              <w:rPr>
                <w:rFonts w:ascii="Calibri" w:hAnsi="Calibri"/>
                <w:szCs w:val="18"/>
              </w:rPr>
              <w:t>Ubuntu</w:t>
            </w:r>
            <w:proofErr w:type="spellEnd"/>
            <w:r w:rsidRPr="003F54E2">
              <w:rPr>
                <w:rFonts w:ascii="Calibri" w:hAnsi="Calibri"/>
                <w:szCs w:val="18"/>
              </w:rPr>
              <w:t xml:space="preserve"> 12.10, Windows 8.1 (32/ 64 bit), Apple </w:t>
            </w:r>
            <w:proofErr w:type="spellStart"/>
            <w:r w:rsidRPr="003F54E2">
              <w:rPr>
                <w:rFonts w:ascii="Calibri" w:hAnsi="Calibri"/>
                <w:szCs w:val="18"/>
              </w:rPr>
              <w:t>MacOS</w:t>
            </w:r>
            <w:proofErr w:type="spellEnd"/>
            <w:r w:rsidRPr="003F54E2">
              <w:rPr>
                <w:rFonts w:ascii="Calibri" w:hAnsi="Calibri"/>
                <w:szCs w:val="18"/>
              </w:rPr>
              <w:t xml:space="preserve"> X 10.9, Red </w:t>
            </w:r>
            <w:proofErr w:type="spellStart"/>
            <w:r w:rsidRPr="003F54E2">
              <w:rPr>
                <w:rFonts w:ascii="Calibri" w:hAnsi="Calibri"/>
                <w:szCs w:val="18"/>
              </w:rPr>
              <w:t>Hat</w:t>
            </w:r>
            <w:proofErr w:type="spellEnd"/>
            <w:r w:rsidRPr="003F54E2">
              <w:rPr>
                <w:rFonts w:ascii="Calibri" w:hAnsi="Calibri"/>
                <w:szCs w:val="18"/>
              </w:rPr>
              <w:t xml:space="preserve"> Fedora 18, </w:t>
            </w:r>
            <w:proofErr w:type="spellStart"/>
            <w:r w:rsidRPr="003F54E2">
              <w:rPr>
                <w:rFonts w:ascii="Calibri" w:hAnsi="Calibri"/>
                <w:szCs w:val="18"/>
              </w:rPr>
              <w:t>openSUSE</w:t>
            </w:r>
            <w:proofErr w:type="spellEnd"/>
            <w:r w:rsidRPr="003F54E2">
              <w:rPr>
                <w:rFonts w:ascii="Calibri" w:hAnsi="Calibri"/>
                <w:szCs w:val="18"/>
              </w:rPr>
              <w:t xml:space="preserve"> 12.3, Linux </w:t>
            </w:r>
            <w:proofErr w:type="spellStart"/>
            <w:r w:rsidRPr="003F54E2">
              <w:rPr>
                <w:rFonts w:ascii="Calibri" w:hAnsi="Calibri"/>
                <w:szCs w:val="18"/>
              </w:rPr>
              <w:t>Mint</w:t>
            </w:r>
            <w:proofErr w:type="spellEnd"/>
            <w:r w:rsidRPr="003F54E2">
              <w:rPr>
                <w:rFonts w:ascii="Calibri" w:hAnsi="Calibri"/>
                <w:szCs w:val="18"/>
              </w:rPr>
              <w:t xml:space="preserve"> 13, </w:t>
            </w:r>
            <w:proofErr w:type="spellStart"/>
            <w:r w:rsidRPr="003F54E2">
              <w:rPr>
                <w:rFonts w:ascii="Calibri" w:hAnsi="Calibri"/>
                <w:szCs w:val="18"/>
              </w:rPr>
              <w:t>Ubuntu</w:t>
            </w:r>
            <w:proofErr w:type="spellEnd"/>
            <w:r w:rsidRPr="003F54E2">
              <w:rPr>
                <w:rFonts w:ascii="Calibri" w:hAnsi="Calibri"/>
                <w:szCs w:val="18"/>
              </w:rPr>
              <w:t xml:space="preserve"> 13.04, </w:t>
            </w:r>
            <w:proofErr w:type="spellStart"/>
            <w:r w:rsidRPr="003F54E2">
              <w:rPr>
                <w:rFonts w:ascii="Calibri" w:hAnsi="Calibri"/>
                <w:szCs w:val="18"/>
              </w:rPr>
              <w:t>Ubuntu</w:t>
            </w:r>
            <w:proofErr w:type="spellEnd"/>
            <w:r w:rsidRPr="003F54E2">
              <w:rPr>
                <w:rFonts w:ascii="Calibri" w:hAnsi="Calibri"/>
                <w:szCs w:val="18"/>
              </w:rPr>
              <w:t xml:space="preserve"> 13.10, </w:t>
            </w:r>
            <w:proofErr w:type="spellStart"/>
            <w:r w:rsidRPr="003F54E2">
              <w:rPr>
                <w:rFonts w:ascii="Calibri" w:hAnsi="Calibri"/>
                <w:szCs w:val="18"/>
              </w:rPr>
              <w:t>Ubuntu</w:t>
            </w:r>
            <w:proofErr w:type="spellEnd"/>
            <w:r w:rsidRPr="003F54E2">
              <w:rPr>
                <w:rFonts w:ascii="Calibri" w:hAnsi="Calibri"/>
                <w:szCs w:val="18"/>
              </w:rPr>
              <w:t xml:space="preserve"> 14.04, Red </w:t>
            </w:r>
            <w:proofErr w:type="spellStart"/>
            <w:r w:rsidRPr="003F54E2">
              <w:rPr>
                <w:rFonts w:ascii="Calibri" w:hAnsi="Calibri"/>
                <w:szCs w:val="18"/>
              </w:rPr>
              <w:t>Hat</w:t>
            </w:r>
            <w:proofErr w:type="spellEnd"/>
            <w:r w:rsidRPr="003F54E2">
              <w:rPr>
                <w:rFonts w:ascii="Calibri" w:hAnsi="Calibri"/>
                <w:szCs w:val="18"/>
              </w:rPr>
              <w:t xml:space="preserve"> Fedora 19, Linux </w:t>
            </w:r>
            <w:proofErr w:type="spellStart"/>
            <w:r w:rsidRPr="003F54E2">
              <w:rPr>
                <w:rFonts w:ascii="Calibri" w:hAnsi="Calibri"/>
                <w:szCs w:val="18"/>
              </w:rPr>
              <w:t>Mint</w:t>
            </w:r>
            <w:proofErr w:type="spellEnd"/>
            <w:r w:rsidRPr="003F54E2">
              <w:rPr>
                <w:rFonts w:ascii="Calibri" w:hAnsi="Calibri"/>
                <w:szCs w:val="18"/>
              </w:rPr>
              <w:t xml:space="preserve"> 14, Linux </w:t>
            </w:r>
            <w:proofErr w:type="spellStart"/>
            <w:r w:rsidRPr="003F54E2">
              <w:rPr>
                <w:rFonts w:ascii="Calibri" w:hAnsi="Calibri"/>
                <w:szCs w:val="18"/>
              </w:rPr>
              <w:t>Mint</w:t>
            </w:r>
            <w:proofErr w:type="spellEnd"/>
            <w:r w:rsidRPr="003F54E2">
              <w:rPr>
                <w:rFonts w:ascii="Calibri" w:hAnsi="Calibri"/>
                <w:szCs w:val="18"/>
              </w:rPr>
              <w:t xml:space="preserve"> 15, Apple </w:t>
            </w:r>
            <w:proofErr w:type="spellStart"/>
            <w:r w:rsidRPr="003F54E2">
              <w:rPr>
                <w:rFonts w:ascii="Calibri" w:hAnsi="Calibri"/>
                <w:szCs w:val="18"/>
              </w:rPr>
              <w:t>MacOS</w:t>
            </w:r>
            <w:proofErr w:type="spellEnd"/>
            <w:r w:rsidRPr="003F54E2">
              <w:rPr>
                <w:rFonts w:ascii="Calibri" w:hAnsi="Calibri"/>
                <w:szCs w:val="18"/>
              </w:rPr>
              <w:t xml:space="preserve"> X 10.10, </w:t>
            </w:r>
            <w:proofErr w:type="spellStart"/>
            <w:r w:rsidRPr="003F54E2">
              <w:rPr>
                <w:rFonts w:ascii="Calibri" w:hAnsi="Calibri"/>
                <w:szCs w:val="18"/>
              </w:rPr>
              <w:t>openSUSE</w:t>
            </w:r>
            <w:proofErr w:type="spellEnd"/>
            <w:r w:rsidRPr="003F54E2">
              <w:rPr>
                <w:rFonts w:ascii="Calibri" w:hAnsi="Calibri"/>
                <w:szCs w:val="18"/>
              </w:rPr>
              <w:t xml:space="preserve"> 13.1, Windows 10 (32/ 64 </w:t>
            </w:r>
            <w:proofErr w:type="spellStart"/>
            <w:r w:rsidRPr="003F54E2">
              <w:rPr>
                <w:rFonts w:ascii="Calibri" w:hAnsi="Calibri"/>
                <w:szCs w:val="18"/>
              </w:rPr>
              <w:t>bits</w:t>
            </w:r>
            <w:proofErr w:type="spellEnd"/>
            <w:r w:rsidRPr="003F54E2">
              <w:rPr>
                <w:rFonts w:ascii="Calibri" w:hAnsi="Calibri"/>
                <w:szCs w:val="18"/>
              </w:rPr>
              <w:t xml:space="preserve">), Red </w:t>
            </w:r>
            <w:proofErr w:type="spellStart"/>
            <w:r w:rsidRPr="003F54E2">
              <w:rPr>
                <w:rFonts w:ascii="Calibri" w:hAnsi="Calibri"/>
                <w:szCs w:val="18"/>
              </w:rPr>
              <w:t>Hat</w:t>
            </w:r>
            <w:proofErr w:type="spellEnd"/>
            <w:r w:rsidRPr="003F54E2">
              <w:rPr>
                <w:rFonts w:ascii="Calibri" w:hAnsi="Calibri"/>
                <w:szCs w:val="18"/>
              </w:rPr>
              <w:t xml:space="preserve"> Fedora 20, Linux </w:t>
            </w:r>
            <w:proofErr w:type="spellStart"/>
            <w:r w:rsidRPr="003F54E2">
              <w:rPr>
                <w:rFonts w:ascii="Calibri" w:hAnsi="Calibri"/>
                <w:szCs w:val="18"/>
              </w:rPr>
              <w:t>Mint</w:t>
            </w:r>
            <w:proofErr w:type="spellEnd"/>
            <w:r w:rsidRPr="003F54E2">
              <w:rPr>
                <w:rFonts w:ascii="Calibri" w:hAnsi="Calibri"/>
                <w:szCs w:val="18"/>
              </w:rPr>
              <w:t xml:space="preserve"> 16, Linux </w:t>
            </w:r>
            <w:proofErr w:type="spellStart"/>
            <w:r w:rsidRPr="003F54E2">
              <w:rPr>
                <w:rFonts w:ascii="Calibri" w:hAnsi="Calibri"/>
                <w:szCs w:val="18"/>
              </w:rPr>
              <w:t>Mint</w:t>
            </w:r>
            <w:proofErr w:type="spellEnd"/>
            <w:r w:rsidRPr="003F54E2">
              <w:rPr>
                <w:rFonts w:ascii="Calibri" w:hAnsi="Calibri"/>
                <w:szCs w:val="18"/>
              </w:rPr>
              <w:t xml:space="preserve"> 17, BOSS GNU/ Linux 3.0, BOSS GNU/ Linux 5.0, </w:t>
            </w:r>
            <w:proofErr w:type="spellStart"/>
            <w:r w:rsidRPr="003F54E2">
              <w:rPr>
                <w:rFonts w:ascii="Calibri" w:hAnsi="Calibri"/>
                <w:szCs w:val="18"/>
              </w:rPr>
              <w:t>Ubuntu</w:t>
            </w:r>
            <w:proofErr w:type="spellEnd"/>
            <w:r w:rsidRPr="003F54E2">
              <w:rPr>
                <w:rFonts w:ascii="Calibri" w:hAnsi="Calibri"/>
                <w:szCs w:val="18"/>
              </w:rPr>
              <w:t xml:space="preserve"> 14.10, </w:t>
            </w:r>
            <w:proofErr w:type="spellStart"/>
            <w:r w:rsidRPr="003F54E2">
              <w:rPr>
                <w:rFonts w:ascii="Calibri" w:hAnsi="Calibri"/>
                <w:szCs w:val="18"/>
              </w:rPr>
              <w:t>Debian</w:t>
            </w:r>
            <w:proofErr w:type="spellEnd"/>
            <w:r w:rsidRPr="003F54E2">
              <w:rPr>
                <w:rFonts w:ascii="Calibri" w:hAnsi="Calibri"/>
                <w:szCs w:val="18"/>
              </w:rPr>
              <w:t xml:space="preserve"> Linux 6.0.x, </w:t>
            </w:r>
            <w:proofErr w:type="spellStart"/>
            <w:r w:rsidRPr="003F54E2">
              <w:rPr>
                <w:rFonts w:ascii="Calibri" w:hAnsi="Calibri"/>
                <w:szCs w:val="18"/>
              </w:rPr>
              <w:t>Debian</w:t>
            </w:r>
            <w:proofErr w:type="spellEnd"/>
            <w:r w:rsidRPr="003F54E2">
              <w:rPr>
                <w:rFonts w:ascii="Calibri" w:hAnsi="Calibri"/>
                <w:szCs w:val="18"/>
              </w:rPr>
              <w:t xml:space="preserve"> Linux 7.x, Microsoft Windows 7 / 8 (32/ 64 </w:t>
            </w:r>
            <w:proofErr w:type="spellStart"/>
            <w:r w:rsidRPr="003F54E2">
              <w:rPr>
                <w:rFonts w:ascii="Calibri" w:hAnsi="Calibri"/>
                <w:szCs w:val="18"/>
              </w:rPr>
              <w:t>bits</w:t>
            </w:r>
            <w:proofErr w:type="spellEnd"/>
            <w:r w:rsidRPr="003F54E2">
              <w:rPr>
                <w:rFonts w:ascii="Calibri" w:hAnsi="Calibri"/>
                <w:szCs w:val="18"/>
              </w:rPr>
              <w:t>)</w:t>
            </w:r>
          </w:p>
        </w:tc>
      </w:tr>
      <w:tr w:rsidR="000666F9" w:rsidRPr="003F54E2" w:rsidTr="00066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Standardy ochrony środowiska</w:t>
            </w:r>
            <w:r w:rsidRPr="000666F9">
              <w:rPr>
                <w:rFonts w:ascii="Calibri" w:hAnsi="Calibri"/>
                <w:szCs w:val="18"/>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6F9" w:rsidRPr="003F54E2" w:rsidRDefault="000666F9" w:rsidP="000666F9">
            <w:pPr>
              <w:rPr>
                <w:rFonts w:ascii="Calibri" w:hAnsi="Calibri"/>
                <w:szCs w:val="18"/>
              </w:rPr>
            </w:pPr>
            <w:r w:rsidRPr="003F54E2">
              <w:rPr>
                <w:rFonts w:ascii="Calibri" w:hAnsi="Calibri"/>
                <w:szCs w:val="18"/>
              </w:rPr>
              <w:t>Blue Angel</w:t>
            </w:r>
            <w:r w:rsidRPr="000666F9">
              <w:rPr>
                <w:rFonts w:ascii="Calibri" w:hAnsi="Calibri"/>
                <w:szCs w:val="18"/>
              </w:rPr>
              <w:t xml:space="preserve">, </w:t>
            </w:r>
            <w:r w:rsidRPr="003F54E2">
              <w:rPr>
                <w:rFonts w:ascii="Calibri" w:hAnsi="Calibri"/>
                <w:szCs w:val="18"/>
              </w:rPr>
              <w:t>ENERGY STAR</w:t>
            </w:r>
          </w:p>
        </w:tc>
      </w:tr>
    </w:tbl>
    <w:p w:rsidR="009D6E85" w:rsidRDefault="009D6E85" w:rsidP="009D6E85"/>
    <w:p w:rsidR="00B1348C" w:rsidRDefault="00B1348C" w:rsidP="00B1348C"/>
    <w:p w:rsidR="00B31751" w:rsidRPr="00F40607" w:rsidRDefault="00B31751" w:rsidP="00B31751">
      <w:pPr>
        <w:rPr>
          <w:rFonts w:ascii="Open Sans" w:hAnsi="Open Sans" w:cs="Open Sans"/>
          <w:b/>
          <w:bCs/>
          <w:sz w:val="20"/>
          <w:szCs w:val="20"/>
          <w:lang w:eastAsia="x-none"/>
        </w:rPr>
      </w:pPr>
      <w:r w:rsidRPr="00F40607">
        <w:rPr>
          <w:rFonts w:ascii="Open Sans" w:hAnsi="Open Sans" w:cs="Open Sans"/>
          <w:b/>
          <w:bCs/>
          <w:sz w:val="20"/>
          <w:szCs w:val="20"/>
          <w:lang w:eastAsia="x-none"/>
        </w:rPr>
        <w:t>Ponadto Wykonawca oświadcza, iż oferowany sp</w:t>
      </w:r>
      <w:r>
        <w:rPr>
          <w:rFonts w:ascii="Open Sans" w:hAnsi="Open Sans" w:cs="Open Sans"/>
          <w:b/>
          <w:bCs/>
          <w:sz w:val="20"/>
          <w:szCs w:val="20"/>
          <w:lang w:eastAsia="x-none"/>
        </w:rPr>
        <w:t>rzęt spełnia poniższe wymagania:</w:t>
      </w:r>
    </w:p>
    <w:p w:rsidR="00F21B62" w:rsidRDefault="00F21B62" w:rsidP="002517E1"/>
    <w:p w:rsidR="00B1348C" w:rsidRDefault="00B1348C" w:rsidP="00B1348C">
      <w:pPr>
        <w:pStyle w:val="Tekstpodstawowy2"/>
        <w:numPr>
          <w:ilvl w:val="1"/>
          <w:numId w:val="18"/>
        </w:numPr>
        <w:spacing w:after="0" w:line="320" w:lineRule="exact"/>
        <w:jc w:val="both"/>
        <w:rPr>
          <w:rFonts w:ascii="Open Sans" w:hAnsi="Open Sans" w:cs="Open Sans"/>
          <w:b/>
          <w:bCs/>
          <w:sz w:val="20"/>
          <w:szCs w:val="20"/>
          <w:lang w:val="pl-PL"/>
        </w:rPr>
      </w:pPr>
      <w:r w:rsidRPr="79A45A28">
        <w:rPr>
          <w:rFonts w:ascii="Open Sans" w:hAnsi="Open Sans" w:cs="Open Sans"/>
          <w:b/>
          <w:bCs/>
          <w:sz w:val="20"/>
          <w:szCs w:val="20"/>
          <w:lang w:val="pl-PL"/>
        </w:rPr>
        <w:t>Gwarancja:</w:t>
      </w:r>
    </w:p>
    <w:p w:rsidR="00B1348C" w:rsidRDefault="00B1348C" w:rsidP="00B1348C">
      <w:pPr>
        <w:pStyle w:val="Akapitzlist"/>
        <w:spacing w:after="0"/>
        <w:ind w:left="360"/>
        <w:jc w:val="both"/>
        <w:rPr>
          <w:rFonts w:ascii="Open Sans" w:eastAsia="Times New Roman" w:hAnsi="Open Sans" w:cs="Open Sans"/>
          <w:sz w:val="20"/>
          <w:szCs w:val="20"/>
          <w:lang w:eastAsia="x-none"/>
        </w:rPr>
      </w:pPr>
      <w:r w:rsidRPr="007F39AD">
        <w:rPr>
          <w:rFonts w:ascii="Open Sans" w:eastAsia="Times New Roman" w:hAnsi="Open Sans" w:cs="Open Sans"/>
          <w:sz w:val="20"/>
          <w:szCs w:val="20"/>
          <w:lang w:eastAsia="x-none"/>
        </w:rPr>
        <w:t>min. 2-letnia gwarancja producenta świadczona na miejscu u klienta .</w:t>
      </w:r>
    </w:p>
    <w:p w:rsidR="00B1348C" w:rsidRPr="00D82556" w:rsidRDefault="00B1348C" w:rsidP="00B1348C">
      <w:pPr>
        <w:ind w:firstLine="360"/>
        <w:jc w:val="both"/>
        <w:rPr>
          <w:rFonts w:ascii="Open Sans" w:hAnsi="Open Sans" w:cs="Open Sans"/>
          <w:sz w:val="20"/>
          <w:szCs w:val="20"/>
        </w:rPr>
      </w:pPr>
      <w:r w:rsidRPr="00D82556">
        <w:rPr>
          <w:rFonts w:ascii="Open Sans" w:hAnsi="Open Sans" w:cs="Open Sans"/>
          <w:sz w:val="20"/>
          <w:szCs w:val="20"/>
        </w:rPr>
        <w:t>Czas reakcji serwisu – 3 dni robocze.</w:t>
      </w:r>
    </w:p>
    <w:p w:rsidR="00B1348C" w:rsidRPr="007F39AD" w:rsidRDefault="00B1348C" w:rsidP="00B1348C">
      <w:pPr>
        <w:pStyle w:val="Akapitzlist"/>
        <w:spacing w:after="0"/>
        <w:ind w:left="360"/>
        <w:jc w:val="both"/>
        <w:rPr>
          <w:rFonts w:ascii="Open Sans" w:eastAsia="Times New Roman" w:hAnsi="Open Sans" w:cs="Open Sans"/>
          <w:sz w:val="20"/>
          <w:szCs w:val="20"/>
          <w:lang w:eastAsia="x-none"/>
        </w:rPr>
      </w:pPr>
    </w:p>
    <w:p w:rsidR="00B1348C" w:rsidRPr="00442C44" w:rsidRDefault="00B1348C" w:rsidP="00B1348C">
      <w:pPr>
        <w:pStyle w:val="Tekstpodstawowy2"/>
        <w:spacing w:after="0" w:line="320" w:lineRule="exact"/>
        <w:ind w:left="360"/>
        <w:jc w:val="both"/>
        <w:rPr>
          <w:rFonts w:ascii="Open Sans" w:hAnsi="Open Sans" w:cs="Open Sans"/>
          <w:b/>
          <w:bCs/>
          <w:sz w:val="20"/>
          <w:szCs w:val="20"/>
          <w:lang w:val="pl-PL"/>
        </w:rPr>
      </w:pPr>
      <w:r w:rsidRPr="79A45A28">
        <w:rPr>
          <w:rFonts w:ascii="Open Sans" w:hAnsi="Open Sans" w:cs="Open Sans"/>
          <w:sz w:val="20"/>
          <w:szCs w:val="20"/>
        </w:rPr>
        <w:t xml:space="preserve"> </w:t>
      </w:r>
      <w:r w:rsidRPr="79A45A28">
        <w:rPr>
          <w:rFonts w:ascii="Open Sans" w:hAnsi="Open Sans" w:cs="Open Sans"/>
          <w:sz w:val="20"/>
          <w:szCs w:val="20"/>
          <w:lang w:val="pl-PL"/>
        </w:rPr>
        <w:t>W Opisie Przedmiotu Zamówienia (OPZ) użyto do opisania przedmiotu zamówienia oznaczeń wskazujących konkretnego producenta i konkretny produkt. Zamawiający dopuszcza zastosowanie produktów równoważnych, przez które należy rozumieć produkty o parametrach nie gorszych od przedstawionych w OPZ.</w:t>
      </w:r>
      <w:r w:rsidRPr="00F40607">
        <w:rPr>
          <w:rFonts w:ascii="Open Sans" w:hAnsi="Open Sans" w:cs="Open Sans"/>
          <w:sz w:val="20"/>
          <w:szCs w:val="20"/>
          <w:lang w:val="pl-PL"/>
        </w:rPr>
        <w:t xml:space="preserve"> </w:t>
      </w:r>
      <w:r w:rsidRPr="79A45A28">
        <w:rPr>
          <w:rFonts w:ascii="Open Sans" w:hAnsi="Open Sans" w:cs="Open Sans"/>
          <w:sz w:val="20"/>
          <w:szCs w:val="20"/>
          <w:lang w:val="pl-PL"/>
        </w:rPr>
        <w:t xml:space="preserve">W </w:t>
      </w:r>
      <w:r>
        <w:rPr>
          <w:rFonts w:ascii="Open Sans" w:hAnsi="Open Sans" w:cs="Open Sans"/>
          <w:sz w:val="20"/>
          <w:szCs w:val="20"/>
          <w:lang w:val="pl-PL"/>
        </w:rPr>
        <w:t>przypadku zaoferowania innych parametrów</w:t>
      </w:r>
      <w:r w:rsidRPr="79A45A28">
        <w:rPr>
          <w:rFonts w:ascii="Open Sans" w:hAnsi="Open Sans" w:cs="Open Sans"/>
          <w:sz w:val="20"/>
          <w:szCs w:val="20"/>
          <w:lang w:val="pl-PL"/>
        </w:rPr>
        <w:t xml:space="preserve"> do oferty należy załączyć dokładny opis oferowanych produktów, z którego wynikać będzie zachowanie warunków równoważności, opisanych </w:t>
      </w:r>
      <w:r>
        <w:rPr>
          <w:rFonts w:ascii="Open Sans" w:hAnsi="Open Sans" w:cs="Open Sans"/>
          <w:sz w:val="20"/>
          <w:szCs w:val="20"/>
          <w:lang w:val="pl-PL"/>
        </w:rPr>
        <w:t>powyżej</w:t>
      </w:r>
      <w:r w:rsidRPr="79A45A28">
        <w:rPr>
          <w:rFonts w:ascii="Open Sans" w:hAnsi="Open Sans" w:cs="Open Sans"/>
          <w:sz w:val="20"/>
          <w:szCs w:val="20"/>
          <w:lang w:val="pl-PL"/>
        </w:rPr>
        <w:t>.</w:t>
      </w:r>
    </w:p>
    <w:p w:rsidR="00B1348C" w:rsidRPr="00442C44" w:rsidRDefault="00B1348C" w:rsidP="00B1348C">
      <w:pPr>
        <w:pStyle w:val="Tekstpodstawowy2"/>
        <w:spacing w:after="0" w:line="320" w:lineRule="exact"/>
        <w:ind w:left="792"/>
        <w:jc w:val="both"/>
        <w:rPr>
          <w:rFonts w:ascii="Open Sans" w:hAnsi="Open Sans" w:cs="Open Sans"/>
          <w:b/>
          <w:bCs/>
          <w:sz w:val="20"/>
          <w:szCs w:val="20"/>
          <w:u w:val="single"/>
          <w:lang w:val="pl-PL"/>
        </w:rPr>
      </w:pPr>
      <w:r w:rsidRPr="79A45A28">
        <w:rPr>
          <w:rFonts w:ascii="Open Sans" w:hAnsi="Open Sans" w:cs="Open Sans"/>
          <w:sz w:val="20"/>
          <w:szCs w:val="20"/>
          <w:u w:val="single"/>
          <w:lang w:val="pl-PL"/>
        </w:rPr>
        <w:t xml:space="preserve">Ciężar udowodnienia, że oferowany przedmiot zamówienia jest równoważny i spełnia wszystkie </w:t>
      </w:r>
      <w:r w:rsidR="00B31751">
        <w:rPr>
          <w:rFonts w:ascii="Open Sans" w:hAnsi="Open Sans" w:cs="Open Sans"/>
          <w:sz w:val="20"/>
          <w:szCs w:val="20"/>
          <w:u w:val="single"/>
          <w:lang w:val="pl-PL"/>
        </w:rPr>
        <w:t xml:space="preserve">wymagania </w:t>
      </w:r>
      <w:r w:rsidRPr="79A45A28">
        <w:rPr>
          <w:rFonts w:ascii="Open Sans" w:hAnsi="Open Sans" w:cs="Open Sans"/>
          <w:sz w:val="20"/>
          <w:szCs w:val="20"/>
          <w:u w:val="single"/>
          <w:lang w:val="pl-PL"/>
        </w:rPr>
        <w:t>określone przez Zamawiającego w SIWZ spoczywa na Wykonawcy.</w:t>
      </w:r>
    </w:p>
    <w:p w:rsidR="00B31751" w:rsidRDefault="00B31751" w:rsidP="00B1348C">
      <w:pPr>
        <w:rPr>
          <w:rFonts w:ascii="Open Sans" w:hAnsi="Open Sans" w:cs="Open Sans"/>
          <w:b/>
          <w:sz w:val="20"/>
          <w:szCs w:val="20"/>
          <w:u w:val="single"/>
          <w:lang w:eastAsia="x-none"/>
        </w:rPr>
      </w:pPr>
    </w:p>
    <w:p w:rsidR="00B1348C" w:rsidRPr="00F40607" w:rsidRDefault="00B1348C" w:rsidP="00B1348C">
      <w:pPr>
        <w:rPr>
          <w:rFonts w:ascii="Open Sans" w:hAnsi="Open Sans" w:cs="Open Sans"/>
          <w:b/>
          <w:sz w:val="20"/>
          <w:szCs w:val="20"/>
          <w:u w:val="single"/>
          <w:lang w:eastAsia="x-none"/>
        </w:rPr>
      </w:pPr>
      <w:r w:rsidRPr="00F40607">
        <w:rPr>
          <w:rFonts w:ascii="Open Sans" w:hAnsi="Open Sans" w:cs="Open Sans"/>
          <w:b/>
          <w:sz w:val="20"/>
          <w:szCs w:val="20"/>
          <w:u w:val="single"/>
          <w:lang w:eastAsia="x-none"/>
        </w:rPr>
        <w:t>Zaoferowanie  parametrów gorszych niż wskazane powyżej będzie skutkowało odrzuceniem oferty</w:t>
      </w:r>
    </w:p>
    <w:p w:rsidR="00B1348C" w:rsidRPr="00442C44" w:rsidRDefault="00B1348C" w:rsidP="00B1348C">
      <w:pPr>
        <w:pStyle w:val="Tekstpodstawowy2"/>
        <w:spacing w:after="0" w:line="320" w:lineRule="exact"/>
        <w:ind w:left="360"/>
        <w:jc w:val="both"/>
        <w:rPr>
          <w:rFonts w:ascii="Open Sans" w:hAnsi="Open Sans" w:cs="Open Sans"/>
          <w:sz w:val="20"/>
          <w:szCs w:val="20"/>
          <w:lang w:val="pl-PL"/>
        </w:rPr>
      </w:pPr>
    </w:p>
    <w:p w:rsidR="008B1268" w:rsidRDefault="008B1268" w:rsidP="002517E1"/>
    <w:p w:rsidR="008B1268" w:rsidRDefault="008B1268" w:rsidP="002517E1"/>
    <w:p w:rsidR="005D07AD" w:rsidRDefault="005D07AD" w:rsidP="002517E1"/>
    <w:p w:rsidR="001F3A46" w:rsidRDefault="001F3A46" w:rsidP="002517E1"/>
    <w:p w:rsidR="007F39AD" w:rsidRDefault="007F39AD" w:rsidP="002517E1"/>
    <w:p w:rsidR="005D07AD" w:rsidRDefault="005D07AD" w:rsidP="002517E1"/>
    <w:p w:rsidR="005D07AD" w:rsidRDefault="005D07AD" w:rsidP="002517E1"/>
    <w:p w:rsidR="005D07AD" w:rsidRDefault="005D07AD" w:rsidP="002517E1"/>
    <w:p w:rsidR="005D07AD" w:rsidRDefault="005D07AD" w:rsidP="002517E1"/>
    <w:p w:rsidR="005D07AD" w:rsidRPr="005D07AD" w:rsidRDefault="005D07AD" w:rsidP="005D07AD">
      <w:pPr>
        <w:ind w:left="3540" w:firstLine="708"/>
        <w:rPr>
          <w:rFonts w:ascii="Open Sans" w:hAnsi="Open Sans" w:cs="Open Sans"/>
          <w:sz w:val="20"/>
          <w:szCs w:val="20"/>
          <w:lang w:eastAsia="x-none"/>
        </w:rPr>
      </w:pPr>
      <w:r w:rsidRPr="005D07AD">
        <w:rPr>
          <w:rFonts w:ascii="Open Sans" w:hAnsi="Open Sans" w:cs="Open Sans"/>
          <w:sz w:val="20"/>
          <w:szCs w:val="20"/>
          <w:lang w:eastAsia="x-none"/>
        </w:rPr>
        <w:t>……………………………………………………………………</w:t>
      </w:r>
    </w:p>
    <w:p w:rsidR="005D07AD" w:rsidRDefault="005D07AD" w:rsidP="005D07AD">
      <w:pPr>
        <w:ind w:left="4248"/>
      </w:pPr>
      <w:r>
        <w:t>Data i podpis upoważnionego przedstawiciela Wykonawcy</w:t>
      </w:r>
    </w:p>
    <w:p w:rsidR="005D07AD" w:rsidRDefault="00D17EFE" w:rsidP="005D07AD">
      <w:pPr>
        <w:ind w:left="4248"/>
      </w:pPr>
      <w:r>
        <w:t>Potwierdzający prawdziwość</w:t>
      </w:r>
      <w:r w:rsidR="005D07AD">
        <w:t xml:space="preserve"> danych zawartych na stronach </w:t>
      </w:r>
    </w:p>
    <w:p w:rsidR="005D07AD" w:rsidRDefault="005D07AD" w:rsidP="005D07AD">
      <w:pPr>
        <w:ind w:left="4248"/>
      </w:pPr>
      <w:r>
        <w:t xml:space="preserve">od </w:t>
      </w:r>
      <w:r w:rsidR="00B31751">
        <w:t xml:space="preserve"> str.</w:t>
      </w:r>
      <w:r w:rsidR="00B1348C">
        <w:t xml:space="preserve">1 do </w:t>
      </w:r>
      <w:r w:rsidR="000666F9">
        <w:t>1</w:t>
      </w:r>
      <w:r w:rsidR="00B1348C">
        <w:t>5</w:t>
      </w:r>
      <w:r>
        <w:t xml:space="preserve"> niniejszego załącznika</w:t>
      </w:r>
    </w:p>
    <w:p w:rsidR="007F39AD" w:rsidRDefault="007F39AD" w:rsidP="002517E1"/>
    <w:p w:rsidR="007F39AD" w:rsidRDefault="007F39AD" w:rsidP="002517E1"/>
    <w:p w:rsidR="007F39AD" w:rsidRDefault="007F39AD" w:rsidP="002517E1"/>
    <w:p w:rsidR="007F39AD" w:rsidRDefault="007F39AD" w:rsidP="002517E1"/>
    <w:p w:rsidR="007F39AD" w:rsidRDefault="007F39AD" w:rsidP="002517E1"/>
    <w:p w:rsidR="007F39AD" w:rsidRDefault="007F39AD" w:rsidP="002517E1"/>
    <w:p w:rsidR="007F39AD" w:rsidRDefault="007F39AD" w:rsidP="002517E1"/>
    <w:p w:rsidR="007F39AD" w:rsidRDefault="007F39AD" w:rsidP="002517E1"/>
    <w:p w:rsidR="007F39AD" w:rsidRDefault="007F39AD" w:rsidP="002517E1"/>
    <w:p w:rsidR="007F39AD" w:rsidRDefault="007F39AD" w:rsidP="002517E1"/>
    <w:p w:rsidR="007F39AD" w:rsidRDefault="007F39AD" w:rsidP="002517E1"/>
    <w:p w:rsidR="007F39AD" w:rsidRDefault="007F39AD" w:rsidP="002517E1"/>
    <w:sectPr w:rsidR="007F39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A1" w:rsidRDefault="005E67A1" w:rsidP="005D07AD">
      <w:r>
        <w:separator/>
      </w:r>
    </w:p>
  </w:endnote>
  <w:endnote w:type="continuationSeparator" w:id="0">
    <w:p w:rsidR="005E67A1" w:rsidRDefault="005E67A1" w:rsidP="005D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 Sans">
    <w:altName w:val="Tahoma"/>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682163013"/>
      <w:docPartObj>
        <w:docPartGallery w:val="Page Numbers (Bottom of Page)"/>
        <w:docPartUnique/>
      </w:docPartObj>
    </w:sdtPr>
    <w:sdtEndPr/>
    <w:sdtContent>
      <w:p w:rsidR="002F6733" w:rsidRDefault="002F6733">
        <w:pPr>
          <w:pStyle w:val="Stopka"/>
          <w:jc w:val="right"/>
          <w:rPr>
            <w:rFonts w:asciiTheme="majorHAnsi" w:eastAsiaTheme="majorEastAsia" w:hAnsiTheme="majorHAnsi" w:cstheme="majorBidi"/>
            <w:sz w:val="28"/>
            <w:szCs w:val="28"/>
          </w:rPr>
        </w:pPr>
      </w:p>
      <w:p w:rsidR="002F6733" w:rsidRDefault="002F673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2D1145" w:rsidRPr="002D1145">
          <w:rPr>
            <w:rFonts w:asciiTheme="majorHAnsi" w:eastAsiaTheme="majorEastAsia" w:hAnsiTheme="majorHAnsi" w:cstheme="majorBidi"/>
            <w:noProof/>
            <w:sz w:val="28"/>
            <w:szCs w:val="28"/>
          </w:rPr>
          <w:t>15</w:t>
        </w:r>
        <w:r>
          <w:rPr>
            <w:rFonts w:asciiTheme="majorHAnsi" w:eastAsiaTheme="majorEastAsia" w:hAnsiTheme="majorHAnsi" w:cstheme="majorBidi"/>
            <w:sz w:val="28"/>
            <w:szCs w:val="28"/>
          </w:rPr>
          <w:fldChar w:fldCharType="end"/>
        </w:r>
      </w:p>
    </w:sdtContent>
  </w:sdt>
  <w:p w:rsidR="002F6733" w:rsidRDefault="002F67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A1" w:rsidRDefault="005E67A1" w:rsidP="005D07AD">
      <w:r>
        <w:separator/>
      </w:r>
    </w:p>
  </w:footnote>
  <w:footnote w:type="continuationSeparator" w:id="0">
    <w:p w:rsidR="005E67A1" w:rsidRDefault="005E67A1" w:rsidP="005D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8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D6EFC"/>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53CDE"/>
    <w:multiLevelType w:val="hybridMultilevel"/>
    <w:tmpl w:val="673A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D73D7"/>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112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600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540B88"/>
    <w:multiLevelType w:val="hybridMultilevel"/>
    <w:tmpl w:val="DABE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AB4A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7B1911"/>
    <w:multiLevelType w:val="hybridMultilevel"/>
    <w:tmpl w:val="18EC9020"/>
    <w:lvl w:ilvl="0" w:tplc="48D482A2">
      <w:start w:val="2"/>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BB6713C"/>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6352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CE19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7204D7"/>
    <w:multiLevelType w:val="hybridMultilevel"/>
    <w:tmpl w:val="993048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5BD53A97"/>
    <w:multiLevelType w:val="hybridMultilevel"/>
    <w:tmpl w:val="413E5CA8"/>
    <w:lvl w:ilvl="0" w:tplc="D1F432E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D4A1A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E22FB8"/>
    <w:multiLevelType w:val="hybridMultilevel"/>
    <w:tmpl w:val="5A8C2F80"/>
    <w:lvl w:ilvl="0" w:tplc="54746B2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D4A7D25"/>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87C70"/>
    <w:multiLevelType w:val="hybridMultilevel"/>
    <w:tmpl w:val="45A2B188"/>
    <w:lvl w:ilvl="0" w:tplc="04150001">
      <w:start w:val="1"/>
      <w:numFmt w:val="bullet"/>
      <w:lvlText w:val=""/>
      <w:lvlJc w:val="left"/>
      <w:pPr>
        <w:ind w:left="671" w:hanging="360"/>
      </w:pPr>
      <w:rPr>
        <w:rFonts w:ascii="Symbol" w:hAnsi="Symbol" w:hint="default"/>
      </w:rPr>
    </w:lvl>
    <w:lvl w:ilvl="1" w:tplc="04150003" w:tentative="1">
      <w:start w:val="1"/>
      <w:numFmt w:val="bullet"/>
      <w:lvlText w:val="o"/>
      <w:lvlJc w:val="left"/>
      <w:pPr>
        <w:ind w:left="1391" w:hanging="360"/>
      </w:pPr>
      <w:rPr>
        <w:rFonts w:ascii="Courier New" w:hAnsi="Courier New" w:cs="Courier New" w:hint="default"/>
      </w:rPr>
    </w:lvl>
    <w:lvl w:ilvl="2" w:tplc="04150005" w:tentative="1">
      <w:start w:val="1"/>
      <w:numFmt w:val="bullet"/>
      <w:lvlText w:val=""/>
      <w:lvlJc w:val="left"/>
      <w:pPr>
        <w:ind w:left="2111" w:hanging="360"/>
      </w:pPr>
      <w:rPr>
        <w:rFonts w:ascii="Wingdings" w:hAnsi="Wingdings" w:hint="default"/>
      </w:rPr>
    </w:lvl>
    <w:lvl w:ilvl="3" w:tplc="04150001" w:tentative="1">
      <w:start w:val="1"/>
      <w:numFmt w:val="bullet"/>
      <w:lvlText w:val=""/>
      <w:lvlJc w:val="left"/>
      <w:pPr>
        <w:ind w:left="2831" w:hanging="360"/>
      </w:pPr>
      <w:rPr>
        <w:rFonts w:ascii="Symbol" w:hAnsi="Symbol" w:hint="default"/>
      </w:rPr>
    </w:lvl>
    <w:lvl w:ilvl="4" w:tplc="04150003" w:tentative="1">
      <w:start w:val="1"/>
      <w:numFmt w:val="bullet"/>
      <w:lvlText w:val="o"/>
      <w:lvlJc w:val="left"/>
      <w:pPr>
        <w:ind w:left="3551" w:hanging="360"/>
      </w:pPr>
      <w:rPr>
        <w:rFonts w:ascii="Courier New" w:hAnsi="Courier New" w:cs="Courier New" w:hint="default"/>
      </w:rPr>
    </w:lvl>
    <w:lvl w:ilvl="5" w:tplc="04150005" w:tentative="1">
      <w:start w:val="1"/>
      <w:numFmt w:val="bullet"/>
      <w:lvlText w:val=""/>
      <w:lvlJc w:val="left"/>
      <w:pPr>
        <w:ind w:left="4271" w:hanging="360"/>
      </w:pPr>
      <w:rPr>
        <w:rFonts w:ascii="Wingdings" w:hAnsi="Wingdings" w:hint="default"/>
      </w:rPr>
    </w:lvl>
    <w:lvl w:ilvl="6" w:tplc="04150001" w:tentative="1">
      <w:start w:val="1"/>
      <w:numFmt w:val="bullet"/>
      <w:lvlText w:val=""/>
      <w:lvlJc w:val="left"/>
      <w:pPr>
        <w:ind w:left="4991" w:hanging="360"/>
      </w:pPr>
      <w:rPr>
        <w:rFonts w:ascii="Symbol" w:hAnsi="Symbol" w:hint="default"/>
      </w:rPr>
    </w:lvl>
    <w:lvl w:ilvl="7" w:tplc="04150003" w:tentative="1">
      <w:start w:val="1"/>
      <w:numFmt w:val="bullet"/>
      <w:lvlText w:val="o"/>
      <w:lvlJc w:val="left"/>
      <w:pPr>
        <w:ind w:left="5711" w:hanging="360"/>
      </w:pPr>
      <w:rPr>
        <w:rFonts w:ascii="Courier New" w:hAnsi="Courier New" w:cs="Courier New" w:hint="default"/>
      </w:rPr>
    </w:lvl>
    <w:lvl w:ilvl="8" w:tplc="04150005" w:tentative="1">
      <w:start w:val="1"/>
      <w:numFmt w:val="bullet"/>
      <w:lvlText w:val=""/>
      <w:lvlJc w:val="left"/>
      <w:pPr>
        <w:ind w:left="6431" w:hanging="360"/>
      </w:pPr>
      <w:rPr>
        <w:rFonts w:ascii="Wingdings" w:hAnsi="Wingdings" w:hint="default"/>
      </w:rPr>
    </w:lvl>
  </w:abstractNum>
  <w:abstractNum w:abstractNumId="19" w15:restartNumberingAfterBreak="0">
    <w:nsid w:val="78D54E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A33A2E"/>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A17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11"/>
  </w:num>
  <w:num w:numId="4">
    <w:abstractNumId w:val="21"/>
  </w:num>
  <w:num w:numId="5">
    <w:abstractNumId w:val="14"/>
  </w:num>
  <w:num w:numId="6">
    <w:abstractNumId w:val="16"/>
  </w:num>
  <w:num w:numId="7">
    <w:abstractNumId w:val="8"/>
  </w:num>
  <w:num w:numId="8">
    <w:abstractNumId w:val="10"/>
  </w:num>
  <w:num w:numId="9">
    <w:abstractNumId w:val="12"/>
  </w:num>
  <w:num w:numId="10">
    <w:abstractNumId w:val="4"/>
  </w:num>
  <w:num w:numId="11">
    <w:abstractNumId w:val="7"/>
  </w:num>
  <w:num w:numId="12">
    <w:abstractNumId w:val="15"/>
  </w:num>
  <w:num w:numId="13">
    <w:abstractNumId w:val="18"/>
  </w:num>
  <w:num w:numId="14">
    <w:abstractNumId w:val="0"/>
  </w:num>
  <w:num w:numId="15">
    <w:abstractNumId w:val="6"/>
  </w:num>
  <w:num w:numId="16">
    <w:abstractNumId w:val="2"/>
  </w:num>
  <w:num w:numId="17">
    <w:abstractNumId w:val="1"/>
  </w:num>
  <w:num w:numId="18">
    <w:abstractNumId w:val="5"/>
  </w:num>
  <w:num w:numId="19">
    <w:abstractNumId w:val="20"/>
  </w:num>
  <w:num w:numId="20">
    <w:abstractNumId w:val="1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E1"/>
    <w:rsid w:val="000666F9"/>
    <w:rsid w:val="00162713"/>
    <w:rsid w:val="001C1E39"/>
    <w:rsid w:val="001F3A46"/>
    <w:rsid w:val="00223A22"/>
    <w:rsid w:val="002267C4"/>
    <w:rsid w:val="002332D4"/>
    <w:rsid w:val="0023439A"/>
    <w:rsid w:val="002517E1"/>
    <w:rsid w:val="00270009"/>
    <w:rsid w:val="00282051"/>
    <w:rsid w:val="002B0229"/>
    <w:rsid w:val="002C2397"/>
    <w:rsid w:val="002D1145"/>
    <w:rsid w:val="002F6733"/>
    <w:rsid w:val="00337E67"/>
    <w:rsid w:val="00392846"/>
    <w:rsid w:val="0039759C"/>
    <w:rsid w:val="00413A09"/>
    <w:rsid w:val="004721E4"/>
    <w:rsid w:val="00474F70"/>
    <w:rsid w:val="004D409B"/>
    <w:rsid w:val="00501BF1"/>
    <w:rsid w:val="00522BE2"/>
    <w:rsid w:val="00585CE5"/>
    <w:rsid w:val="005D07AD"/>
    <w:rsid w:val="005E67A1"/>
    <w:rsid w:val="00647609"/>
    <w:rsid w:val="006B7FDF"/>
    <w:rsid w:val="006C61F2"/>
    <w:rsid w:val="007321F2"/>
    <w:rsid w:val="00732AC4"/>
    <w:rsid w:val="007869FB"/>
    <w:rsid w:val="007C34B0"/>
    <w:rsid w:val="007F39AD"/>
    <w:rsid w:val="00852BB1"/>
    <w:rsid w:val="008B1268"/>
    <w:rsid w:val="008E3A42"/>
    <w:rsid w:val="009260AB"/>
    <w:rsid w:val="00997DA1"/>
    <w:rsid w:val="009A5732"/>
    <w:rsid w:val="009A6959"/>
    <w:rsid w:val="009D6E85"/>
    <w:rsid w:val="00A20DE3"/>
    <w:rsid w:val="00A736C4"/>
    <w:rsid w:val="00B1348C"/>
    <w:rsid w:val="00B31751"/>
    <w:rsid w:val="00B442D4"/>
    <w:rsid w:val="00B77A2E"/>
    <w:rsid w:val="00BA16E3"/>
    <w:rsid w:val="00BC47C8"/>
    <w:rsid w:val="00C546D1"/>
    <w:rsid w:val="00C74D42"/>
    <w:rsid w:val="00C83D3C"/>
    <w:rsid w:val="00CB0389"/>
    <w:rsid w:val="00CF7555"/>
    <w:rsid w:val="00D0528E"/>
    <w:rsid w:val="00D17EFE"/>
    <w:rsid w:val="00D82556"/>
    <w:rsid w:val="00DB17E9"/>
    <w:rsid w:val="00E87418"/>
    <w:rsid w:val="00F21B62"/>
    <w:rsid w:val="00F40607"/>
    <w:rsid w:val="00FA4A5D"/>
    <w:rsid w:val="00FE7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19C5"/>
  <w15:chartTrackingRefBased/>
  <w15:docId w15:val="{801D385D-21A0-480C-BDFA-E91E0779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7E1"/>
    <w:pPr>
      <w:spacing w:after="0" w:line="240" w:lineRule="auto"/>
    </w:pPr>
    <w:rPr>
      <w:rFonts w:ascii="Times New Roman" w:eastAsia="Times New Roman" w:hAnsi="Times New Roman" w:cs="Arial"/>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517E1"/>
    <w:pPr>
      <w:ind w:left="360"/>
      <w:jc w:val="center"/>
    </w:pPr>
    <w:rPr>
      <w:rFonts w:cs="Times New Roman"/>
      <w:b/>
      <w:sz w:val="28"/>
      <w:szCs w:val="28"/>
      <w:u w:val="single"/>
    </w:rPr>
  </w:style>
  <w:style w:type="character" w:customStyle="1" w:styleId="TytuZnak">
    <w:name w:val="Tytuł Znak"/>
    <w:basedOn w:val="Domylnaczcionkaakapitu"/>
    <w:link w:val="Tytu"/>
    <w:rsid w:val="002517E1"/>
    <w:rPr>
      <w:rFonts w:ascii="Times New Roman" w:eastAsia="Times New Roman" w:hAnsi="Times New Roman" w:cs="Times New Roman"/>
      <w:b/>
      <w:sz w:val="28"/>
      <w:szCs w:val="28"/>
      <w:u w:val="single"/>
      <w:lang w:eastAsia="pl-PL"/>
    </w:rPr>
  </w:style>
  <w:style w:type="character" w:styleId="Hipercze">
    <w:name w:val="Hyperlink"/>
    <w:semiHidden/>
    <w:unhideWhenUsed/>
    <w:rsid w:val="002517E1"/>
    <w:rPr>
      <w:color w:val="0563C1"/>
      <w:u w:val="single"/>
    </w:rPr>
  </w:style>
  <w:style w:type="paragraph" w:styleId="Tekstpodstawowy2">
    <w:name w:val="Body Text 2"/>
    <w:basedOn w:val="Normalny"/>
    <w:link w:val="Tekstpodstawowy2Znak"/>
    <w:unhideWhenUsed/>
    <w:rsid w:val="002517E1"/>
    <w:pPr>
      <w:spacing w:after="120" w:line="480" w:lineRule="auto"/>
    </w:pPr>
    <w:rPr>
      <w:rFonts w:cs="Times New Roman"/>
      <w:sz w:val="24"/>
      <w:lang w:val="x-none" w:eastAsia="x-none"/>
    </w:rPr>
  </w:style>
  <w:style w:type="character" w:customStyle="1" w:styleId="Tekstpodstawowy2Znak">
    <w:name w:val="Tekst podstawowy 2 Znak"/>
    <w:basedOn w:val="Domylnaczcionkaakapitu"/>
    <w:link w:val="Tekstpodstawowy2"/>
    <w:rsid w:val="002517E1"/>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2517E1"/>
    <w:rPr>
      <w:rFonts w:ascii="Calibri" w:eastAsia="Calibri" w:hAnsi="Calibri" w:cs="Times New Roman"/>
      <w:lang w:val="x-none"/>
    </w:rPr>
  </w:style>
  <w:style w:type="paragraph" w:styleId="Akapitzlist">
    <w:name w:val="List Paragraph"/>
    <w:basedOn w:val="Normalny"/>
    <w:link w:val="AkapitzlistZnak"/>
    <w:uiPriority w:val="34"/>
    <w:qFormat/>
    <w:rsid w:val="002517E1"/>
    <w:pPr>
      <w:spacing w:after="200" w:line="276" w:lineRule="auto"/>
      <w:ind w:left="720"/>
      <w:contextualSpacing/>
    </w:pPr>
    <w:rPr>
      <w:rFonts w:ascii="Calibri" w:eastAsia="Calibri" w:hAnsi="Calibri" w:cs="Times New Roman"/>
      <w:sz w:val="22"/>
      <w:szCs w:val="22"/>
      <w:lang w:val="x-none" w:eastAsia="en-US"/>
    </w:rPr>
  </w:style>
  <w:style w:type="paragraph" w:customStyle="1" w:styleId="1">
    <w:name w:val="1"/>
    <w:rsid w:val="002517E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Univers-PL"/>
      <w:sz w:val="19"/>
      <w:szCs w:val="19"/>
      <w:lang w:eastAsia="pl-PL"/>
    </w:rPr>
  </w:style>
  <w:style w:type="table" w:styleId="Tabela-Siatka">
    <w:name w:val="Table Grid"/>
    <w:basedOn w:val="Standardowy"/>
    <w:uiPriority w:val="39"/>
    <w:rsid w:val="002517E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74D42"/>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Tekstdymka">
    <w:name w:val="Balloon Text"/>
    <w:basedOn w:val="Normalny"/>
    <w:link w:val="TekstdymkaZnak"/>
    <w:uiPriority w:val="99"/>
    <w:semiHidden/>
    <w:unhideWhenUsed/>
    <w:rsid w:val="008B1268"/>
    <w:rPr>
      <w:rFonts w:ascii="Segoe UI" w:hAnsi="Segoe UI" w:cs="Segoe UI"/>
      <w:szCs w:val="18"/>
    </w:rPr>
  </w:style>
  <w:style w:type="character" w:customStyle="1" w:styleId="TekstdymkaZnak">
    <w:name w:val="Tekst dymka Znak"/>
    <w:basedOn w:val="Domylnaczcionkaakapitu"/>
    <w:link w:val="Tekstdymka"/>
    <w:uiPriority w:val="99"/>
    <w:semiHidden/>
    <w:rsid w:val="008B1268"/>
    <w:rPr>
      <w:rFonts w:ascii="Segoe UI" w:eastAsia="Times New Roman" w:hAnsi="Segoe UI" w:cs="Segoe UI"/>
      <w:sz w:val="18"/>
      <w:szCs w:val="18"/>
      <w:lang w:eastAsia="pl-PL"/>
    </w:rPr>
  </w:style>
  <w:style w:type="character" w:customStyle="1" w:styleId="nazwaprodfirma1">
    <w:name w:val="nazwa_prod_firma1"/>
    <w:basedOn w:val="Domylnaczcionkaakapitu"/>
    <w:rsid w:val="008B1268"/>
    <w:rPr>
      <w:b/>
      <w:bCs/>
      <w:sz w:val="39"/>
      <w:szCs w:val="39"/>
    </w:rPr>
  </w:style>
  <w:style w:type="paragraph" w:styleId="Bezodstpw">
    <w:name w:val="No Spacing"/>
    <w:qFormat/>
    <w:rsid w:val="007321F2"/>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5D07AD"/>
    <w:pPr>
      <w:tabs>
        <w:tab w:val="center" w:pos="4536"/>
        <w:tab w:val="right" w:pos="9072"/>
      </w:tabs>
    </w:pPr>
  </w:style>
  <w:style w:type="character" w:customStyle="1" w:styleId="NagwekZnak">
    <w:name w:val="Nagłówek Znak"/>
    <w:basedOn w:val="Domylnaczcionkaakapitu"/>
    <w:link w:val="Nagwek"/>
    <w:uiPriority w:val="99"/>
    <w:rsid w:val="005D07AD"/>
    <w:rPr>
      <w:rFonts w:ascii="Times New Roman" w:eastAsia="Times New Roman" w:hAnsi="Times New Roman" w:cs="Arial"/>
      <w:sz w:val="18"/>
      <w:szCs w:val="24"/>
      <w:lang w:eastAsia="pl-PL"/>
    </w:rPr>
  </w:style>
  <w:style w:type="paragraph" w:styleId="Stopka">
    <w:name w:val="footer"/>
    <w:basedOn w:val="Normalny"/>
    <w:link w:val="StopkaZnak"/>
    <w:uiPriority w:val="99"/>
    <w:unhideWhenUsed/>
    <w:rsid w:val="005D07AD"/>
    <w:pPr>
      <w:tabs>
        <w:tab w:val="center" w:pos="4536"/>
        <w:tab w:val="right" w:pos="9072"/>
      </w:tabs>
    </w:pPr>
  </w:style>
  <w:style w:type="character" w:customStyle="1" w:styleId="StopkaZnak">
    <w:name w:val="Stopka Znak"/>
    <w:basedOn w:val="Domylnaczcionkaakapitu"/>
    <w:link w:val="Stopka"/>
    <w:uiPriority w:val="99"/>
    <w:rsid w:val="005D07AD"/>
    <w:rPr>
      <w:rFonts w:ascii="Times New Roman" w:eastAsia="Times New Roman" w:hAnsi="Times New Roman" w:cs="Arial"/>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7011">
      <w:bodyDiv w:val="1"/>
      <w:marLeft w:val="0"/>
      <w:marRight w:val="0"/>
      <w:marTop w:val="0"/>
      <w:marBottom w:val="0"/>
      <w:divBdr>
        <w:top w:val="none" w:sz="0" w:space="0" w:color="auto"/>
        <w:left w:val="none" w:sz="0" w:space="0" w:color="auto"/>
        <w:bottom w:val="none" w:sz="0" w:space="0" w:color="auto"/>
        <w:right w:val="none" w:sz="0" w:space="0" w:color="auto"/>
      </w:divBdr>
    </w:div>
    <w:div w:id="167521853">
      <w:bodyDiv w:val="1"/>
      <w:marLeft w:val="0"/>
      <w:marRight w:val="0"/>
      <w:marTop w:val="1350"/>
      <w:marBottom w:val="0"/>
      <w:divBdr>
        <w:top w:val="none" w:sz="0" w:space="0" w:color="auto"/>
        <w:left w:val="none" w:sz="0" w:space="0" w:color="auto"/>
        <w:bottom w:val="none" w:sz="0" w:space="0" w:color="auto"/>
        <w:right w:val="none" w:sz="0" w:space="0" w:color="auto"/>
      </w:divBdr>
      <w:divsChild>
        <w:div w:id="1708213333">
          <w:marLeft w:val="0"/>
          <w:marRight w:val="0"/>
          <w:marTop w:val="0"/>
          <w:marBottom w:val="0"/>
          <w:divBdr>
            <w:top w:val="none" w:sz="0" w:space="0" w:color="auto"/>
            <w:left w:val="none" w:sz="0" w:space="0" w:color="auto"/>
            <w:bottom w:val="none" w:sz="0" w:space="0" w:color="auto"/>
            <w:right w:val="none" w:sz="0" w:space="0" w:color="auto"/>
          </w:divBdr>
          <w:divsChild>
            <w:div w:id="1891574552">
              <w:marLeft w:val="0"/>
              <w:marRight w:val="0"/>
              <w:marTop w:val="0"/>
              <w:marBottom w:val="0"/>
              <w:divBdr>
                <w:top w:val="none" w:sz="0" w:space="0" w:color="auto"/>
                <w:left w:val="none" w:sz="0" w:space="0" w:color="auto"/>
                <w:bottom w:val="none" w:sz="0" w:space="0" w:color="auto"/>
                <w:right w:val="none" w:sz="0" w:space="0" w:color="auto"/>
              </w:divBdr>
              <w:divsChild>
                <w:div w:id="883105090">
                  <w:marLeft w:val="0"/>
                  <w:marRight w:val="0"/>
                  <w:marTop w:val="0"/>
                  <w:marBottom w:val="0"/>
                  <w:divBdr>
                    <w:top w:val="none" w:sz="0" w:space="0" w:color="auto"/>
                    <w:left w:val="none" w:sz="0" w:space="0" w:color="auto"/>
                    <w:bottom w:val="none" w:sz="0" w:space="0" w:color="auto"/>
                    <w:right w:val="none" w:sz="0" w:space="0" w:color="auto"/>
                  </w:divBdr>
                  <w:divsChild>
                    <w:div w:id="1282108038">
                      <w:marLeft w:val="0"/>
                      <w:marRight w:val="0"/>
                      <w:marTop w:val="0"/>
                      <w:marBottom w:val="0"/>
                      <w:divBdr>
                        <w:top w:val="none" w:sz="0" w:space="0" w:color="auto"/>
                        <w:left w:val="none" w:sz="0" w:space="0" w:color="auto"/>
                        <w:bottom w:val="none" w:sz="0" w:space="0" w:color="auto"/>
                        <w:right w:val="none" w:sz="0" w:space="0" w:color="auto"/>
                      </w:divBdr>
                      <w:divsChild>
                        <w:div w:id="816454950">
                          <w:marLeft w:val="0"/>
                          <w:marRight w:val="0"/>
                          <w:marTop w:val="0"/>
                          <w:marBottom w:val="0"/>
                          <w:divBdr>
                            <w:top w:val="none" w:sz="0" w:space="0" w:color="auto"/>
                            <w:left w:val="none" w:sz="0" w:space="0" w:color="auto"/>
                            <w:bottom w:val="none" w:sz="0" w:space="0" w:color="auto"/>
                            <w:right w:val="none" w:sz="0" w:space="0" w:color="auto"/>
                          </w:divBdr>
                          <w:divsChild>
                            <w:div w:id="9832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0422">
      <w:bodyDiv w:val="1"/>
      <w:marLeft w:val="0"/>
      <w:marRight w:val="0"/>
      <w:marTop w:val="1350"/>
      <w:marBottom w:val="0"/>
      <w:divBdr>
        <w:top w:val="none" w:sz="0" w:space="0" w:color="auto"/>
        <w:left w:val="none" w:sz="0" w:space="0" w:color="auto"/>
        <w:bottom w:val="none" w:sz="0" w:space="0" w:color="auto"/>
        <w:right w:val="none" w:sz="0" w:space="0" w:color="auto"/>
      </w:divBdr>
      <w:divsChild>
        <w:div w:id="717095786">
          <w:marLeft w:val="0"/>
          <w:marRight w:val="0"/>
          <w:marTop w:val="0"/>
          <w:marBottom w:val="0"/>
          <w:divBdr>
            <w:top w:val="none" w:sz="0" w:space="0" w:color="auto"/>
            <w:left w:val="none" w:sz="0" w:space="0" w:color="auto"/>
            <w:bottom w:val="none" w:sz="0" w:space="0" w:color="auto"/>
            <w:right w:val="none" w:sz="0" w:space="0" w:color="auto"/>
          </w:divBdr>
          <w:divsChild>
            <w:div w:id="1049569551">
              <w:marLeft w:val="0"/>
              <w:marRight w:val="0"/>
              <w:marTop w:val="0"/>
              <w:marBottom w:val="0"/>
              <w:divBdr>
                <w:top w:val="none" w:sz="0" w:space="0" w:color="auto"/>
                <w:left w:val="none" w:sz="0" w:space="0" w:color="auto"/>
                <w:bottom w:val="none" w:sz="0" w:space="0" w:color="auto"/>
                <w:right w:val="none" w:sz="0" w:space="0" w:color="auto"/>
              </w:divBdr>
              <w:divsChild>
                <w:div w:id="950168488">
                  <w:marLeft w:val="0"/>
                  <w:marRight w:val="0"/>
                  <w:marTop w:val="0"/>
                  <w:marBottom w:val="0"/>
                  <w:divBdr>
                    <w:top w:val="none" w:sz="0" w:space="0" w:color="auto"/>
                    <w:left w:val="none" w:sz="0" w:space="0" w:color="auto"/>
                    <w:bottom w:val="none" w:sz="0" w:space="0" w:color="auto"/>
                    <w:right w:val="none" w:sz="0" w:space="0" w:color="auto"/>
                  </w:divBdr>
                  <w:divsChild>
                    <w:div w:id="1001082140">
                      <w:marLeft w:val="0"/>
                      <w:marRight w:val="0"/>
                      <w:marTop w:val="0"/>
                      <w:marBottom w:val="0"/>
                      <w:divBdr>
                        <w:top w:val="none" w:sz="0" w:space="0" w:color="auto"/>
                        <w:left w:val="none" w:sz="0" w:space="0" w:color="auto"/>
                        <w:bottom w:val="none" w:sz="0" w:space="0" w:color="auto"/>
                        <w:right w:val="none" w:sz="0" w:space="0" w:color="auto"/>
                      </w:divBdr>
                      <w:divsChild>
                        <w:div w:id="2066102571">
                          <w:marLeft w:val="0"/>
                          <w:marRight w:val="0"/>
                          <w:marTop w:val="0"/>
                          <w:marBottom w:val="0"/>
                          <w:divBdr>
                            <w:top w:val="none" w:sz="0" w:space="0" w:color="auto"/>
                            <w:left w:val="none" w:sz="0" w:space="0" w:color="auto"/>
                            <w:bottom w:val="none" w:sz="0" w:space="0" w:color="auto"/>
                            <w:right w:val="none" w:sz="0" w:space="0" w:color="auto"/>
                          </w:divBdr>
                          <w:divsChild>
                            <w:div w:id="20834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7317">
      <w:bodyDiv w:val="1"/>
      <w:marLeft w:val="0"/>
      <w:marRight w:val="0"/>
      <w:marTop w:val="1350"/>
      <w:marBottom w:val="0"/>
      <w:divBdr>
        <w:top w:val="none" w:sz="0" w:space="0" w:color="auto"/>
        <w:left w:val="none" w:sz="0" w:space="0" w:color="auto"/>
        <w:bottom w:val="none" w:sz="0" w:space="0" w:color="auto"/>
        <w:right w:val="none" w:sz="0" w:space="0" w:color="auto"/>
      </w:divBdr>
      <w:divsChild>
        <w:div w:id="2119720207">
          <w:marLeft w:val="0"/>
          <w:marRight w:val="0"/>
          <w:marTop w:val="0"/>
          <w:marBottom w:val="0"/>
          <w:divBdr>
            <w:top w:val="none" w:sz="0" w:space="0" w:color="auto"/>
            <w:left w:val="none" w:sz="0" w:space="0" w:color="auto"/>
            <w:bottom w:val="none" w:sz="0" w:space="0" w:color="auto"/>
            <w:right w:val="none" w:sz="0" w:space="0" w:color="auto"/>
          </w:divBdr>
          <w:divsChild>
            <w:div w:id="741752616">
              <w:marLeft w:val="0"/>
              <w:marRight w:val="0"/>
              <w:marTop w:val="0"/>
              <w:marBottom w:val="0"/>
              <w:divBdr>
                <w:top w:val="none" w:sz="0" w:space="0" w:color="auto"/>
                <w:left w:val="none" w:sz="0" w:space="0" w:color="auto"/>
                <w:bottom w:val="none" w:sz="0" w:space="0" w:color="auto"/>
                <w:right w:val="none" w:sz="0" w:space="0" w:color="auto"/>
              </w:divBdr>
              <w:divsChild>
                <w:div w:id="1362627449">
                  <w:marLeft w:val="0"/>
                  <w:marRight w:val="0"/>
                  <w:marTop w:val="0"/>
                  <w:marBottom w:val="0"/>
                  <w:divBdr>
                    <w:top w:val="none" w:sz="0" w:space="0" w:color="auto"/>
                    <w:left w:val="none" w:sz="0" w:space="0" w:color="auto"/>
                    <w:bottom w:val="none" w:sz="0" w:space="0" w:color="auto"/>
                    <w:right w:val="none" w:sz="0" w:space="0" w:color="auto"/>
                  </w:divBdr>
                  <w:divsChild>
                    <w:div w:id="1886864981">
                      <w:marLeft w:val="0"/>
                      <w:marRight w:val="0"/>
                      <w:marTop w:val="0"/>
                      <w:marBottom w:val="0"/>
                      <w:divBdr>
                        <w:top w:val="none" w:sz="0" w:space="0" w:color="auto"/>
                        <w:left w:val="none" w:sz="0" w:space="0" w:color="auto"/>
                        <w:bottom w:val="none" w:sz="0" w:space="0" w:color="auto"/>
                        <w:right w:val="none" w:sz="0" w:space="0" w:color="auto"/>
                      </w:divBdr>
                      <w:divsChild>
                        <w:div w:id="1991060109">
                          <w:marLeft w:val="0"/>
                          <w:marRight w:val="0"/>
                          <w:marTop w:val="0"/>
                          <w:marBottom w:val="0"/>
                          <w:divBdr>
                            <w:top w:val="none" w:sz="0" w:space="0" w:color="auto"/>
                            <w:left w:val="none" w:sz="0" w:space="0" w:color="auto"/>
                            <w:bottom w:val="none" w:sz="0" w:space="0" w:color="auto"/>
                            <w:right w:val="none" w:sz="0" w:space="0" w:color="auto"/>
                          </w:divBdr>
                          <w:divsChild>
                            <w:div w:id="1469203891">
                              <w:marLeft w:val="0"/>
                              <w:marRight w:val="0"/>
                              <w:marTop w:val="0"/>
                              <w:marBottom w:val="0"/>
                              <w:divBdr>
                                <w:top w:val="none" w:sz="0" w:space="0" w:color="auto"/>
                                <w:left w:val="none" w:sz="0" w:space="0" w:color="auto"/>
                                <w:bottom w:val="none" w:sz="0" w:space="0" w:color="auto"/>
                                <w:right w:val="none" w:sz="0" w:space="0" w:color="auto"/>
                              </w:divBdr>
                              <w:divsChild>
                                <w:div w:id="694307467">
                                  <w:marLeft w:val="0"/>
                                  <w:marRight w:val="0"/>
                                  <w:marTop w:val="0"/>
                                  <w:marBottom w:val="0"/>
                                  <w:divBdr>
                                    <w:top w:val="none" w:sz="0" w:space="0" w:color="auto"/>
                                    <w:left w:val="none" w:sz="0" w:space="0" w:color="auto"/>
                                    <w:bottom w:val="none" w:sz="0" w:space="0" w:color="auto"/>
                                    <w:right w:val="none" w:sz="0" w:space="0" w:color="auto"/>
                                  </w:divBdr>
                                  <w:divsChild>
                                    <w:div w:id="47727381">
                                      <w:marLeft w:val="0"/>
                                      <w:marRight w:val="0"/>
                                      <w:marTop w:val="0"/>
                                      <w:marBottom w:val="0"/>
                                      <w:divBdr>
                                        <w:top w:val="none" w:sz="0" w:space="0" w:color="auto"/>
                                        <w:left w:val="none" w:sz="0" w:space="0" w:color="auto"/>
                                        <w:bottom w:val="none" w:sz="0" w:space="0" w:color="auto"/>
                                        <w:right w:val="none" w:sz="0" w:space="0" w:color="auto"/>
                                      </w:divBdr>
                                      <w:divsChild>
                                        <w:div w:id="879898921">
                                          <w:marLeft w:val="0"/>
                                          <w:marRight w:val="0"/>
                                          <w:marTop w:val="0"/>
                                          <w:marBottom w:val="0"/>
                                          <w:divBdr>
                                            <w:top w:val="none" w:sz="0" w:space="0" w:color="auto"/>
                                            <w:left w:val="none" w:sz="0" w:space="0" w:color="auto"/>
                                            <w:bottom w:val="none" w:sz="0" w:space="0" w:color="auto"/>
                                            <w:right w:val="none" w:sz="0" w:space="0" w:color="auto"/>
                                          </w:divBdr>
                                          <w:divsChild>
                                            <w:div w:id="347565555">
                                              <w:marLeft w:val="0"/>
                                              <w:marRight w:val="0"/>
                                              <w:marTop w:val="0"/>
                                              <w:marBottom w:val="0"/>
                                              <w:divBdr>
                                                <w:top w:val="none" w:sz="0" w:space="0" w:color="auto"/>
                                                <w:left w:val="none" w:sz="0" w:space="0" w:color="auto"/>
                                                <w:bottom w:val="none" w:sz="0" w:space="0" w:color="auto"/>
                                                <w:right w:val="none" w:sz="0" w:space="0" w:color="auto"/>
                                              </w:divBdr>
                                              <w:divsChild>
                                                <w:div w:id="883635147">
                                                  <w:marLeft w:val="0"/>
                                                  <w:marRight w:val="0"/>
                                                  <w:marTop w:val="0"/>
                                                  <w:marBottom w:val="0"/>
                                                  <w:divBdr>
                                                    <w:top w:val="none" w:sz="0" w:space="0" w:color="auto"/>
                                                    <w:left w:val="none" w:sz="0" w:space="0" w:color="auto"/>
                                                    <w:bottom w:val="none" w:sz="0" w:space="0" w:color="auto"/>
                                                    <w:right w:val="none" w:sz="0" w:space="0" w:color="auto"/>
                                                  </w:divBdr>
                                                  <w:divsChild>
                                                    <w:div w:id="19166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714765">
      <w:bodyDiv w:val="1"/>
      <w:marLeft w:val="0"/>
      <w:marRight w:val="0"/>
      <w:marTop w:val="1350"/>
      <w:marBottom w:val="0"/>
      <w:divBdr>
        <w:top w:val="none" w:sz="0" w:space="0" w:color="auto"/>
        <w:left w:val="none" w:sz="0" w:space="0" w:color="auto"/>
        <w:bottom w:val="none" w:sz="0" w:space="0" w:color="auto"/>
        <w:right w:val="none" w:sz="0" w:space="0" w:color="auto"/>
      </w:divBdr>
      <w:divsChild>
        <w:div w:id="1298560106">
          <w:marLeft w:val="0"/>
          <w:marRight w:val="0"/>
          <w:marTop w:val="0"/>
          <w:marBottom w:val="0"/>
          <w:divBdr>
            <w:top w:val="none" w:sz="0" w:space="0" w:color="auto"/>
            <w:left w:val="none" w:sz="0" w:space="0" w:color="auto"/>
            <w:bottom w:val="none" w:sz="0" w:space="0" w:color="auto"/>
            <w:right w:val="none" w:sz="0" w:space="0" w:color="auto"/>
          </w:divBdr>
          <w:divsChild>
            <w:div w:id="674848646">
              <w:marLeft w:val="0"/>
              <w:marRight w:val="0"/>
              <w:marTop w:val="0"/>
              <w:marBottom w:val="0"/>
              <w:divBdr>
                <w:top w:val="none" w:sz="0" w:space="0" w:color="auto"/>
                <w:left w:val="none" w:sz="0" w:space="0" w:color="auto"/>
                <w:bottom w:val="none" w:sz="0" w:space="0" w:color="auto"/>
                <w:right w:val="none" w:sz="0" w:space="0" w:color="auto"/>
              </w:divBdr>
              <w:divsChild>
                <w:div w:id="1048142702">
                  <w:marLeft w:val="0"/>
                  <w:marRight w:val="0"/>
                  <w:marTop w:val="0"/>
                  <w:marBottom w:val="0"/>
                  <w:divBdr>
                    <w:top w:val="none" w:sz="0" w:space="0" w:color="auto"/>
                    <w:left w:val="none" w:sz="0" w:space="0" w:color="auto"/>
                    <w:bottom w:val="none" w:sz="0" w:space="0" w:color="auto"/>
                    <w:right w:val="none" w:sz="0" w:space="0" w:color="auto"/>
                  </w:divBdr>
                  <w:divsChild>
                    <w:div w:id="1896744371">
                      <w:marLeft w:val="0"/>
                      <w:marRight w:val="0"/>
                      <w:marTop w:val="0"/>
                      <w:marBottom w:val="0"/>
                      <w:divBdr>
                        <w:top w:val="none" w:sz="0" w:space="0" w:color="auto"/>
                        <w:left w:val="none" w:sz="0" w:space="0" w:color="auto"/>
                        <w:bottom w:val="none" w:sz="0" w:space="0" w:color="auto"/>
                        <w:right w:val="none" w:sz="0" w:space="0" w:color="auto"/>
                      </w:divBdr>
                      <w:divsChild>
                        <w:div w:id="905723367">
                          <w:marLeft w:val="0"/>
                          <w:marRight w:val="0"/>
                          <w:marTop w:val="0"/>
                          <w:marBottom w:val="0"/>
                          <w:divBdr>
                            <w:top w:val="none" w:sz="0" w:space="0" w:color="auto"/>
                            <w:left w:val="none" w:sz="0" w:space="0" w:color="auto"/>
                            <w:bottom w:val="none" w:sz="0" w:space="0" w:color="auto"/>
                            <w:right w:val="none" w:sz="0" w:space="0" w:color="auto"/>
                          </w:divBdr>
                          <w:divsChild>
                            <w:div w:id="1456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427396">
      <w:bodyDiv w:val="1"/>
      <w:marLeft w:val="0"/>
      <w:marRight w:val="0"/>
      <w:marTop w:val="1350"/>
      <w:marBottom w:val="0"/>
      <w:divBdr>
        <w:top w:val="none" w:sz="0" w:space="0" w:color="auto"/>
        <w:left w:val="none" w:sz="0" w:space="0" w:color="auto"/>
        <w:bottom w:val="none" w:sz="0" w:space="0" w:color="auto"/>
        <w:right w:val="none" w:sz="0" w:space="0" w:color="auto"/>
      </w:divBdr>
      <w:divsChild>
        <w:div w:id="286279350">
          <w:marLeft w:val="0"/>
          <w:marRight w:val="0"/>
          <w:marTop w:val="0"/>
          <w:marBottom w:val="0"/>
          <w:divBdr>
            <w:top w:val="none" w:sz="0" w:space="0" w:color="auto"/>
            <w:left w:val="none" w:sz="0" w:space="0" w:color="auto"/>
            <w:bottom w:val="none" w:sz="0" w:space="0" w:color="auto"/>
            <w:right w:val="none" w:sz="0" w:space="0" w:color="auto"/>
          </w:divBdr>
          <w:divsChild>
            <w:div w:id="130560601">
              <w:marLeft w:val="0"/>
              <w:marRight w:val="0"/>
              <w:marTop w:val="0"/>
              <w:marBottom w:val="0"/>
              <w:divBdr>
                <w:top w:val="none" w:sz="0" w:space="0" w:color="auto"/>
                <w:left w:val="none" w:sz="0" w:space="0" w:color="auto"/>
                <w:bottom w:val="none" w:sz="0" w:space="0" w:color="auto"/>
                <w:right w:val="none" w:sz="0" w:space="0" w:color="auto"/>
              </w:divBdr>
              <w:divsChild>
                <w:div w:id="565335683">
                  <w:marLeft w:val="0"/>
                  <w:marRight w:val="0"/>
                  <w:marTop w:val="0"/>
                  <w:marBottom w:val="0"/>
                  <w:divBdr>
                    <w:top w:val="none" w:sz="0" w:space="0" w:color="auto"/>
                    <w:left w:val="none" w:sz="0" w:space="0" w:color="auto"/>
                    <w:bottom w:val="none" w:sz="0" w:space="0" w:color="auto"/>
                    <w:right w:val="none" w:sz="0" w:space="0" w:color="auto"/>
                  </w:divBdr>
                  <w:divsChild>
                    <w:div w:id="1753815940">
                      <w:marLeft w:val="0"/>
                      <w:marRight w:val="0"/>
                      <w:marTop w:val="0"/>
                      <w:marBottom w:val="0"/>
                      <w:divBdr>
                        <w:top w:val="none" w:sz="0" w:space="0" w:color="auto"/>
                        <w:left w:val="none" w:sz="0" w:space="0" w:color="auto"/>
                        <w:bottom w:val="none" w:sz="0" w:space="0" w:color="auto"/>
                        <w:right w:val="none" w:sz="0" w:space="0" w:color="auto"/>
                      </w:divBdr>
                      <w:divsChild>
                        <w:div w:id="1157110088">
                          <w:marLeft w:val="0"/>
                          <w:marRight w:val="0"/>
                          <w:marTop w:val="0"/>
                          <w:marBottom w:val="0"/>
                          <w:divBdr>
                            <w:top w:val="none" w:sz="0" w:space="0" w:color="auto"/>
                            <w:left w:val="none" w:sz="0" w:space="0" w:color="auto"/>
                            <w:bottom w:val="none" w:sz="0" w:space="0" w:color="auto"/>
                            <w:right w:val="none" w:sz="0" w:space="0" w:color="auto"/>
                          </w:divBdr>
                          <w:divsChild>
                            <w:div w:id="1458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5248">
      <w:bodyDiv w:val="1"/>
      <w:marLeft w:val="0"/>
      <w:marRight w:val="0"/>
      <w:marTop w:val="1350"/>
      <w:marBottom w:val="0"/>
      <w:divBdr>
        <w:top w:val="none" w:sz="0" w:space="0" w:color="auto"/>
        <w:left w:val="none" w:sz="0" w:space="0" w:color="auto"/>
        <w:bottom w:val="none" w:sz="0" w:space="0" w:color="auto"/>
        <w:right w:val="none" w:sz="0" w:space="0" w:color="auto"/>
      </w:divBdr>
      <w:divsChild>
        <w:div w:id="238103143">
          <w:marLeft w:val="0"/>
          <w:marRight w:val="0"/>
          <w:marTop w:val="0"/>
          <w:marBottom w:val="0"/>
          <w:divBdr>
            <w:top w:val="none" w:sz="0" w:space="0" w:color="auto"/>
            <w:left w:val="none" w:sz="0" w:space="0" w:color="auto"/>
            <w:bottom w:val="none" w:sz="0" w:space="0" w:color="auto"/>
            <w:right w:val="none" w:sz="0" w:space="0" w:color="auto"/>
          </w:divBdr>
          <w:divsChild>
            <w:div w:id="1800562976">
              <w:marLeft w:val="0"/>
              <w:marRight w:val="0"/>
              <w:marTop w:val="0"/>
              <w:marBottom w:val="0"/>
              <w:divBdr>
                <w:top w:val="none" w:sz="0" w:space="0" w:color="auto"/>
                <w:left w:val="none" w:sz="0" w:space="0" w:color="auto"/>
                <w:bottom w:val="none" w:sz="0" w:space="0" w:color="auto"/>
                <w:right w:val="none" w:sz="0" w:space="0" w:color="auto"/>
              </w:divBdr>
              <w:divsChild>
                <w:div w:id="1288466099">
                  <w:marLeft w:val="0"/>
                  <w:marRight w:val="0"/>
                  <w:marTop w:val="0"/>
                  <w:marBottom w:val="0"/>
                  <w:divBdr>
                    <w:top w:val="none" w:sz="0" w:space="0" w:color="auto"/>
                    <w:left w:val="none" w:sz="0" w:space="0" w:color="auto"/>
                    <w:bottom w:val="none" w:sz="0" w:space="0" w:color="auto"/>
                    <w:right w:val="none" w:sz="0" w:space="0" w:color="auto"/>
                  </w:divBdr>
                  <w:divsChild>
                    <w:div w:id="1292664416">
                      <w:marLeft w:val="0"/>
                      <w:marRight w:val="0"/>
                      <w:marTop w:val="0"/>
                      <w:marBottom w:val="0"/>
                      <w:divBdr>
                        <w:top w:val="none" w:sz="0" w:space="0" w:color="auto"/>
                        <w:left w:val="none" w:sz="0" w:space="0" w:color="auto"/>
                        <w:bottom w:val="none" w:sz="0" w:space="0" w:color="auto"/>
                        <w:right w:val="none" w:sz="0" w:space="0" w:color="auto"/>
                      </w:divBdr>
                      <w:divsChild>
                        <w:div w:id="1800610120">
                          <w:marLeft w:val="0"/>
                          <w:marRight w:val="0"/>
                          <w:marTop w:val="0"/>
                          <w:marBottom w:val="0"/>
                          <w:divBdr>
                            <w:top w:val="none" w:sz="0" w:space="0" w:color="auto"/>
                            <w:left w:val="none" w:sz="0" w:space="0" w:color="auto"/>
                            <w:bottom w:val="none" w:sz="0" w:space="0" w:color="auto"/>
                            <w:right w:val="none" w:sz="0" w:space="0" w:color="auto"/>
                          </w:divBdr>
                          <w:divsChild>
                            <w:div w:id="2919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4274">
      <w:bodyDiv w:val="1"/>
      <w:marLeft w:val="0"/>
      <w:marRight w:val="0"/>
      <w:marTop w:val="1350"/>
      <w:marBottom w:val="0"/>
      <w:divBdr>
        <w:top w:val="none" w:sz="0" w:space="0" w:color="auto"/>
        <w:left w:val="none" w:sz="0" w:space="0" w:color="auto"/>
        <w:bottom w:val="none" w:sz="0" w:space="0" w:color="auto"/>
        <w:right w:val="none" w:sz="0" w:space="0" w:color="auto"/>
      </w:divBdr>
      <w:divsChild>
        <w:div w:id="288555968">
          <w:marLeft w:val="0"/>
          <w:marRight w:val="0"/>
          <w:marTop w:val="0"/>
          <w:marBottom w:val="0"/>
          <w:divBdr>
            <w:top w:val="none" w:sz="0" w:space="0" w:color="auto"/>
            <w:left w:val="none" w:sz="0" w:space="0" w:color="auto"/>
            <w:bottom w:val="none" w:sz="0" w:space="0" w:color="auto"/>
            <w:right w:val="none" w:sz="0" w:space="0" w:color="auto"/>
          </w:divBdr>
          <w:divsChild>
            <w:div w:id="1767799537">
              <w:marLeft w:val="0"/>
              <w:marRight w:val="0"/>
              <w:marTop w:val="0"/>
              <w:marBottom w:val="0"/>
              <w:divBdr>
                <w:top w:val="none" w:sz="0" w:space="0" w:color="auto"/>
                <w:left w:val="none" w:sz="0" w:space="0" w:color="auto"/>
                <w:bottom w:val="none" w:sz="0" w:space="0" w:color="auto"/>
                <w:right w:val="none" w:sz="0" w:space="0" w:color="auto"/>
              </w:divBdr>
              <w:divsChild>
                <w:div w:id="1172140219">
                  <w:marLeft w:val="0"/>
                  <w:marRight w:val="0"/>
                  <w:marTop w:val="0"/>
                  <w:marBottom w:val="0"/>
                  <w:divBdr>
                    <w:top w:val="none" w:sz="0" w:space="0" w:color="auto"/>
                    <w:left w:val="none" w:sz="0" w:space="0" w:color="auto"/>
                    <w:bottom w:val="none" w:sz="0" w:space="0" w:color="auto"/>
                    <w:right w:val="none" w:sz="0" w:space="0" w:color="auto"/>
                  </w:divBdr>
                  <w:divsChild>
                    <w:div w:id="1742865734">
                      <w:marLeft w:val="0"/>
                      <w:marRight w:val="0"/>
                      <w:marTop w:val="0"/>
                      <w:marBottom w:val="0"/>
                      <w:divBdr>
                        <w:top w:val="none" w:sz="0" w:space="0" w:color="auto"/>
                        <w:left w:val="none" w:sz="0" w:space="0" w:color="auto"/>
                        <w:bottom w:val="none" w:sz="0" w:space="0" w:color="auto"/>
                        <w:right w:val="none" w:sz="0" w:space="0" w:color="auto"/>
                      </w:divBdr>
                      <w:divsChild>
                        <w:div w:id="211426405">
                          <w:marLeft w:val="0"/>
                          <w:marRight w:val="0"/>
                          <w:marTop w:val="0"/>
                          <w:marBottom w:val="0"/>
                          <w:divBdr>
                            <w:top w:val="none" w:sz="0" w:space="0" w:color="auto"/>
                            <w:left w:val="none" w:sz="0" w:space="0" w:color="auto"/>
                            <w:bottom w:val="none" w:sz="0" w:space="0" w:color="auto"/>
                            <w:right w:val="none" w:sz="0" w:space="0" w:color="auto"/>
                          </w:divBdr>
                          <w:divsChild>
                            <w:div w:id="14638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C2CD-2328-462E-830B-8CCAC1D2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5434</Words>
  <Characters>32605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Karolina Kmiecik-Springer</cp:lastModifiedBy>
  <cp:revision>5</cp:revision>
  <cp:lastPrinted>2018-10-29T08:21:00Z</cp:lastPrinted>
  <dcterms:created xsi:type="dcterms:W3CDTF">2018-10-30T11:36:00Z</dcterms:created>
  <dcterms:modified xsi:type="dcterms:W3CDTF">2018-10-30T13:05:00Z</dcterms:modified>
</cp:coreProperties>
</file>