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64" w:rsidRDefault="00CF6464" w:rsidP="005D7C85">
      <w:pPr>
        <w:pStyle w:val="Tytu"/>
        <w:rPr>
          <w:rFonts w:ascii="Arial Narrow" w:hAnsi="Arial Narrow"/>
          <w:sz w:val="16"/>
          <w:szCs w:val="16"/>
        </w:rPr>
      </w:pPr>
    </w:p>
    <w:p w:rsidR="00E7156E" w:rsidRPr="00100649" w:rsidRDefault="00E7156E" w:rsidP="005D7C85">
      <w:pPr>
        <w:pStyle w:val="Tytu"/>
        <w:rPr>
          <w:rFonts w:ascii="Arial Narrow" w:hAnsi="Arial Narrow"/>
          <w:sz w:val="22"/>
          <w:szCs w:val="22"/>
        </w:rPr>
      </w:pPr>
      <w:r w:rsidRPr="00100649">
        <w:rPr>
          <w:rFonts w:ascii="Arial Narrow" w:hAnsi="Arial Narrow"/>
          <w:sz w:val="22"/>
          <w:szCs w:val="22"/>
        </w:rPr>
        <w:t>UMOWA</w:t>
      </w:r>
      <w:r w:rsidR="005D7C85" w:rsidRPr="00100649">
        <w:rPr>
          <w:rFonts w:ascii="Arial Narrow" w:hAnsi="Arial Narrow"/>
          <w:sz w:val="22"/>
          <w:szCs w:val="22"/>
        </w:rPr>
        <w:t xml:space="preserve"> </w:t>
      </w:r>
      <w:r w:rsidR="00387961" w:rsidRPr="00100649">
        <w:rPr>
          <w:rFonts w:ascii="Arial Narrow" w:hAnsi="Arial Narrow"/>
          <w:sz w:val="22"/>
          <w:szCs w:val="22"/>
        </w:rPr>
        <w:t>DZ</w:t>
      </w:r>
      <w:r w:rsidR="004805E0">
        <w:rPr>
          <w:rFonts w:ascii="Arial Narrow" w:hAnsi="Arial Narrow"/>
          <w:sz w:val="22"/>
          <w:szCs w:val="22"/>
        </w:rPr>
        <w:t>.</w:t>
      </w:r>
      <w:r w:rsidR="001D67B4">
        <w:rPr>
          <w:rFonts w:ascii="Arial Narrow" w:hAnsi="Arial Narrow"/>
          <w:sz w:val="22"/>
          <w:szCs w:val="22"/>
        </w:rPr>
        <w:t>IP</w:t>
      </w:r>
      <w:r w:rsidR="004805E0">
        <w:rPr>
          <w:rFonts w:ascii="Arial Narrow" w:hAnsi="Arial Narrow"/>
          <w:sz w:val="22"/>
          <w:szCs w:val="22"/>
        </w:rPr>
        <w:t>.</w:t>
      </w:r>
      <w:r w:rsidR="0089716A">
        <w:rPr>
          <w:rFonts w:ascii="Arial Narrow" w:hAnsi="Arial Narrow"/>
          <w:sz w:val="22"/>
          <w:szCs w:val="22"/>
        </w:rPr>
        <w:t>……………………………</w:t>
      </w:r>
      <w:r w:rsidR="00387961" w:rsidRPr="00100649">
        <w:rPr>
          <w:rFonts w:ascii="Arial Narrow" w:hAnsi="Arial Narrow"/>
          <w:sz w:val="22"/>
          <w:szCs w:val="22"/>
        </w:rPr>
        <w:t xml:space="preserve"> </w:t>
      </w:r>
      <w:r w:rsidR="004805E0">
        <w:rPr>
          <w:rFonts w:ascii="Arial Narrow" w:hAnsi="Arial Narrow"/>
          <w:sz w:val="22"/>
          <w:szCs w:val="22"/>
        </w:rPr>
        <w:t>.20</w:t>
      </w:r>
      <w:r w:rsidR="005E38C7">
        <w:rPr>
          <w:rFonts w:ascii="Arial Narrow" w:hAnsi="Arial Narrow"/>
          <w:sz w:val="22"/>
          <w:szCs w:val="22"/>
        </w:rPr>
        <w:t>1</w:t>
      </w:r>
      <w:r w:rsidR="009900FC">
        <w:rPr>
          <w:rFonts w:ascii="Arial Narrow" w:hAnsi="Arial Narrow"/>
          <w:sz w:val="22"/>
          <w:szCs w:val="22"/>
        </w:rPr>
        <w:t>8</w:t>
      </w:r>
    </w:p>
    <w:p w:rsidR="001E2978" w:rsidRPr="00100649" w:rsidRDefault="001E2978" w:rsidP="00387961">
      <w:pPr>
        <w:jc w:val="both"/>
        <w:rPr>
          <w:rFonts w:ascii="Arial Narrow" w:hAnsi="Arial Narrow"/>
          <w:sz w:val="22"/>
          <w:szCs w:val="22"/>
        </w:rPr>
      </w:pP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W dniu ……..…………………2018r. pomiędzy:</w:t>
      </w:r>
    </w:p>
    <w:p w:rsidR="001900A4" w:rsidRPr="005C511F" w:rsidRDefault="001900A4" w:rsidP="001900A4">
      <w:pPr>
        <w:jc w:val="both"/>
        <w:rPr>
          <w:rFonts w:ascii="Arial Narrow" w:hAnsi="Arial Narrow"/>
          <w:sz w:val="22"/>
          <w:szCs w:val="22"/>
        </w:rPr>
      </w:pPr>
    </w:p>
    <w:p w:rsidR="001900A4" w:rsidRPr="005C511F" w:rsidRDefault="001900A4" w:rsidP="001900A4">
      <w:pPr>
        <w:jc w:val="both"/>
        <w:rPr>
          <w:rFonts w:ascii="Arial Narrow" w:hAnsi="Arial Narrow"/>
          <w:bCs/>
          <w:sz w:val="22"/>
          <w:szCs w:val="22"/>
        </w:rPr>
      </w:pPr>
      <w:r w:rsidRPr="005C511F">
        <w:rPr>
          <w:rFonts w:ascii="Arial Narrow" w:hAnsi="Arial Narrow"/>
          <w:sz w:val="22"/>
          <w:szCs w:val="22"/>
        </w:rPr>
        <w:t>Miastem Poznań reprezentowanym przez Dyrektora Zarządu Dróg Miejskich – Katarzynę Bolimowską,</w:t>
      </w:r>
      <w:r w:rsidRPr="005C511F">
        <w:rPr>
          <w:rFonts w:ascii="Arial Narrow" w:hAnsi="Arial Narrow"/>
          <w:bCs/>
          <w:sz w:val="22"/>
          <w:szCs w:val="22"/>
        </w:rPr>
        <w:t xml:space="preserve"> </w:t>
      </w:r>
    </w:p>
    <w:p w:rsidR="001900A4" w:rsidRPr="005C511F" w:rsidRDefault="001900A4" w:rsidP="001900A4">
      <w:pPr>
        <w:jc w:val="both"/>
        <w:rPr>
          <w:rFonts w:ascii="Arial Narrow" w:hAnsi="Arial Narrow"/>
          <w:bCs/>
          <w:sz w:val="22"/>
          <w:szCs w:val="22"/>
        </w:rPr>
      </w:pPr>
      <w:r w:rsidRPr="005C511F">
        <w:rPr>
          <w:rFonts w:ascii="Arial Narrow" w:hAnsi="Arial Narrow"/>
          <w:bCs/>
          <w:sz w:val="22"/>
          <w:szCs w:val="22"/>
        </w:rPr>
        <w:t>ul. Wilczak 17, 61-623 Poznań</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NIP 209-00-01-440</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REGON 631257822</w:t>
      </w:r>
      <w:r w:rsidRPr="005C511F">
        <w:rPr>
          <w:rFonts w:ascii="Arial Narrow" w:hAnsi="Arial Narrow"/>
          <w:sz w:val="22"/>
          <w:szCs w:val="22"/>
        </w:rPr>
        <w:tab/>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zwanym w dalszej treści Umowy „Zamawiającym”</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a</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 xml:space="preserve">…………………………………………… z siedzibą w …………………………… przy ul. ………………………………,  zarejestrowaną pod numerem ……… w rejestrze przedsiębiorców Krajowego Rejestru Sądowego prowadzonego przez Sąd Rejonowy </w:t>
      </w:r>
      <w:r w:rsidRPr="005C511F">
        <w:rPr>
          <w:rFonts w:ascii="Arial Narrow" w:hAnsi="Arial Narrow"/>
          <w:sz w:val="22"/>
          <w:szCs w:val="22"/>
        </w:rPr>
        <w:br/>
        <w:t>w ...................., ….. Wydział Gospodarczy – Krajowego Rejestru Sądowego o kapitale zakładowym …………pln</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NIP ...................................</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REGON……………………</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reprezentowaną przez:</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 - …………………………………</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 xml:space="preserve"> - ........................................................... zamieszkałym/zamieszkałą w …………………., przy ul. ……………………………., prowadzącym/prowadzącą działalność gospodarczą pod nazwą ............................................................. z siedzibą </w:t>
      </w:r>
      <w:r w:rsidRPr="005C511F">
        <w:rPr>
          <w:rFonts w:ascii="Arial Narrow" w:hAnsi="Arial Narrow"/>
          <w:sz w:val="22"/>
          <w:szCs w:val="22"/>
        </w:rPr>
        <w:br/>
        <w:t xml:space="preserve">w .................................... przy ul. ......................................., wpisanym/wpisaną do Centralnej Ewidencji i Informacji </w:t>
      </w:r>
      <w:r w:rsidRPr="005C511F">
        <w:rPr>
          <w:rFonts w:ascii="Arial Narrow" w:hAnsi="Arial Narrow"/>
          <w:sz w:val="22"/>
          <w:szCs w:val="22"/>
        </w:rPr>
        <w:br/>
        <w:t>o Działalności Gospodarczej (w skrócie CEIDG) prowadzonej w systemie teleinformatycznym przez ministra właściwego do spraw gospodarki.</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NIP ..................................</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REGON..........................</w:t>
      </w:r>
    </w:p>
    <w:p w:rsidR="001900A4" w:rsidRPr="005C511F" w:rsidRDefault="001900A4" w:rsidP="001900A4">
      <w:pPr>
        <w:jc w:val="both"/>
        <w:rPr>
          <w:rFonts w:ascii="Arial Narrow" w:hAnsi="Arial Narrow"/>
          <w:sz w:val="22"/>
          <w:szCs w:val="22"/>
        </w:rPr>
      </w:pPr>
      <w:r w:rsidRPr="005C511F">
        <w:rPr>
          <w:rFonts w:ascii="Arial Narrow" w:hAnsi="Arial Narrow"/>
          <w:sz w:val="22"/>
          <w:szCs w:val="22"/>
        </w:rPr>
        <w:t>zwanym/zwaną w dalszej treści Umowy „Wykonawcą”</w:t>
      </w:r>
    </w:p>
    <w:p w:rsidR="001900A4" w:rsidRDefault="001900A4" w:rsidP="001900A4">
      <w:pPr>
        <w:jc w:val="both"/>
        <w:rPr>
          <w:rFonts w:ascii="Arial Narrow" w:hAnsi="Arial Narrow"/>
          <w:sz w:val="22"/>
          <w:szCs w:val="22"/>
        </w:rPr>
      </w:pPr>
      <w:r w:rsidRPr="005C511F">
        <w:rPr>
          <w:rFonts w:ascii="Arial Narrow" w:hAnsi="Arial Narrow"/>
          <w:sz w:val="22"/>
          <w:szCs w:val="22"/>
        </w:rPr>
        <w:t>została zawarta Umowa następującej treści:</w:t>
      </w:r>
    </w:p>
    <w:p w:rsidR="001900A4" w:rsidRPr="005C511F" w:rsidRDefault="001900A4" w:rsidP="001900A4">
      <w:pPr>
        <w:jc w:val="both"/>
        <w:rPr>
          <w:rFonts w:ascii="Arial Narrow" w:hAnsi="Arial Narrow"/>
          <w:sz w:val="22"/>
          <w:szCs w:val="22"/>
        </w:rPr>
      </w:pPr>
    </w:p>
    <w:p w:rsidR="00E7156E" w:rsidRPr="00100649" w:rsidRDefault="00E7156E" w:rsidP="00387961">
      <w:pPr>
        <w:rPr>
          <w:rFonts w:ascii="Arial Narrow" w:hAnsi="Arial Narrow"/>
          <w:sz w:val="22"/>
          <w:szCs w:val="22"/>
        </w:rPr>
      </w:pPr>
    </w:p>
    <w:p w:rsidR="00E7156E" w:rsidRPr="004E0AC8" w:rsidRDefault="00E7156E" w:rsidP="00B04320">
      <w:pPr>
        <w:jc w:val="center"/>
        <w:rPr>
          <w:rFonts w:ascii="Arial Narrow" w:hAnsi="Arial Narrow"/>
          <w:b/>
          <w:sz w:val="22"/>
          <w:szCs w:val="22"/>
        </w:rPr>
      </w:pPr>
      <w:r w:rsidRPr="004E0AC8">
        <w:rPr>
          <w:rFonts w:ascii="Arial Narrow" w:hAnsi="Arial Narrow"/>
          <w:b/>
          <w:sz w:val="22"/>
          <w:szCs w:val="22"/>
        </w:rPr>
        <w:t>§ 1</w:t>
      </w:r>
    </w:p>
    <w:p w:rsidR="00226062" w:rsidRPr="004E0AC8" w:rsidRDefault="00226062" w:rsidP="00226062">
      <w:pPr>
        <w:numPr>
          <w:ilvl w:val="0"/>
          <w:numId w:val="33"/>
        </w:numPr>
        <w:ind w:left="357" w:hanging="357"/>
        <w:jc w:val="both"/>
        <w:rPr>
          <w:rFonts w:ascii="Arial Narrow" w:hAnsi="Arial Narrow"/>
          <w:sz w:val="22"/>
          <w:szCs w:val="22"/>
        </w:rPr>
      </w:pPr>
      <w:r w:rsidRPr="004E0AC8">
        <w:rPr>
          <w:rFonts w:ascii="Arial Narrow" w:hAnsi="Arial Narrow"/>
          <w:sz w:val="22"/>
          <w:szCs w:val="22"/>
        </w:rPr>
        <w:t xml:space="preserve">Przedmiotem umowy są usługi polegające na utrzymaniu w stałej sprawności technicznej </w:t>
      </w:r>
      <w:r w:rsidR="00251027">
        <w:rPr>
          <w:rFonts w:ascii="Arial Narrow" w:hAnsi="Arial Narrow"/>
          <w:sz w:val="22"/>
          <w:szCs w:val="22"/>
        </w:rPr>
        <w:t xml:space="preserve">automatów parkingowych </w:t>
      </w:r>
      <w:r w:rsidRPr="004E0AC8">
        <w:rPr>
          <w:rFonts w:ascii="Arial Narrow" w:hAnsi="Arial Narrow"/>
          <w:sz w:val="22"/>
          <w:szCs w:val="22"/>
        </w:rPr>
        <w:t>w poznańskiej Strefie Płatnego Parkowania</w:t>
      </w:r>
      <w:r w:rsidR="00251027">
        <w:rPr>
          <w:rFonts w:ascii="Arial Narrow" w:hAnsi="Arial Narrow"/>
          <w:sz w:val="22"/>
          <w:szCs w:val="22"/>
        </w:rPr>
        <w:t xml:space="preserve"> poprzez zapewnienie właściwego zaplecza serwisowego oraz dostawy i montażu podzespołów </w:t>
      </w:r>
      <w:r w:rsidR="00F8217F">
        <w:rPr>
          <w:rFonts w:ascii="Arial Narrow" w:hAnsi="Arial Narrow"/>
          <w:sz w:val="22"/>
          <w:szCs w:val="22"/>
        </w:rPr>
        <w:t xml:space="preserve">automatów </w:t>
      </w:r>
      <w:r w:rsidR="00251027">
        <w:rPr>
          <w:rFonts w:ascii="Arial Narrow" w:hAnsi="Arial Narrow"/>
          <w:sz w:val="22"/>
          <w:szCs w:val="22"/>
        </w:rPr>
        <w:t>parkingowych</w:t>
      </w:r>
      <w:r w:rsidRPr="004E0AC8">
        <w:rPr>
          <w:rFonts w:ascii="Arial Narrow" w:hAnsi="Arial Narrow"/>
          <w:sz w:val="22"/>
          <w:szCs w:val="22"/>
        </w:rPr>
        <w:t xml:space="preserve">. </w:t>
      </w:r>
    </w:p>
    <w:p w:rsidR="00226062" w:rsidRDefault="00226062" w:rsidP="00226062">
      <w:pPr>
        <w:numPr>
          <w:ilvl w:val="0"/>
          <w:numId w:val="33"/>
        </w:numPr>
        <w:ind w:left="357" w:hanging="357"/>
        <w:jc w:val="both"/>
        <w:rPr>
          <w:rFonts w:ascii="Arial Narrow" w:hAnsi="Arial Narrow"/>
          <w:sz w:val="22"/>
          <w:szCs w:val="22"/>
        </w:rPr>
      </w:pPr>
      <w:r w:rsidRPr="004E0AC8">
        <w:rPr>
          <w:rFonts w:ascii="Arial Narrow" w:hAnsi="Arial Narrow"/>
          <w:sz w:val="22"/>
          <w:szCs w:val="22"/>
        </w:rPr>
        <w:t>Zamawiający zleca, a Wykonawca przyjmuje do realizacji zgodne z wymaganiami określonymi w Specyfikacji Istotnych W</w:t>
      </w:r>
      <w:r w:rsidR="001D1ED3">
        <w:rPr>
          <w:rFonts w:ascii="Arial Narrow" w:hAnsi="Arial Narrow"/>
          <w:sz w:val="22"/>
          <w:szCs w:val="22"/>
        </w:rPr>
        <w:t>arunków Zamówienia Nr ref. DZ</w:t>
      </w:r>
      <w:r w:rsidR="001900A4">
        <w:rPr>
          <w:rFonts w:ascii="Arial Narrow" w:hAnsi="Arial Narrow"/>
          <w:sz w:val="22"/>
          <w:szCs w:val="22"/>
        </w:rPr>
        <w:t>.IP.341.103</w:t>
      </w:r>
      <w:r w:rsidR="001D1ED3">
        <w:rPr>
          <w:rFonts w:ascii="Arial Narrow" w:hAnsi="Arial Narrow"/>
          <w:sz w:val="22"/>
          <w:szCs w:val="22"/>
        </w:rPr>
        <w:t>.201</w:t>
      </w:r>
      <w:r w:rsidR="009900FC">
        <w:rPr>
          <w:rFonts w:ascii="Arial Narrow" w:hAnsi="Arial Narrow"/>
          <w:sz w:val="22"/>
          <w:szCs w:val="22"/>
        </w:rPr>
        <w:t>8</w:t>
      </w:r>
      <w:r w:rsidRPr="004E0AC8">
        <w:rPr>
          <w:rFonts w:ascii="Arial Narrow" w:hAnsi="Arial Narrow"/>
          <w:sz w:val="22"/>
          <w:szCs w:val="22"/>
        </w:rPr>
        <w:t xml:space="preserve">, zwanej dalej SIWZ, która znajduje się </w:t>
      </w:r>
      <w:r w:rsidR="00EA3C45">
        <w:rPr>
          <w:rFonts w:ascii="Arial Narrow" w:hAnsi="Arial Narrow"/>
          <w:sz w:val="22"/>
          <w:szCs w:val="22"/>
        </w:rPr>
        <w:br/>
      </w:r>
      <w:r w:rsidRPr="004E0AC8">
        <w:rPr>
          <w:rFonts w:ascii="Arial Narrow" w:hAnsi="Arial Narrow"/>
          <w:sz w:val="22"/>
          <w:szCs w:val="22"/>
        </w:rPr>
        <w:t>w posiadaniu stron</w:t>
      </w:r>
      <w:r w:rsidR="003A6050">
        <w:rPr>
          <w:rFonts w:ascii="Arial Narrow" w:hAnsi="Arial Narrow"/>
          <w:sz w:val="22"/>
          <w:szCs w:val="22"/>
        </w:rPr>
        <w:t>,</w:t>
      </w:r>
      <w:r w:rsidRPr="004E0AC8">
        <w:rPr>
          <w:rFonts w:ascii="Arial Narrow" w:hAnsi="Arial Narrow"/>
          <w:sz w:val="22"/>
          <w:szCs w:val="22"/>
        </w:rPr>
        <w:t xml:space="preserve"> prace serwisowe – </w:t>
      </w:r>
      <w:r w:rsidR="00F8217F">
        <w:rPr>
          <w:rFonts w:ascii="Arial Narrow" w:hAnsi="Arial Narrow"/>
          <w:sz w:val="22"/>
          <w:szCs w:val="22"/>
        </w:rPr>
        <w:t>w zakresie części I.</w:t>
      </w:r>
    </w:p>
    <w:p w:rsidR="00A1397B" w:rsidRDefault="00A1397B" w:rsidP="00226062">
      <w:pPr>
        <w:numPr>
          <w:ilvl w:val="0"/>
          <w:numId w:val="33"/>
        </w:numPr>
        <w:ind w:left="357" w:hanging="357"/>
        <w:jc w:val="both"/>
        <w:rPr>
          <w:rFonts w:ascii="Arial Narrow" w:hAnsi="Arial Narrow"/>
          <w:sz w:val="22"/>
          <w:szCs w:val="22"/>
        </w:rPr>
      </w:pPr>
      <w:r>
        <w:rPr>
          <w:rFonts w:ascii="Arial Narrow" w:hAnsi="Arial Narrow"/>
          <w:sz w:val="22"/>
          <w:szCs w:val="22"/>
        </w:rPr>
        <w:t>Osobą upoważnioną do reprezentowania w trakcie realizacji przedmiotu umowy jest:</w:t>
      </w:r>
    </w:p>
    <w:p w:rsidR="0089716A" w:rsidRDefault="00A1397B" w:rsidP="00A1397B">
      <w:pPr>
        <w:numPr>
          <w:ilvl w:val="0"/>
          <w:numId w:val="38"/>
        </w:numPr>
        <w:jc w:val="both"/>
        <w:rPr>
          <w:rFonts w:ascii="Arial Narrow" w:hAnsi="Arial Narrow"/>
          <w:sz w:val="22"/>
          <w:szCs w:val="22"/>
        </w:rPr>
      </w:pPr>
      <w:r w:rsidRPr="0089716A">
        <w:rPr>
          <w:rFonts w:ascii="Arial Narrow" w:hAnsi="Arial Narrow"/>
          <w:sz w:val="22"/>
          <w:szCs w:val="22"/>
        </w:rPr>
        <w:t xml:space="preserve">ze strony Wykonawcy </w:t>
      </w:r>
      <w:r w:rsidR="00156437" w:rsidRPr="0089716A">
        <w:rPr>
          <w:rFonts w:ascii="Arial Narrow" w:hAnsi="Arial Narrow"/>
          <w:sz w:val="22"/>
          <w:szCs w:val="22"/>
        </w:rPr>
        <w:t xml:space="preserve"> </w:t>
      </w:r>
      <w:r w:rsidR="0089716A">
        <w:rPr>
          <w:rFonts w:ascii="Arial Narrow" w:hAnsi="Arial Narrow"/>
          <w:sz w:val="22"/>
          <w:szCs w:val="22"/>
        </w:rPr>
        <w:t>………………………………………………………………………………………</w:t>
      </w:r>
    </w:p>
    <w:p w:rsidR="00A1397B" w:rsidRPr="0089716A" w:rsidRDefault="00A1397B" w:rsidP="00A1397B">
      <w:pPr>
        <w:numPr>
          <w:ilvl w:val="0"/>
          <w:numId w:val="38"/>
        </w:numPr>
        <w:jc w:val="both"/>
        <w:rPr>
          <w:rFonts w:ascii="Arial Narrow" w:hAnsi="Arial Narrow"/>
          <w:sz w:val="22"/>
          <w:szCs w:val="22"/>
        </w:rPr>
      </w:pPr>
      <w:r w:rsidRPr="0089716A">
        <w:rPr>
          <w:rFonts w:ascii="Arial Narrow" w:hAnsi="Arial Narrow"/>
          <w:sz w:val="22"/>
          <w:szCs w:val="22"/>
        </w:rPr>
        <w:t>ze strony Zamawiającego</w:t>
      </w:r>
      <w:r w:rsidR="0089716A">
        <w:rPr>
          <w:rFonts w:ascii="Arial Narrow" w:hAnsi="Arial Narrow"/>
          <w:sz w:val="22"/>
          <w:szCs w:val="22"/>
        </w:rPr>
        <w:t>……………………………………………………………………………………</w:t>
      </w:r>
    </w:p>
    <w:p w:rsidR="00226062" w:rsidRPr="004E0AC8" w:rsidRDefault="00226062" w:rsidP="00226062">
      <w:pPr>
        <w:ind w:left="357"/>
        <w:jc w:val="both"/>
        <w:rPr>
          <w:rFonts w:ascii="Arial Narrow" w:hAnsi="Arial Narrow"/>
          <w:sz w:val="22"/>
          <w:szCs w:val="22"/>
        </w:rPr>
      </w:pPr>
    </w:p>
    <w:p w:rsidR="00E7156E" w:rsidRPr="004E0AC8" w:rsidRDefault="00E7156E" w:rsidP="00B04320">
      <w:pPr>
        <w:jc w:val="center"/>
        <w:rPr>
          <w:rFonts w:ascii="Arial Narrow" w:hAnsi="Arial Narrow"/>
          <w:b/>
          <w:sz w:val="22"/>
          <w:szCs w:val="22"/>
        </w:rPr>
      </w:pPr>
      <w:r w:rsidRPr="004E0AC8">
        <w:rPr>
          <w:rFonts w:ascii="Arial Narrow" w:hAnsi="Arial Narrow"/>
          <w:b/>
          <w:sz w:val="22"/>
          <w:szCs w:val="22"/>
        </w:rPr>
        <w:t>§ 2</w:t>
      </w:r>
    </w:p>
    <w:p w:rsidR="00E7156E" w:rsidRPr="004E0AC8" w:rsidRDefault="00E7156E" w:rsidP="00387961">
      <w:pPr>
        <w:numPr>
          <w:ilvl w:val="0"/>
          <w:numId w:val="14"/>
        </w:numPr>
        <w:jc w:val="both"/>
        <w:rPr>
          <w:rFonts w:ascii="Arial Narrow" w:hAnsi="Arial Narrow"/>
          <w:sz w:val="22"/>
          <w:szCs w:val="22"/>
        </w:rPr>
      </w:pPr>
      <w:r w:rsidRPr="004E0AC8">
        <w:rPr>
          <w:rFonts w:ascii="Arial Narrow" w:hAnsi="Arial Narrow"/>
          <w:sz w:val="22"/>
          <w:szCs w:val="22"/>
        </w:rPr>
        <w:t>W przypadku posiadania przez Z</w:t>
      </w:r>
      <w:r w:rsidR="002A2AEE" w:rsidRPr="004E0AC8">
        <w:rPr>
          <w:rFonts w:ascii="Arial Narrow" w:hAnsi="Arial Narrow"/>
          <w:sz w:val="22"/>
          <w:szCs w:val="22"/>
        </w:rPr>
        <w:t>amawiającego</w:t>
      </w:r>
      <w:r w:rsidRPr="004E0AC8">
        <w:rPr>
          <w:rFonts w:ascii="Arial Narrow" w:hAnsi="Arial Narrow"/>
          <w:sz w:val="22"/>
          <w:szCs w:val="22"/>
        </w:rPr>
        <w:t xml:space="preserve"> oryginalnych części zamiennych </w:t>
      </w:r>
      <w:r w:rsidR="00235986" w:rsidRPr="004E0AC8">
        <w:rPr>
          <w:rFonts w:ascii="Arial Narrow" w:hAnsi="Arial Narrow"/>
          <w:sz w:val="22"/>
          <w:szCs w:val="22"/>
        </w:rPr>
        <w:t>Wykonawca</w:t>
      </w:r>
      <w:r w:rsidRPr="004E0AC8">
        <w:rPr>
          <w:rFonts w:ascii="Arial Narrow" w:hAnsi="Arial Narrow"/>
          <w:sz w:val="22"/>
          <w:szCs w:val="22"/>
        </w:rPr>
        <w:t xml:space="preserve"> wykorzysta te części w pierwszej kolejności. </w:t>
      </w:r>
    </w:p>
    <w:p w:rsidR="00E7156E" w:rsidRPr="004E0AC8" w:rsidRDefault="00235986" w:rsidP="00B04320">
      <w:pPr>
        <w:numPr>
          <w:ilvl w:val="0"/>
          <w:numId w:val="14"/>
        </w:numPr>
        <w:jc w:val="both"/>
        <w:rPr>
          <w:rFonts w:ascii="Arial Narrow" w:hAnsi="Arial Narrow"/>
          <w:sz w:val="22"/>
          <w:szCs w:val="22"/>
        </w:rPr>
      </w:pPr>
      <w:r w:rsidRPr="004E0AC8">
        <w:rPr>
          <w:rFonts w:ascii="Arial Narrow" w:hAnsi="Arial Narrow"/>
          <w:sz w:val="22"/>
          <w:szCs w:val="22"/>
        </w:rPr>
        <w:t>Wykonawca</w:t>
      </w:r>
      <w:r w:rsidR="00E7156E" w:rsidRPr="004E0AC8">
        <w:rPr>
          <w:rFonts w:ascii="Arial Narrow" w:hAnsi="Arial Narrow"/>
          <w:sz w:val="22"/>
          <w:szCs w:val="22"/>
        </w:rPr>
        <w:t xml:space="preserve"> zobowiązuje się utrzymać stan techniczny automatów do poboru opłat do końca trwania umowy </w:t>
      </w:r>
      <w:r w:rsidR="00492A38">
        <w:rPr>
          <w:rFonts w:ascii="Arial Narrow" w:hAnsi="Arial Narrow"/>
          <w:sz w:val="22"/>
          <w:szCs w:val="22"/>
        </w:rPr>
        <w:br/>
      </w:r>
      <w:r w:rsidR="00E7156E" w:rsidRPr="004E0AC8">
        <w:rPr>
          <w:rFonts w:ascii="Arial Narrow" w:hAnsi="Arial Narrow"/>
          <w:sz w:val="22"/>
          <w:szCs w:val="22"/>
        </w:rPr>
        <w:t>na niezmienionym poziomie</w:t>
      </w:r>
      <w:r w:rsidR="006F641B" w:rsidRPr="004E0AC8">
        <w:rPr>
          <w:rFonts w:ascii="Arial Narrow" w:hAnsi="Arial Narrow"/>
          <w:sz w:val="22"/>
          <w:szCs w:val="22"/>
        </w:rPr>
        <w:t>, z uwzględnieniem normalnej eksploatacji urządzeń.</w:t>
      </w:r>
      <w:r w:rsidR="00E7156E" w:rsidRPr="004E0AC8">
        <w:rPr>
          <w:rFonts w:ascii="Arial Narrow" w:hAnsi="Arial Narrow"/>
          <w:sz w:val="22"/>
          <w:szCs w:val="22"/>
        </w:rPr>
        <w:t xml:space="preserve"> </w:t>
      </w:r>
    </w:p>
    <w:p w:rsidR="00CF6464" w:rsidRPr="004E0AC8" w:rsidRDefault="00CF6464" w:rsidP="00B04320">
      <w:pPr>
        <w:jc w:val="center"/>
        <w:rPr>
          <w:rFonts w:ascii="Arial Narrow" w:hAnsi="Arial Narrow"/>
          <w:b/>
          <w:sz w:val="22"/>
          <w:szCs w:val="22"/>
        </w:rPr>
      </w:pPr>
    </w:p>
    <w:p w:rsidR="00E7156E" w:rsidRPr="004E0AC8" w:rsidRDefault="00E7156E" w:rsidP="00B04320">
      <w:pPr>
        <w:jc w:val="center"/>
        <w:rPr>
          <w:rFonts w:ascii="Arial Narrow" w:hAnsi="Arial Narrow"/>
          <w:b/>
          <w:sz w:val="22"/>
          <w:szCs w:val="22"/>
        </w:rPr>
      </w:pPr>
      <w:r w:rsidRPr="004E0AC8">
        <w:rPr>
          <w:rFonts w:ascii="Arial Narrow" w:hAnsi="Arial Narrow"/>
          <w:b/>
          <w:sz w:val="22"/>
          <w:szCs w:val="22"/>
        </w:rPr>
        <w:t>§ 3</w:t>
      </w:r>
    </w:p>
    <w:p w:rsidR="00D93019" w:rsidRPr="004E0AC8" w:rsidRDefault="00E7156E" w:rsidP="00457836">
      <w:pPr>
        <w:numPr>
          <w:ilvl w:val="0"/>
          <w:numId w:val="1"/>
        </w:numPr>
        <w:jc w:val="both"/>
        <w:rPr>
          <w:rFonts w:ascii="Arial Narrow" w:hAnsi="Arial Narrow"/>
          <w:sz w:val="22"/>
          <w:szCs w:val="22"/>
        </w:rPr>
      </w:pPr>
      <w:r w:rsidRPr="004E0AC8">
        <w:rPr>
          <w:rFonts w:ascii="Arial Narrow" w:hAnsi="Arial Narrow"/>
          <w:sz w:val="22"/>
          <w:szCs w:val="22"/>
        </w:rPr>
        <w:t xml:space="preserve">Za wykonane </w:t>
      </w:r>
      <w:r w:rsidR="00457836" w:rsidRPr="004E0AC8">
        <w:rPr>
          <w:rFonts w:ascii="Arial Narrow" w:hAnsi="Arial Narrow"/>
          <w:sz w:val="22"/>
          <w:szCs w:val="22"/>
        </w:rPr>
        <w:t xml:space="preserve">usługi </w:t>
      </w:r>
      <w:r w:rsidR="002A2AEE" w:rsidRPr="004E0AC8">
        <w:rPr>
          <w:rFonts w:ascii="Arial Narrow" w:hAnsi="Arial Narrow"/>
          <w:sz w:val="22"/>
          <w:szCs w:val="22"/>
        </w:rPr>
        <w:t>Wykonawca</w:t>
      </w:r>
      <w:r w:rsidRPr="004E0AC8">
        <w:rPr>
          <w:rFonts w:ascii="Arial Narrow" w:hAnsi="Arial Narrow"/>
          <w:sz w:val="22"/>
          <w:szCs w:val="22"/>
        </w:rPr>
        <w:t xml:space="preserve"> będzie wystawiał miesięczne częściowe faktury uwzględniające</w:t>
      </w:r>
      <w:r w:rsidR="00713F45" w:rsidRPr="004E0AC8">
        <w:rPr>
          <w:rFonts w:ascii="Arial Narrow" w:hAnsi="Arial Narrow"/>
          <w:sz w:val="22"/>
          <w:szCs w:val="22"/>
        </w:rPr>
        <w:t xml:space="preserve"> </w:t>
      </w:r>
      <w:r w:rsidRPr="004E0AC8">
        <w:rPr>
          <w:rFonts w:ascii="Arial Narrow" w:hAnsi="Arial Narrow"/>
          <w:sz w:val="22"/>
          <w:szCs w:val="22"/>
        </w:rPr>
        <w:t>cenę ryczałtową</w:t>
      </w:r>
      <w:r w:rsidR="00FE2DAD" w:rsidRPr="004E0AC8">
        <w:rPr>
          <w:rFonts w:ascii="Arial Narrow" w:hAnsi="Arial Narrow"/>
          <w:sz w:val="22"/>
          <w:szCs w:val="22"/>
        </w:rPr>
        <w:t>,</w:t>
      </w:r>
      <w:r w:rsidRPr="004E0AC8">
        <w:rPr>
          <w:rFonts w:ascii="Arial Narrow" w:hAnsi="Arial Narrow"/>
          <w:sz w:val="22"/>
          <w:szCs w:val="22"/>
        </w:rPr>
        <w:t xml:space="preserve"> </w:t>
      </w:r>
      <w:r w:rsidR="00FE2DAD" w:rsidRPr="004E0AC8">
        <w:rPr>
          <w:rFonts w:ascii="Arial Narrow" w:hAnsi="Arial Narrow"/>
          <w:sz w:val="22"/>
          <w:szCs w:val="22"/>
        </w:rPr>
        <w:t>proporcjonalną do wykonanych prac</w:t>
      </w:r>
      <w:r w:rsidR="0083108A" w:rsidRPr="004E0AC8">
        <w:rPr>
          <w:rFonts w:ascii="Arial Narrow" w:hAnsi="Arial Narrow"/>
          <w:sz w:val="22"/>
          <w:szCs w:val="22"/>
        </w:rPr>
        <w:t>,</w:t>
      </w:r>
      <w:r w:rsidR="00457836" w:rsidRPr="004E0AC8">
        <w:rPr>
          <w:rFonts w:ascii="Arial Narrow" w:hAnsi="Arial Narrow"/>
          <w:sz w:val="22"/>
          <w:szCs w:val="22"/>
        </w:rPr>
        <w:t xml:space="preserve"> których terminy realizacji określa </w:t>
      </w:r>
      <w:r w:rsidR="00FE2DAD" w:rsidRPr="004E0AC8">
        <w:rPr>
          <w:rFonts w:ascii="Arial Narrow" w:hAnsi="Arial Narrow"/>
          <w:sz w:val="22"/>
          <w:szCs w:val="22"/>
        </w:rPr>
        <w:t>§4</w:t>
      </w:r>
      <w:r w:rsidR="00457836" w:rsidRPr="004E0AC8">
        <w:rPr>
          <w:rFonts w:ascii="Arial Narrow" w:hAnsi="Arial Narrow"/>
          <w:sz w:val="22"/>
          <w:szCs w:val="22"/>
        </w:rPr>
        <w:t xml:space="preserve"> niniejszej umowy</w:t>
      </w:r>
      <w:r w:rsidR="00713F45" w:rsidRPr="004E0AC8">
        <w:rPr>
          <w:rFonts w:ascii="Arial Narrow" w:hAnsi="Arial Narrow"/>
          <w:sz w:val="22"/>
          <w:szCs w:val="22"/>
        </w:rPr>
        <w:t xml:space="preserve">. </w:t>
      </w:r>
      <w:r w:rsidR="00F8217F">
        <w:rPr>
          <w:rFonts w:ascii="Arial Narrow" w:hAnsi="Arial Narrow"/>
          <w:sz w:val="22"/>
          <w:szCs w:val="22"/>
        </w:rPr>
        <w:br/>
      </w:r>
      <w:r w:rsidR="00713F45" w:rsidRPr="004E0AC8">
        <w:rPr>
          <w:rFonts w:ascii="Arial Narrow" w:hAnsi="Arial Narrow"/>
          <w:sz w:val="22"/>
          <w:szCs w:val="22"/>
        </w:rPr>
        <w:t>W wystawionych fakturach należy</w:t>
      </w:r>
      <w:r w:rsidR="00D93019" w:rsidRPr="004E0AC8">
        <w:rPr>
          <w:rFonts w:ascii="Arial Narrow" w:hAnsi="Arial Narrow"/>
          <w:sz w:val="22"/>
          <w:szCs w:val="22"/>
        </w:rPr>
        <w:t xml:space="preserve"> również uwzględnić koszt wykonanych prac oraz koszt naprawy części, zgodnie z cennikiem załączonym do oferty. W przypadku naprawy części Wykonawca zobowiązany jest do załączenia faktury za części.</w:t>
      </w:r>
    </w:p>
    <w:p w:rsidR="00E7156E" w:rsidRPr="004E0AC8" w:rsidRDefault="00E7156E" w:rsidP="00387961">
      <w:pPr>
        <w:numPr>
          <w:ilvl w:val="0"/>
          <w:numId w:val="1"/>
        </w:numPr>
        <w:jc w:val="both"/>
        <w:rPr>
          <w:rFonts w:ascii="Arial Narrow" w:hAnsi="Arial Narrow"/>
          <w:sz w:val="22"/>
          <w:szCs w:val="22"/>
        </w:rPr>
      </w:pPr>
      <w:r w:rsidRPr="004E0AC8">
        <w:rPr>
          <w:rFonts w:ascii="Arial Narrow" w:hAnsi="Arial Narrow"/>
          <w:sz w:val="22"/>
          <w:szCs w:val="22"/>
        </w:rPr>
        <w:t xml:space="preserve">Wynagrodzenie z tytułu realizacji niniejszej umowy ustala się </w:t>
      </w:r>
      <w:r w:rsidR="006F49D3" w:rsidRPr="004E0AC8">
        <w:rPr>
          <w:rFonts w:ascii="Arial Narrow" w:hAnsi="Arial Narrow"/>
          <w:sz w:val="22"/>
          <w:szCs w:val="22"/>
        </w:rPr>
        <w:t xml:space="preserve">w maksymalnym zakresie </w:t>
      </w:r>
      <w:r w:rsidRPr="004E0AC8">
        <w:rPr>
          <w:rFonts w:ascii="Arial Narrow" w:hAnsi="Arial Narrow"/>
          <w:sz w:val="22"/>
          <w:szCs w:val="22"/>
        </w:rPr>
        <w:t xml:space="preserve">na kwotę zgodną z ofertą </w:t>
      </w:r>
      <w:r w:rsidR="0027364E">
        <w:rPr>
          <w:rFonts w:ascii="Arial Narrow" w:hAnsi="Arial Narrow"/>
          <w:sz w:val="22"/>
          <w:szCs w:val="22"/>
        </w:rPr>
        <w:t xml:space="preserve">stanowiącą załącznik nr 1 do niniejszej umowy </w:t>
      </w:r>
      <w:r w:rsidRPr="004E0AC8">
        <w:rPr>
          <w:rFonts w:ascii="Arial Narrow" w:hAnsi="Arial Narrow"/>
          <w:sz w:val="22"/>
          <w:szCs w:val="22"/>
        </w:rPr>
        <w:t xml:space="preserve">w wysokości </w:t>
      </w:r>
      <w:r w:rsidR="0089716A">
        <w:rPr>
          <w:rFonts w:ascii="Arial Narrow" w:hAnsi="Arial Narrow"/>
          <w:sz w:val="22"/>
          <w:szCs w:val="22"/>
        </w:rPr>
        <w:t>……………………………………….</w:t>
      </w:r>
      <w:r w:rsidR="00342B1A" w:rsidRPr="004E0AC8">
        <w:rPr>
          <w:rFonts w:ascii="Arial Narrow" w:hAnsi="Arial Narrow"/>
          <w:sz w:val="22"/>
          <w:szCs w:val="22"/>
        </w:rPr>
        <w:t>.</w:t>
      </w:r>
      <w:r w:rsidRPr="004E0AC8">
        <w:rPr>
          <w:rFonts w:ascii="Arial Narrow" w:hAnsi="Arial Narrow"/>
          <w:sz w:val="22"/>
          <w:szCs w:val="22"/>
        </w:rPr>
        <w:t xml:space="preserve"> zł brutto</w:t>
      </w:r>
      <w:r w:rsidR="0027364E">
        <w:rPr>
          <w:rFonts w:ascii="Arial Narrow" w:hAnsi="Arial Narrow"/>
          <w:sz w:val="22"/>
          <w:szCs w:val="22"/>
        </w:rPr>
        <w:t>.</w:t>
      </w:r>
      <w:r w:rsidRPr="004E0AC8">
        <w:rPr>
          <w:rFonts w:ascii="Arial Narrow" w:hAnsi="Arial Narrow"/>
          <w:sz w:val="22"/>
          <w:szCs w:val="22"/>
        </w:rPr>
        <w:t xml:space="preserve"> </w:t>
      </w:r>
    </w:p>
    <w:p w:rsidR="00E7156E" w:rsidRPr="004E0AC8" w:rsidRDefault="00473E8F" w:rsidP="00387961">
      <w:pPr>
        <w:ind w:left="284"/>
        <w:jc w:val="both"/>
        <w:rPr>
          <w:rFonts w:ascii="Arial Narrow" w:hAnsi="Arial Narrow"/>
          <w:sz w:val="22"/>
          <w:szCs w:val="22"/>
        </w:rPr>
      </w:pPr>
      <w:r w:rsidRPr="004E0AC8">
        <w:rPr>
          <w:rFonts w:ascii="Arial Narrow" w:hAnsi="Arial Narrow"/>
          <w:sz w:val="22"/>
          <w:szCs w:val="22"/>
        </w:rPr>
        <w:t xml:space="preserve"> </w:t>
      </w:r>
      <w:r w:rsidR="00E7156E" w:rsidRPr="004E0AC8">
        <w:rPr>
          <w:rFonts w:ascii="Arial Narrow" w:hAnsi="Arial Narrow"/>
          <w:sz w:val="22"/>
          <w:szCs w:val="22"/>
        </w:rPr>
        <w:t xml:space="preserve">(słownie: </w:t>
      </w:r>
      <w:r w:rsidR="0089716A">
        <w:rPr>
          <w:rFonts w:ascii="Arial Narrow" w:hAnsi="Arial Narrow"/>
          <w:sz w:val="22"/>
          <w:szCs w:val="22"/>
        </w:rPr>
        <w:t>……………………………………………………………………………………………………………</w:t>
      </w:r>
      <w:r w:rsidR="001A0145">
        <w:rPr>
          <w:rFonts w:ascii="Arial Narrow" w:hAnsi="Arial Narrow"/>
          <w:sz w:val="22"/>
          <w:szCs w:val="22"/>
        </w:rPr>
        <w:t xml:space="preserve"> 00/100</w:t>
      </w:r>
      <w:r w:rsidR="006F641B" w:rsidRPr="004E0AC8">
        <w:rPr>
          <w:rFonts w:ascii="Arial Narrow" w:hAnsi="Arial Narrow"/>
          <w:sz w:val="22"/>
          <w:szCs w:val="22"/>
        </w:rPr>
        <w:t>)</w:t>
      </w:r>
      <w:r w:rsidR="00E7156E" w:rsidRPr="004E0AC8">
        <w:rPr>
          <w:rFonts w:ascii="Arial Narrow" w:hAnsi="Arial Narrow"/>
          <w:sz w:val="22"/>
          <w:szCs w:val="22"/>
        </w:rPr>
        <w:t>.</w:t>
      </w:r>
    </w:p>
    <w:p w:rsidR="00E7156E" w:rsidRPr="004E0AC8" w:rsidRDefault="00E7156E" w:rsidP="00387961">
      <w:pPr>
        <w:numPr>
          <w:ilvl w:val="0"/>
          <w:numId w:val="1"/>
        </w:numPr>
        <w:jc w:val="both"/>
        <w:rPr>
          <w:rFonts w:ascii="Arial Narrow" w:hAnsi="Arial Narrow"/>
          <w:sz w:val="22"/>
          <w:szCs w:val="22"/>
        </w:rPr>
      </w:pPr>
      <w:r w:rsidRPr="004E0AC8">
        <w:rPr>
          <w:rFonts w:ascii="Arial Narrow" w:hAnsi="Arial Narrow"/>
          <w:sz w:val="22"/>
          <w:szCs w:val="22"/>
        </w:rPr>
        <w:lastRenderedPageBreak/>
        <w:t xml:space="preserve">Suma faktur częściowych nie może przekroczyć 95% wartości zamówienia tj. kwoty </w:t>
      </w:r>
      <w:r w:rsidR="0089716A">
        <w:rPr>
          <w:rFonts w:ascii="Arial Narrow" w:hAnsi="Arial Narrow"/>
          <w:sz w:val="22"/>
          <w:szCs w:val="22"/>
        </w:rPr>
        <w:t>……………………………..</w:t>
      </w:r>
      <w:r w:rsidR="006F641B" w:rsidRPr="004E0AC8">
        <w:rPr>
          <w:rFonts w:ascii="Arial Narrow" w:hAnsi="Arial Narrow"/>
          <w:sz w:val="22"/>
          <w:szCs w:val="22"/>
        </w:rPr>
        <w:t xml:space="preserve"> </w:t>
      </w:r>
      <w:r w:rsidRPr="004E0AC8">
        <w:rPr>
          <w:rFonts w:ascii="Arial Narrow" w:hAnsi="Arial Narrow"/>
          <w:sz w:val="22"/>
          <w:szCs w:val="22"/>
        </w:rPr>
        <w:t>zł brutto (</w:t>
      </w:r>
      <w:r w:rsidR="00E62E20" w:rsidRPr="004E0AC8">
        <w:rPr>
          <w:rFonts w:ascii="Arial Narrow" w:hAnsi="Arial Narrow"/>
          <w:sz w:val="22"/>
          <w:szCs w:val="22"/>
        </w:rPr>
        <w:t xml:space="preserve">słownie </w:t>
      </w:r>
      <w:r w:rsidR="0089716A">
        <w:rPr>
          <w:rFonts w:ascii="Arial Narrow" w:hAnsi="Arial Narrow"/>
          <w:sz w:val="22"/>
          <w:szCs w:val="22"/>
        </w:rPr>
        <w:t>……………………………………………………………………………………………………..</w:t>
      </w:r>
      <w:r w:rsidR="00E83AFD">
        <w:rPr>
          <w:rFonts w:ascii="Arial Narrow" w:hAnsi="Arial Narrow"/>
          <w:sz w:val="22"/>
          <w:szCs w:val="22"/>
        </w:rPr>
        <w:t xml:space="preserve"> </w:t>
      </w:r>
      <w:r w:rsidR="006F641B" w:rsidRPr="004E0AC8">
        <w:rPr>
          <w:rFonts w:ascii="Arial Narrow" w:hAnsi="Arial Narrow"/>
          <w:sz w:val="22"/>
          <w:szCs w:val="22"/>
        </w:rPr>
        <w:t xml:space="preserve"> </w:t>
      </w:r>
      <w:r w:rsidR="00E62E20">
        <w:rPr>
          <w:rFonts w:ascii="Arial Narrow" w:hAnsi="Arial Narrow"/>
          <w:sz w:val="22"/>
          <w:szCs w:val="22"/>
        </w:rPr>
        <w:t>50/100</w:t>
      </w:r>
      <w:r w:rsidR="006F641B" w:rsidRPr="004E0AC8">
        <w:rPr>
          <w:rFonts w:ascii="Arial Narrow" w:hAnsi="Arial Narrow"/>
          <w:sz w:val="22"/>
          <w:szCs w:val="22"/>
        </w:rPr>
        <w:t xml:space="preserve">. </w:t>
      </w:r>
      <w:r w:rsidR="00B04320" w:rsidRPr="004E0AC8">
        <w:rPr>
          <w:rFonts w:ascii="Arial Narrow" w:hAnsi="Arial Narrow"/>
          <w:sz w:val="22"/>
          <w:szCs w:val="22"/>
        </w:rPr>
        <w:t>)</w:t>
      </w:r>
    </w:p>
    <w:p w:rsidR="00E7156E" w:rsidRPr="004E0AC8" w:rsidRDefault="00E7156E" w:rsidP="00387961">
      <w:pPr>
        <w:numPr>
          <w:ilvl w:val="0"/>
          <w:numId w:val="1"/>
        </w:numPr>
        <w:jc w:val="both"/>
        <w:rPr>
          <w:rFonts w:ascii="Arial Narrow" w:hAnsi="Arial Narrow"/>
          <w:sz w:val="22"/>
          <w:szCs w:val="22"/>
        </w:rPr>
      </w:pPr>
      <w:r w:rsidRPr="004E0AC8">
        <w:rPr>
          <w:rFonts w:ascii="Arial Narrow" w:hAnsi="Arial Narrow"/>
          <w:sz w:val="22"/>
          <w:szCs w:val="22"/>
        </w:rPr>
        <w:t xml:space="preserve">Wypłata wynagrodzenia nastąpi na konto wskazane przez </w:t>
      </w:r>
      <w:r w:rsidR="00235986" w:rsidRPr="004E0AC8">
        <w:rPr>
          <w:rFonts w:ascii="Arial Narrow" w:hAnsi="Arial Narrow"/>
          <w:sz w:val="22"/>
          <w:szCs w:val="22"/>
        </w:rPr>
        <w:t>Wykonawcę</w:t>
      </w:r>
      <w:r w:rsidR="006F49D3" w:rsidRPr="004E0AC8">
        <w:rPr>
          <w:rFonts w:ascii="Arial Narrow" w:hAnsi="Arial Narrow"/>
          <w:sz w:val="22"/>
          <w:szCs w:val="22"/>
        </w:rPr>
        <w:t xml:space="preserve"> w fakturze</w:t>
      </w:r>
      <w:r w:rsidRPr="004E0AC8">
        <w:rPr>
          <w:rFonts w:ascii="Arial Narrow" w:hAnsi="Arial Narrow"/>
          <w:sz w:val="22"/>
          <w:szCs w:val="22"/>
        </w:rPr>
        <w:t xml:space="preserve">, w terminie </w:t>
      </w:r>
      <w:r w:rsidR="006F49D3" w:rsidRPr="004E0AC8">
        <w:rPr>
          <w:rFonts w:ascii="Arial Narrow" w:hAnsi="Arial Narrow"/>
          <w:sz w:val="22"/>
          <w:szCs w:val="22"/>
        </w:rPr>
        <w:t xml:space="preserve">do </w:t>
      </w:r>
      <w:r w:rsidRPr="004E0AC8">
        <w:rPr>
          <w:rFonts w:ascii="Arial Narrow" w:hAnsi="Arial Narrow"/>
          <w:sz w:val="22"/>
          <w:szCs w:val="22"/>
        </w:rPr>
        <w:t xml:space="preserve">21 dni od daty dostarczenia faktury i stwierdzeniu przez </w:t>
      </w:r>
      <w:r w:rsidR="00704D68" w:rsidRPr="004E0AC8">
        <w:rPr>
          <w:rFonts w:ascii="Arial Narrow" w:hAnsi="Arial Narrow"/>
          <w:sz w:val="22"/>
          <w:szCs w:val="22"/>
        </w:rPr>
        <w:t>Zamawiającego</w:t>
      </w:r>
      <w:r w:rsidRPr="004E0AC8">
        <w:rPr>
          <w:rFonts w:ascii="Arial Narrow" w:hAnsi="Arial Narrow"/>
          <w:sz w:val="22"/>
          <w:szCs w:val="22"/>
        </w:rPr>
        <w:t xml:space="preserve"> prawidłowości i terminowości wykonanych </w:t>
      </w:r>
      <w:r w:rsidR="007E2EAA" w:rsidRPr="004E0AC8">
        <w:rPr>
          <w:rFonts w:ascii="Arial Narrow" w:hAnsi="Arial Narrow"/>
          <w:sz w:val="22"/>
          <w:szCs w:val="22"/>
        </w:rPr>
        <w:t>usług</w:t>
      </w:r>
      <w:r w:rsidR="006F49D3" w:rsidRPr="004E0AC8">
        <w:rPr>
          <w:rFonts w:ascii="Arial Narrow" w:hAnsi="Arial Narrow"/>
          <w:sz w:val="22"/>
          <w:szCs w:val="22"/>
        </w:rPr>
        <w:t>.</w:t>
      </w:r>
      <w:r w:rsidR="005C6166" w:rsidRPr="004E0AC8">
        <w:rPr>
          <w:rFonts w:ascii="Arial Narrow" w:hAnsi="Arial Narrow"/>
          <w:sz w:val="22"/>
          <w:szCs w:val="22"/>
        </w:rPr>
        <w:t xml:space="preserve"> Wystawiane przez Wykonawcę faktury muszą posiadać następujące oznaczenie Zamawiającego: „Miasto Poznań Zarzą</w:t>
      </w:r>
      <w:r w:rsidR="0010092D" w:rsidRPr="004E0AC8">
        <w:rPr>
          <w:rFonts w:ascii="Arial Narrow" w:hAnsi="Arial Narrow"/>
          <w:sz w:val="22"/>
          <w:szCs w:val="22"/>
        </w:rPr>
        <w:t>d Dróg Miejskich, ul. Wilczak 17</w:t>
      </w:r>
      <w:r w:rsidR="005C6166" w:rsidRPr="004E0AC8">
        <w:rPr>
          <w:rFonts w:ascii="Arial Narrow" w:hAnsi="Arial Narrow"/>
          <w:sz w:val="22"/>
          <w:szCs w:val="22"/>
        </w:rPr>
        <w:t>, 61-623 Poznań, NIP 209-00-01-</w:t>
      </w:r>
      <w:smartTag w:uri="urn:schemas-microsoft-com:office:smarttags" w:element="metricconverter">
        <w:smartTagPr>
          <w:attr w:name="ProductID" w:val="440”"/>
        </w:smartTagPr>
        <w:r w:rsidR="005C6166" w:rsidRPr="004E0AC8">
          <w:rPr>
            <w:rFonts w:ascii="Arial Narrow" w:hAnsi="Arial Narrow"/>
            <w:sz w:val="22"/>
            <w:szCs w:val="22"/>
          </w:rPr>
          <w:t>440”</w:t>
        </w:r>
      </w:smartTag>
      <w:r w:rsidR="005C6166" w:rsidRPr="004E0AC8">
        <w:rPr>
          <w:rFonts w:ascii="Arial Narrow" w:hAnsi="Arial Narrow"/>
          <w:sz w:val="22"/>
          <w:szCs w:val="22"/>
        </w:rPr>
        <w:t xml:space="preserve">. </w:t>
      </w:r>
    </w:p>
    <w:p w:rsidR="00E7156E" w:rsidRPr="004E0AC8" w:rsidRDefault="00E7156E" w:rsidP="00387961">
      <w:pPr>
        <w:numPr>
          <w:ilvl w:val="0"/>
          <w:numId w:val="1"/>
        </w:numPr>
        <w:jc w:val="both"/>
        <w:rPr>
          <w:rFonts w:ascii="Arial Narrow" w:hAnsi="Arial Narrow"/>
          <w:sz w:val="22"/>
          <w:szCs w:val="22"/>
        </w:rPr>
      </w:pPr>
      <w:r w:rsidRPr="004E0AC8">
        <w:rPr>
          <w:rFonts w:ascii="Arial Narrow" w:hAnsi="Arial Narrow"/>
          <w:sz w:val="22"/>
          <w:szCs w:val="22"/>
        </w:rPr>
        <w:t xml:space="preserve">Faktury za części zamienne i usługi winny zawierać stosowną specyfikację z zaznaczeniem cen jednostkowych </w:t>
      </w:r>
      <w:r w:rsidR="00704D68" w:rsidRPr="004E0AC8">
        <w:rPr>
          <w:rFonts w:ascii="Arial Narrow" w:hAnsi="Arial Narrow"/>
          <w:sz w:val="22"/>
          <w:szCs w:val="22"/>
        </w:rPr>
        <w:br/>
      </w:r>
      <w:r w:rsidRPr="004E0AC8">
        <w:rPr>
          <w:rFonts w:ascii="Arial Narrow" w:hAnsi="Arial Narrow"/>
          <w:sz w:val="22"/>
          <w:szCs w:val="22"/>
        </w:rPr>
        <w:t>i miesiąca, którego dotyczą.</w:t>
      </w:r>
    </w:p>
    <w:p w:rsidR="000075A6" w:rsidRPr="004E0AC8" w:rsidRDefault="00704D68" w:rsidP="000075A6">
      <w:pPr>
        <w:numPr>
          <w:ilvl w:val="0"/>
          <w:numId w:val="1"/>
        </w:numPr>
        <w:jc w:val="both"/>
        <w:rPr>
          <w:rFonts w:ascii="Arial Narrow" w:hAnsi="Arial Narrow"/>
          <w:sz w:val="22"/>
          <w:szCs w:val="22"/>
        </w:rPr>
      </w:pPr>
      <w:r w:rsidRPr="004E0AC8">
        <w:rPr>
          <w:rFonts w:ascii="Arial Narrow" w:hAnsi="Arial Narrow"/>
          <w:color w:val="000000"/>
          <w:sz w:val="22"/>
          <w:szCs w:val="22"/>
        </w:rPr>
        <w:t>Wykonawca</w:t>
      </w:r>
      <w:r w:rsidR="00E7156E" w:rsidRPr="004E0AC8">
        <w:rPr>
          <w:rFonts w:ascii="Arial Narrow" w:hAnsi="Arial Narrow"/>
          <w:color w:val="000000"/>
          <w:sz w:val="22"/>
          <w:szCs w:val="22"/>
        </w:rPr>
        <w:t xml:space="preserve"> jest zobowiązany do sporządzenia protok</w:t>
      </w:r>
      <w:r w:rsidR="00DD732F" w:rsidRPr="004E0AC8">
        <w:rPr>
          <w:rFonts w:ascii="Arial Narrow" w:hAnsi="Arial Narrow"/>
          <w:color w:val="000000"/>
          <w:sz w:val="22"/>
          <w:szCs w:val="22"/>
        </w:rPr>
        <w:t>o</w:t>
      </w:r>
      <w:r w:rsidR="00E7156E" w:rsidRPr="004E0AC8">
        <w:rPr>
          <w:rFonts w:ascii="Arial Narrow" w:hAnsi="Arial Narrow"/>
          <w:color w:val="000000"/>
          <w:sz w:val="22"/>
          <w:szCs w:val="22"/>
        </w:rPr>
        <w:t xml:space="preserve">łu odbioru z wykonanych </w:t>
      </w:r>
      <w:r w:rsidR="007E2EAA" w:rsidRPr="004E0AC8">
        <w:rPr>
          <w:rFonts w:ascii="Arial Narrow" w:hAnsi="Arial Narrow"/>
          <w:color w:val="000000"/>
          <w:sz w:val="22"/>
          <w:szCs w:val="22"/>
        </w:rPr>
        <w:t>usług</w:t>
      </w:r>
      <w:r w:rsidR="00E7156E" w:rsidRPr="004E0AC8">
        <w:rPr>
          <w:rFonts w:ascii="Arial Narrow" w:hAnsi="Arial Narrow"/>
          <w:color w:val="000000"/>
          <w:sz w:val="22"/>
          <w:szCs w:val="22"/>
        </w:rPr>
        <w:t>, który będzie załącznikiem do wystawionej faktury.</w:t>
      </w:r>
    </w:p>
    <w:p w:rsidR="00660AD1" w:rsidRPr="004E0AC8" w:rsidRDefault="008120DF" w:rsidP="00660AD1">
      <w:pPr>
        <w:numPr>
          <w:ilvl w:val="0"/>
          <w:numId w:val="1"/>
        </w:numPr>
        <w:jc w:val="both"/>
        <w:rPr>
          <w:rFonts w:ascii="Arial Narrow" w:hAnsi="Arial Narrow"/>
          <w:sz w:val="22"/>
          <w:szCs w:val="22"/>
        </w:rPr>
      </w:pPr>
      <w:r w:rsidRPr="004E0AC8">
        <w:rPr>
          <w:rFonts w:ascii="Arial Narrow" w:hAnsi="Arial Narrow"/>
          <w:sz w:val="22"/>
          <w:szCs w:val="22"/>
        </w:rPr>
        <w:t xml:space="preserve">Wykonawca zobowiązany będzie do zapłaty opłaty ryczałtowej za obce monety stwierdzone w kasetach automatów parkingowych w wysokości: 1 moneta obca = 1 PLN. </w:t>
      </w:r>
      <w:r w:rsidR="000075A6" w:rsidRPr="004E0AC8">
        <w:rPr>
          <w:rFonts w:ascii="Arial Narrow" w:hAnsi="Arial Narrow"/>
          <w:sz w:val="22"/>
          <w:szCs w:val="22"/>
        </w:rPr>
        <w:t xml:space="preserve">Zamawiający przekaże Wykonawcy, dwa razy w ciągu roku tj. w dniu ostatniego dnia czerwca oraz w ostatnim dniu obowiązywania umowy, wszystkie monety obce stwierdzone w kasetach wraz z protokołem przekazania – Wykonawca zobowiązany będzie do wpłaty kwoty wynikającej z powyższego na konto bankowe Zamawiającego w terminie 14 dni. </w:t>
      </w:r>
    </w:p>
    <w:p w:rsidR="00660AD1" w:rsidRDefault="001D1ED3" w:rsidP="00660AD1">
      <w:pPr>
        <w:numPr>
          <w:ilvl w:val="0"/>
          <w:numId w:val="1"/>
        </w:numPr>
        <w:jc w:val="both"/>
        <w:rPr>
          <w:rFonts w:ascii="Arial Narrow" w:hAnsi="Arial Narrow"/>
          <w:sz w:val="22"/>
          <w:szCs w:val="22"/>
        </w:rPr>
      </w:pPr>
      <w:r>
        <w:rPr>
          <w:rFonts w:ascii="Arial Narrow" w:hAnsi="Arial Narrow"/>
          <w:sz w:val="22"/>
          <w:szCs w:val="22"/>
        </w:rPr>
        <w:t xml:space="preserve">Przedmiot zamówienia realizowany </w:t>
      </w:r>
      <w:r w:rsidR="001900A4">
        <w:rPr>
          <w:rFonts w:ascii="Arial Narrow" w:hAnsi="Arial Narrow"/>
          <w:sz w:val="22"/>
          <w:szCs w:val="22"/>
        </w:rPr>
        <w:t>będzie przez osoby wskazane w „</w:t>
      </w:r>
      <w:r>
        <w:rPr>
          <w:rFonts w:ascii="Arial Narrow" w:hAnsi="Arial Narrow"/>
          <w:sz w:val="22"/>
          <w:szCs w:val="22"/>
        </w:rPr>
        <w:t xml:space="preserve">Wykazie osób” stanowiącym załącznik </w:t>
      </w:r>
      <w:r w:rsidR="00F8217F">
        <w:rPr>
          <w:rFonts w:ascii="Arial Narrow" w:hAnsi="Arial Narrow"/>
          <w:sz w:val="22"/>
          <w:szCs w:val="22"/>
        </w:rPr>
        <w:br/>
      </w:r>
      <w:r>
        <w:rPr>
          <w:rFonts w:ascii="Arial Narrow" w:hAnsi="Arial Narrow"/>
          <w:sz w:val="22"/>
          <w:szCs w:val="22"/>
        </w:rPr>
        <w:t xml:space="preserve">nr </w:t>
      </w:r>
      <w:r w:rsidR="00A258CC">
        <w:rPr>
          <w:rFonts w:ascii="Arial Narrow" w:hAnsi="Arial Narrow"/>
          <w:sz w:val="22"/>
          <w:szCs w:val="22"/>
        </w:rPr>
        <w:t>2</w:t>
      </w:r>
      <w:r>
        <w:rPr>
          <w:rFonts w:ascii="Arial Narrow" w:hAnsi="Arial Narrow"/>
          <w:sz w:val="22"/>
          <w:szCs w:val="22"/>
        </w:rPr>
        <w:t xml:space="preserve"> do umowy. Wykonawca zobowiązuje się w terminie 7 dni od zawarcia umowy do przekazania Zamawiającemu informacji dotyczących numerów telefonów k</w:t>
      </w:r>
      <w:r w:rsidR="001900A4">
        <w:rPr>
          <w:rFonts w:ascii="Arial Narrow" w:hAnsi="Arial Narrow"/>
          <w:sz w:val="22"/>
          <w:szCs w:val="22"/>
        </w:rPr>
        <w:t>ontaktowych osób wskazanych w „</w:t>
      </w:r>
      <w:r>
        <w:rPr>
          <w:rFonts w:ascii="Arial Narrow" w:hAnsi="Arial Narrow"/>
          <w:sz w:val="22"/>
          <w:szCs w:val="22"/>
        </w:rPr>
        <w:t>Wykazie osób” oraz numerów rejestracyjnych pojazdów wykorzystywanych do realizacji usługi.</w:t>
      </w:r>
    </w:p>
    <w:p w:rsidR="001D1ED3" w:rsidRPr="001D1ED3" w:rsidRDefault="001D1ED3" w:rsidP="001D1ED3">
      <w:pPr>
        <w:numPr>
          <w:ilvl w:val="0"/>
          <w:numId w:val="1"/>
        </w:numPr>
        <w:jc w:val="both"/>
        <w:rPr>
          <w:rFonts w:ascii="Arial Narrow" w:hAnsi="Arial Narrow"/>
          <w:sz w:val="22"/>
          <w:szCs w:val="22"/>
        </w:rPr>
      </w:pPr>
      <w:r>
        <w:rPr>
          <w:rFonts w:ascii="Arial Narrow" w:hAnsi="Arial Narrow"/>
          <w:sz w:val="22"/>
          <w:szCs w:val="22"/>
        </w:rPr>
        <w:t xml:space="preserve">Wykonawca uprawniony jest, za uprzednią pisemną zgodą Zamawiającego, do </w:t>
      </w:r>
      <w:r w:rsidR="00F8217F">
        <w:rPr>
          <w:rFonts w:ascii="Arial Narrow" w:hAnsi="Arial Narrow"/>
          <w:sz w:val="22"/>
          <w:szCs w:val="22"/>
        </w:rPr>
        <w:t xml:space="preserve">zmiany osób wskazanych </w:t>
      </w:r>
      <w:r w:rsidR="00F8217F">
        <w:rPr>
          <w:rFonts w:ascii="Arial Narrow" w:hAnsi="Arial Narrow"/>
          <w:sz w:val="22"/>
          <w:szCs w:val="22"/>
        </w:rPr>
        <w:br/>
        <w:t>w ust. 8</w:t>
      </w:r>
      <w:r>
        <w:rPr>
          <w:rFonts w:ascii="Arial Narrow" w:hAnsi="Arial Narrow"/>
          <w:sz w:val="22"/>
          <w:szCs w:val="22"/>
        </w:rPr>
        <w:t xml:space="preserve"> , o ile osoby te posiadać będą kwalifikacje co najmniej takie jak określone w SIWZ.</w:t>
      </w:r>
    </w:p>
    <w:p w:rsidR="001D1ED3" w:rsidRPr="00D37C08" w:rsidRDefault="001D1ED3" w:rsidP="001D1ED3">
      <w:pPr>
        <w:numPr>
          <w:ilvl w:val="0"/>
          <w:numId w:val="1"/>
        </w:numPr>
        <w:jc w:val="both"/>
        <w:rPr>
          <w:rFonts w:ascii="Arial Narrow" w:hAnsi="Arial Narrow"/>
          <w:sz w:val="22"/>
          <w:szCs w:val="22"/>
        </w:rPr>
      </w:pPr>
      <w:r w:rsidRPr="00D37C08">
        <w:rPr>
          <w:rFonts w:ascii="Arial Narrow" w:hAnsi="Arial Narrow"/>
          <w:sz w:val="22"/>
          <w:szCs w:val="22"/>
        </w:rPr>
        <w:t xml:space="preserve">Wykonawca oświadcza, że </w:t>
      </w:r>
      <w:r w:rsidR="00F8217F">
        <w:rPr>
          <w:rFonts w:ascii="Arial Narrow" w:hAnsi="Arial Narrow"/>
          <w:sz w:val="22"/>
          <w:szCs w:val="22"/>
        </w:rPr>
        <w:t>czynności określone w pkt. 3.5</w:t>
      </w:r>
      <w:r>
        <w:rPr>
          <w:rFonts w:ascii="Arial Narrow" w:hAnsi="Arial Narrow"/>
          <w:sz w:val="22"/>
          <w:szCs w:val="22"/>
        </w:rPr>
        <w:t xml:space="preserve"> SIWZ</w:t>
      </w:r>
      <w:r w:rsidRPr="00D37C08">
        <w:rPr>
          <w:rFonts w:ascii="Arial Narrow" w:hAnsi="Arial Narrow"/>
          <w:sz w:val="22"/>
          <w:szCs w:val="22"/>
        </w:rPr>
        <w:t xml:space="preserve"> będą wykonywane przez osoby zatrudnione </w:t>
      </w:r>
      <w:r>
        <w:rPr>
          <w:rFonts w:ascii="Arial Narrow" w:hAnsi="Arial Narrow"/>
          <w:sz w:val="22"/>
          <w:szCs w:val="22"/>
        </w:rPr>
        <w:br/>
      </w:r>
      <w:r w:rsidRPr="00D37C08">
        <w:rPr>
          <w:rFonts w:ascii="Arial Narrow" w:hAnsi="Arial Narrow"/>
          <w:sz w:val="22"/>
          <w:szCs w:val="22"/>
        </w:rPr>
        <w:t xml:space="preserve">na podstawie umowy o pracę w rozumieniu przepisów ustawy z dnia 26 czerwca 1974r.- Kodeks pracy zgodnie </w:t>
      </w:r>
      <w:r>
        <w:rPr>
          <w:rFonts w:ascii="Arial Narrow" w:hAnsi="Arial Narrow"/>
          <w:sz w:val="22"/>
          <w:szCs w:val="22"/>
        </w:rPr>
        <w:br/>
      </w:r>
      <w:r w:rsidRPr="00D37C08">
        <w:rPr>
          <w:rFonts w:ascii="Arial Narrow" w:hAnsi="Arial Narrow"/>
          <w:sz w:val="22"/>
          <w:szCs w:val="22"/>
        </w:rPr>
        <w:t>z załącznikiem nr</w:t>
      </w:r>
      <w:r>
        <w:rPr>
          <w:rFonts w:ascii="Arial Narrow" w:hAnsi="Arial Narrow"/>
          <w:sz w:val="22"/>
          <w:szCs w:val="22"/>
        </w:rPr>
        <w:t xml:space="preserve"> </w:t>
      </w:r>
      <w:r w:rsidR="00A258CC">
        <w:rPr>
          <w:rFonts w:ascii="Arial Narrow" w:hAnsi="Arial Narrow"/>
          <w:sz w:val="22"/>
          <w:szCs w:val="22"/>
        </w:rPr>
        <w:t>3</w:t>
      </w:r>
      <w:r w:rsidR="001900A4">
        <w:rPr>
          <w:rFonts w:ascii="Arial Narrow" w:hAnsi="Arial Narrow"/>
          <w:sz w:val="22"/>
          <w:szCs w:val="22"/>
        </w:rPr>
        <w:t xml:space="preserve"> do umowy- „</w:t>
      </w:r>
      <w:r w:rsidRPr="00D37C08">
        <w:rPr>
          <w:rFonts w:ascii="Arial Narrow" w:hAnsi="Arial Narrow"/>
          <w:sz w:val="22"/>
          <w:szCs w:val="22"/>
        </w:rPr>
        <w:t>Wykaz Pracowników”.</w:t>
      </w:r>
    </w:p>
    <w:p w:rsidR="001900A4" w:rsidRDefault="001900A4" w:rsidP="001900A4">
      <w:pPr>
        <w:numPr>
          <w:ilvl w:val="0"/>
          <w:numId w:val="1"/>
        </w:numPr>
        <w:jc w:val="both"/>
        <w:rPr>
          <w:rFonts w:ascii="Arial Narrow" w:hAnsi="Arial Narrow"/>
          <w:sz w:val="22"/>
          <w:szCs w:val="22"/>
        </w:rPr>
      </w:pPr>
      <w:r w:rsidRPr="00D37C08">
        <w:rPr>
          <w:rFonts w:ascii="Arial Narrow" w:hAnsi="Arial Narrow"/>
          <w:sz w:val="22"/>
          <w:szCs w:val="22"/>
        </w:rPr>
        <w:t>Każdorazowo na żądanie Zamawiającego Wykonawca zobowiązuje się przedłożyć do wglądu kopie umów zawarty</w:t>
      </w:r>
      <w:r>
        <w:rPr>
          <w:rFonts w:ascii="Arial Narrow" w:hAnsi="Arial Narrow"/>
          <w:sz w:val="22"/>
          <w:szCs w:val="22"/>
        </w:rPr>
        <w:t>ch z osobami wskazanymi w ust. 7</w:t>
      </w:r>
      <w:r w:rsidRPr="00D37C08">
        <w:rPr>
          <w:rFonts w:ascii="Arial Narrow" w:hAnsi="Arial Narrow"/>
          <w:sz w:val="22"/>
          <w:szCs w:val="22"/>
        </w:rPr>
        <w:t xml:space="preserve"> na zasadach zgodnych z przepis</w:t>
      </w:r>
      <w:r>
        <w:rPr>
          <w:rFonts w:ascii="Arial Narrow" w:hAnsi="Arial Narrow"/>
          <w:sz w:val="22"/>
          <w:szCs w:val="22"/>
        </w:rPr>
        <w:t xml:space="preserve">ami o ochronie danych osobowych </w:t>
      </w:r>
      <w:r>
        <w:rPr>
          <w:rFonts w:ascii="Arial Narrow" w:hAnsi="Arial Narrow"/>
          <w:color w:val="000000"/>
          <w:sz w:val="22"/>
          <w:szCs w:val="22"/>
        </w:rPr>
        <w:t xml:space="preserve">lub zaświadczenia właściwego oddziału ZUS, potwierdzające opłacanie przez Wykonawcę lub Podwykonawcę składek na ubezpieczenie </w:t>
      </w:r>
      <w:r w:rsidRPr="00886CE9">
        <w:rPr>
          <w:rFonts w:ascii="Arial Narrow" w:hAnsi="Arial Narrow"/>
          <w:color w:val="000000"/>
          <w:sz w:val="22"/>
          <w:szCs w:val="22"/>
        </w:rPr>
        <w:t>społeczne i zdrowotne z tytułu zatrudniania na podstawie umowy o pracę za ostatni okres rozliczeniowy.</w:t>
      </w:r>
    </w:p>
    <w:p w:rsidR="001D1ED3" w:rsidRPr="001900A4" w:rsidRDefault="001900A4" w:rsidP="001900A4">
      <w:pPr>
        <w:numPr>
          <w:ilvl w:val="0"/>
          <w:numId w:val="1"/>
        </w:numPr>
        <w:jc w:val="both"/>
        <w:rPr>
          <w:rFonts w:ascii="Arial Narrow" w:hAnsi="Arial Narrow"/>
          <w:sz w:val="22"/>
          <w:szCs w:val="22"/>
        </w:rPr>
      </w:pPr>
      <w:r w:rsidRPr="00C67C8D">
        <w:rPr>
          <w:rFonts w:ascii="Arial Narrow" w:hAnsi="Arial Narrow" w:cs="Arial"/>
          <w:color w:val="000000"/>
          <w:sz w:val="22"/>
          <w:szCs w:val="22"/>
        </w:rPr>
        <w:t>Wykonawca oświadcza, że wypełnił obowiązki informacyjne przewidziane w art. 13 lub art. 14 RODO (</w:t>
      </w:r>
      <w:r w:rsidRPr="00C67C8D">
        <w:rPr>
          <w:rFonts w:ascii="Arial Narrow" w:hAnsi="Arial Narrow"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C67C8D">
        <w:rPr>
          <w:rFonts w:ascii="Arial Narrow" w:hAnsi="Arial Narrow" w:cs="Arial"/>
          <w:color w:val="000000"/>
          <w:sz w:val="22"/>
          <w:szCs w:val="22"/>
          <w:vertAlign w:val="superscript"/>
        </w:rPr>
        <w:t xml:space="preserve"> ) </w:t>
      </w:r>
      <w:r w:rsidRPr="00C67C8D">
        <w:rPr>
          <w:rFonts w:ascii="Arial Narrow" w:hAnsi="Arial Narrow" w:cs="Arial"/>
          <w:color w:val="000000"/>
          <w:sz w:val="22"/>
          <w:szCs w:val="22"/>
        </w:rPr>
        <w:t xml:space="preserve">wobec osób fizycznych, </w:t>
      </w:r>
      <w:r w:rsidRPr="00C67C8D">
        <w:rPr>
          <w:rFonts w:ascii="Arial Narrow" w:hAnsi="Arial Narrow" w:cs="Arial"/>
          <w:sz w:val="22"/>
          <w:szCs w:val="22"/>
        </w:rPr>
        <w:t>od których dane osobowe bezpośrednio lub pośrednio pozyskał</w:t>
      </w:r>
      <w:r w:rsidRPr="00C67C8D">
        <w:rPr>
          <w:rFonts w:ascii="Arial Narrow" w:hAnsi="Arial Narrow" w:cs="Arial"/>
          <w:color w:val="000000"/>
          <w:sz w:val="22"/>
          <w:szCs w:val="22"/>
        </w:rPr>
        <w:t xml:space="preserve"> w celu ubiegania się o udzielenie niniejszego zamówienia publicznego.</w:t>
      </w:r>
    </w:p>
    <w:p w:rsidR="001D1ED3" w:rsidRPr="004E0AC8" w:rsidRDefault="001D1ED3" w:rsidP="001D1ED3">
      <w:pPr>
        <w:ind w:left="360"/>
        <w:jc w:val="both"/>
        <w:rPr>
          <w:rFonts w:ascii="Arial Narrow" w:hAnsi="Arial Narrow"/>
          <w:sz w:val="22"/>
          <w:szCs w:val="22"/>
        </w:rPr>
      </w:pPr>
    </w:p>
    <w:p w:rsidR="00E7156E" w:rsidRPr="004E0AC8" w:rsidRDefault="00E7156E" w:rsidP="00DD732F">
      <w:pPr>
        <w:jc w:val="center"/>
        <w:rPr>
          <w:rFonts w:ascii="Arial Narrow" w:hAnsi="Arial Narrow"/>
          <w:b/>
          <w:sz w:val="22"/>
          <w:szCs w:val="22"/>
        </w:rPr>
      </w:pPr>
      <w:r w:rsidRPr="004E0AC8">
        <w:rPr>
          <w:rFonts w:ascii="Arial Narrow" w:hAnsi="Arial Narrow"/>
          <w:b/>
          <w:sz w:val="22"/>
          <w:szCs w:val="22"/>
        </w:rPr>
        <w:t>§ 4</w:t>
      </w:r>
    </w:p>
    <w:p w:rsidR="00B02CE6" w:rsidRPr="004E0AC8" w:rsidRDefault="00E7156E" w:rsidP="00B02CE6">
      <w:pPr>
        <w:jc w:val="both"/>
        <w:rPr>
          <w:rFonts w:ascii="Arial Narrow" w:hAnsi="Arial Narrow"/>
          <w:sz w:val="22"/>
          <w:szCs w:val="22"/>
        </w:rPr>
      </w:pPr>
      <w:r w:rsidRPr="004E0AC8">
        <w:rPr>
          <w:rFonts w:ascii="Arial Narrow" w:hAnsi="Arial Narrow"/>
          <w:sz w:val="22"/>
          <w:szCs w:val="22"/>
        </w:rPr>
        <w:t>Umowa zostaje z</w:t>
      </w:r>
      <w:r w:rsidR="00BC1D3F" w:rsidRPr="004E0AC8">
        <w:rPr>
          <w:rFonts w:ascii="Arial Narrow" w:hAnsi="Arial Narrow"/>
          <w:sz w:val="22"/>
          <w:szCs w:val="22"/>
        </w:rPr>
        <w:t xml:space="preserve">awarta na </w:t>
      </w:r>
      <w:r w:rsidR="006F49D3" w:rsidRPr="004E0AC8">
        <w:rPr>
          <w:rFonts w:ascii="Arial Narrow" w:hAnsi="Arial Narrow"/>
          <w:sz w:val="22"/>
          <w:szCs w:val="22"/>
        </w:rPr>
        <w:t>okres</w:t>
      </w:r>
      <w:r w:rsidR="00B02CE6" w:rsidRPr="004E0AC8">
        <w:rPr>
          <w:rFonts w:ascii="Arial Narrow" w:hAnsi="Arial Narrow"/>
          <w:sz w:val="22"/>
          <w:szCs w:val="22"/>
        </w:rPr>
        <w:t xml:space="preserve"> </w:t>
      </w:r>
      <w:r w:rsidR="00B078C4" w:rsidRPr="004E0AC8">
        <w:rPr>
          <w:rFonts w:ascii="Arial Narrow" w:hAnsi="Arial Narrow"/>
          <w:sz w:val="22"/>
          <w:szCs w:val="22"/>
        </w:rPr>
        <w:t>od 0</w:t>
      </w:r>
      <w:r w:rsidR="00DE4A8A">
        <w:rPr>
          <w:rFonts w:ascii="Arial Narrow" w:hAnsi="Arial Narrow"/>
          <w:sz w:val="22"/>
          <w:szCs w:val="22"/>
        </w:rPr>
        <w:t>1.0</w:t>
      </w:r>
      <w:r w:rsidR="0089716A">
        <w:rPr>
          <w:rFonts w:ascii="Arial Narrow" w:hAnsi="Arial Narrow"/>
          <w:sz w:val="22"/>
          <w:szCs w:val="22"/>
        </w:rPr>
        <w:t>1</w:t>
      </w:r>
      <w:r w:rsidR="00B078C4" w:rsidRPr="004E0AC8">
        <w:rPr>
          <w:rFonts w:ascii="Arial Narrow" w:hAnsi="Arial Narrow"/>
          <w:sz w:val="22"/>
          <w:szCs w:val="22"/>
        </w:rPr>
        <w:t>.201</w:t>
      </w:r>
      <w:r w:rsidR="009900FC">
        <w:rPr>
          <w:rFonts w:ascii="Arial Narrow" w:hAnsi="Arial Narrow"/>
          <w:sz w:val="22"/>
          <w:szCs w:val="22"/>
        </w:rPr>
        <w:t>9</w:t>
      </w:r>
      <w:r w:rsidR="00421CE0">
        <w:rPr>
          <w:rFonts w:ascii="Arial Narrow" w:hAnsi="Arial Narrow"/>
          <w:sz w:val="22"/>
          <w:szCs w:val="22"/>
        </w:rPr>
        <w:t xml:space="preserve"> </w:t>
      </w:r>
      <w:r w:rsidR="00B078C4" w:rsidRPr="004E0AC8">
        <w:rPr>
          <w:rFonts w:ascii="Arial Narrow" w:hAnsi="Arial Narrow"/>
          <w:sz w:val="22"/>
          <w:szCs w:val="22"/>
        </w:rPr>
        <w:t>r. do 31.12.201</w:t>
      </w:r>
      <w:r w:rsidR="009900FC">
        <w:rPr>
          <w:rFonts w:ascii="Arial Narrow" w:hAnsi="Arial Narrow"/>
          <w:sz w:val="22"/>
          <w:szCs w:val="22"/>
        </w:rPr>
        <w:t>9</w:t>
      </w:r>
      <w:r w:rsidR="00421CE0">
        <w:rPr>
          <w:rFonts w:ascii="Arial Narrow" w:hAnsi="Arial Narrow"/>
          <w:sz w:val="22"/>
          <w:szCs w:val="22"/>
        </w:rPr>
        <w:t xml:space="preserve"> </w:t>
      </w:r>
      <w:r w:rsidR="00B078C4" w:rsidRPr="004E0AC8">
        <w:rPr>
          <w:rFonts w:ascii="Arial Narrow" w:hAnsi="Arial Narrow"/>
          <w:sz w:val="22"/>
          <w:szCs w:val="22"/>
        </w:rPr>
        <w:t>r.</w:t>
      </w:r>
      <w:r w:rsidR="00421CE0">
        <w:rPr>
          <w:rFonts w:ascii="Arial Narrow" w:hAnsi="Arial Narrow"/>
          <w:sz w:val="22"/>
          <w:szCs w:val="22"/>
        </w:rPr>
        <w:t xml:space="preserve"> (z zastrzeżeniem zapisu pkt. 7 SIWZ)</w:t>
      </w:r>
    </w:p>
    <w:p w:rsidR="00B02CE6" w:rsidRPr="004E0AC8" w:rsidRDefault="00B02CE6" w:rsidP="00DD732F">
      <w:pPr>
        <w:jc w:val="center"/>
        <w:rPr>
          <w:rFonts w:ascii="Arial Narrow" w:hAnsi="Arial Narrow"/>
          <w:b/>
          <w:sz w:val="22"/>
          <w:szCs w:val="22"/>
        </w:rPr>
      </w:pPr>
    </w:p>
    <w:p w:rsidR="00B02CE6" w:rsidRPr="004E0AC8" w:rsidRDefault="00B02CE6" w:rsidP="00B02CE6">
      <w:pPr>
        <w:jc w:val="center"/>
        <w:rPr>
          <w:rFonts w:ascii="Arial Narrow" w:hAnsi="Arial Narrow"/>
          <w:b/>
          <w:bCs/>
          <w:sz w:val="22"/>
          <w:szCs w:val="22"/>
        </w:rPr>
      </w:pPr>
      <w:r w:rsidRPr="004E0AC8">
        <w:rPr>
          <w:rFonts w:ascii="Arial Narrow" w:hAnsi="Arial Narrow"/>
          <w:b/>
          <w:bCs/>
          <w:sz w:val="22"/>
          <w:szCs w:val="22"/>
        </w:rPr>
        <w:t>§ 5</w:t>
      </w:r>
    </w:p>
    <w:p w:rsidR="00B02CE6" w:rsidRPr="004E0AC8" w:rsidRDefault="00B02CE6" w:rsidP="00B02CE6">
      <w:pPr>
        <w:jc w:val="both"/>
        <w:rPr>
          <w:rFonts w:ascii="Arial Narrow" w:hAnsi="Arial Narrow"/>
          <w:sz w:val="22"/>
          <w:szCs w:val="22"/>
        </w:rPr>
      </w:pPr>
      <w:r w:rsidRPr="00E937EB">
        <w:rPr>
          <w:rFonts w:ascii="Arial Narrow" w:hAnsi="Arial Narrow"/>
          <w:sz w:val="22"/>
          <w:szCs w:val="22"/>
        </w:rPr>
        <w:t>W przypadku zaistnienia przesłanek udzielenia zamówień, o których mowa w art. 67 ust. 1 pkt 6 ustawy Prawo zamówień publicznych, Zamawiający, po przeprowadzeniu negocjacji, udzieli Wykonawcy zamówienia w formie nowej umowy.</w:t>
      </w:r>
    </w:p>
    <w:p w:rsidR="00B02CE6" w:rsidRPr="004E0AC8" w:rsidRDefault="00B02CE6" w:rsidP="00B02CE6">
      <w:pPr>
        <w:jc w:val="both"/>
        <w:rPr>
          <w:rFonts w:ascii="Arial Narrow" w:hAnsi="Arial Narrow"/>
          <w:sz w:val="22"/>
          <w:szCs w:val="22"/>
        </w:rPr>
      </w:pPr>
    </w:p>
    <w:p w:rsidR="00B02CE6" w:rsidRPr="004E0AC8" w:rsidRDefault="00B02CE6" w:rsidP="00B02CE6">
      <w:pPr>
        <w:jc w:val="center"/>
        <w:rPr>
          <w:rFonts w:ascii="Arial Narrow" w:hAnsi="Arial Narrow"/>
          <w:b/>
          <w:bCs/>
          <w:sz w:val="22"/>
          <w:szCs w:val="22"/>
        </w:rPr>
      </w:pPr>
      <w:r w:rsidRPr="004E0AC8">
        <w:rPr>
          <w:rFonts w:ascii="Arial Narrow" w:hAnsi="Arial Narrow"/>
          <w:b/>
          <w:bCs/>
          <w:sz w:val="22"/>
          <w:szCs w:val="22"/>
        </w:rPr>
        <w:t>§ 6</w:t>
      </w:r>
    </w:p>
    <w:p w:rsidR="00B02CE6" w:rsidRPr="004E0AC8" w:rsidRDefault="00B02CE6" w:rsidP="00B02CE6">
      <w:pPr>
        <w:pStyle w:val="Tekstpodstawowy3"/>
        <w:numPr>
          <w:ilvl w:val="0"/>
          <w:numId w:val="28"/>
        </w:numPr>
        <w:tabs>
          <w:tab w:val="left" w:pos="360"/>
        </w:tabs>
        <w:spacing w:after="0"/>
        <w:jc w:val="both"/>
        <w:rPr>
          <w:rFonts w:ascii="Arial Narrow" w:hAnsi="Arial Narrow"/>
          <w:sz w:val="22"/>
          <w:szCs w:val="22"/>
        </w:rPr>
      </w:pPr>
      <w:r w:rsidRPr="004E0AC8">
        <w:rPr>
          <w:rFonts w:ascii="Arial Narrow" w:hAnsi="Arial Narrow" w:cs="Arial"/>
          <w:sz w:val="22"/>
          <w:szCs w:val="22"/>
        </w:rPr>
        <w:t xml:space="preserve">Zgodnie z treścią art. 2 pkt. 9b ustawy Prawo zamówień publicznych umową o </w:t>
      </w:r>
      <w:r w:rsidRPr="004E0AC8">
        <w:rPr>
          <w:rFonts w:ascii="Arial Narrow" w:hAnsi="Arial Narrow" w:cs="Verdana"/>
          <w:sz w:val="22"/>
          <w:szCs w:val="22"/>
        </w:rPr>
        <w:t xml:space="preserve">podwykonawstwo jest umowa </w:t>
      </w:r>
      <w:r w:rsidR="00E937EB">
        <w:rPr>
          <w:rFonts w:ascii="Arial Narrow" w:hAnsi="Arial Narrow" w:cs="Verdana"/>
          <w:sz w:val="22"/>
          <w:szCs w:val="22"/>
        </w:rPr>
        <w:br/>
      </w:r>
      <w:r w:rsidRPr="004E0AC8">
        <w:rPr>
          <w:rFonts w:ascii="Arial Narrow" w:hAnsi="Arial Narrow" w:cs="Verdana"/>
          <w:sz w:val="22"/>
          <w:szCs w:val="22"/>
        </w:rPr>
        <w:t>w formie pisemnej o charakterze odpłatnym, której przedmiotem są usługi […] stanowiące część zamówienia publicznego, zawarta między wybranym przez Zamawiającego wykonawcą</w:t>
      </w:r>
      <w:r w:rsidR="00DB4681" w:rsidRPr="004E0AC8">
        <w:rPr>
          <w:rFonts w:ascii="Arial Narrow" w:hAnsi="Arial Narrow" w:cs="Verdana"/>
          <w:sz w:val="22"/>
          <w:szCs w:val="22"/>
        </w:rPr>
        <w:t>,</w:t>
      </w:r>
      <w:r w:rsidRPr="004E0AC8">
        <w:rPr>
          <w:rFonts w:ascii="Arial Narrow" w:hAnsi="Arial Narrow" w:cs="Verdana"/>
          <w:sz w:val="22"/>
          <w:szCs w:val="22"/>
        </w:rPr>
        <w:t xml:space="preserve"> a innym podmiotem (podwykonawcą).</w:t>
      </w:r>
    </w:p>
    <w:p w:rsidR="00B02CE6" w:rsidRPr="004E0AC8" w:rsidRDefault="00B02CE6" w:rsidP="00B02CE6">
      <w:pPr>
        <w:pStyle w:val="Tekstpodstawowy3"/>
        <w:numPr>
          <w:ilvl w:val="0"/>
          <w:numId w:val="28"/>
        </w:numPr>
        <w:tabs>
          <w:tab w:val="left" w:pos="360"/>
        </w:tabs>
        <w:spacing w:after="0"/>
        <w:jc w:val="both"/>
        <w:rPr>
          <w:rFonts w:ascii="Arial Narrow" w:hAnsi="Arial Narrow"/>
          <w:sz w:val="22"/>
          <w:szCs w:val="22"/>
        </w:rPr>
      </w:pPr>
      <w:r w:rsidRPr="004E0AC8">
        <w:rPr>
          <w:rFonts w:ascii="Arial Narrow" w:hAnsi="Arial Narrow"/>
          <w:sz w:val="22"/>
        </w:rPr>
        <w:t xml:space="preserve">Wykonawca zobowiązuje się do dostarczenia Zamawiającemu w terminie do dwóch tygodni od podpisania niniejszej umowy, zawartej/zawartych umowy/umów o podwykonawstwo. </w:t>
      </w:r>
    </w:p>
    <w:p w:rsidR="00B02CE6" w:rsidRPr="004E0AC8" w:rsidRDefault="00B02CE6" w:rsidP="00B02CE6">
      <w:pPr>
        <w:pStyle w:val="Tekstpodstawowy3"/>
        <w:numPr>
          <w:ilvl w:val="0"/>
          <w:numId w:val="28"/>
        </w:numPr>
        <w:tabs>
          <w:tab w:val="left" w:pos="360"/>
        </w:tabs>
        <w:spacing w:after="0"/>
        <w:jc w:val="both"/>
        <w:rPr>
          <w:rFonts w:ascii="Arial Narrow" w:hAnsi="Arial Narrow"/>
          <w:sz w:val="22"/>
          <w:szCs w:val="22"/>
        </w:rPr>
      </w:pPr>
      <w:r w:rsidRPr="004E0AC8">
        <w:rPr>
          <w:rFonts w:ascii="Arial Narrow" w:hAnsi="Arial Narrow"/>
          <w:sz w:val="22"/>
          <w:szCs w:val="22"/>
        </w:rPr>
        <w:t xml:space="preserve">Zamawiający zastrzega, iż termin zapłaty wynagrodzenia podwykonawcy przewidziany w umowie </w:t>
      </w:r>
      <w:r w:rsidRPr="004E0AC8">
        <w:rPr>
          <w:rFonts w:ascii="Arial Narrow" w:hAnsi="Arial Narrow"/>
          <w:sz w:val="22"/>
          <w:szCs w:val="22"/>
        </w:rPr>
        <w:br/>
        <w:t xml:space="preserve">o podwykonawstwo nie może być dłuższy niż 30 dni od dnia doręczenia wykonawcy faktury lub rachunku, potwierdzających wykonanie zleconych podwykonawcy czynności. </w:t>
      </w:r>
    </w:p>
    <w:p w:rsidR="00B02CE6" w:rsidRPr="004E0AC8" w:rsidRDefault="00B02CE6" w:rsidP="00B02CE6">
      <w:pPr>
        <w:pStyle w:val="Tekstpodstawowy3"/>
        <w:numPr>
          <w:ilvl w:val="0"/>
          <w:numId w:val="28"/>
        </w:numPr>
        <w:spacing w:after="0"/>
        <w:jc w:val="both"/>
        <w:rPr>
          <w:rFonts w:ascii="Arial Narrow" w:hAnsi="Arial Narrow"/>
          <w:sz w:val="22"/>
          <w:szCs w:val="22"/>
        </w:rPr>
      </w:pPr>
      <w:r w:rsidRPr="004E0AC8">
        <w:rPr>
          <w:rFonts w:ascii="Arial Narrow" w:hAnsi="Arial Narrow"/>
          <w:sz w:val="22"/>
          <w:szCs w:val="22"/>
        </w:rPr>
        <w:t>Zamawiający wyraża zgodę na wykonywanie części przedmiotu umowy przez Podwykonawców, na zawarcie umów z którymi, Wykonawca otrzymał zgodę Zamawiającego tj.:</w:t>
      </w:r>
    </w:p>
    <w:p w:rsidR="00B02CE6" w:rsidRPr="004E0AC8" w:rsidRDefault="00B02CE6" w:rsidP="001F0502">
      <w:pPr>
        <w:pStyle w:val="Tekstpodstawowy3"/>
        <w:tabs>
          <w:tab w:val="num" w:pos="720"/>
        </w:tabs>
        <w:spacing w:after="0"/>
        <w:ind w:left="720" w:hanging="360"/>
        <w:rPr>
          <w:rFonts w:ascii="Arial Narrow" w:hAnsi="Arial Narrow"/>
          <w:sz w:val="22"/>
          <w:szCs w:val="22"/>
        </w:rPr>
      </w:pPr>
      <w:r w:rsidRPr="004E0AC8">
        <w:rPr>
          <w:rFonts w:ascii="Arial Narrow" w:eastAsia="Arial Narrow" w:hAnsi="Arial Narrow"/>
          <w:sz w:val="22"/>
          <w:szCs w:val="22"/>
        </w:rPr>
        <w:t xml:space="preserve">a)       </w:t>
      </w:r>
      <w:r w:rsidR="0089716A">
        <w:rPr>
          <w:rFonts w:ascii="Arial Narrow" w:eastAsia="Arial Narrow" w:hAnsi="Arial Narrow"/>
          <w:sz w:val="22"/>
          <w:szCs w:val="22"/>
        </w:rPr>
        <w:t>………………………………………………………………………………..</w:t>
      </w:r>
      <w:r w:rsidR="001F0502">
        <w:rPr>
          <w:rFonts w:ascii="Arial Narrow" w:hAnsi="Arial Narrow"/>
          <w:sz w:val="22"/>
          <w:szCs w:val="22"/>
        </w:rPr>
        <w:t>,</w:t>
      </w:r>
    </w:p>
    <w:p w:rsidR="00B02CE6" w:rsidRPr="004E0AC8" w:rsidRDefault="00B02CE6" w:rsidP="00B02CE6">
      <w:pPr>
        <w:pStyle w:val="Tekstpodstawowy3"/>
        <w:tabs>
          <w:tab w:val="num" w:pos="720"/>
        </w:tabs>
        <w:spacing w:after="0"/>
        <w:ind w:left="720" w:hanging="360"/>
        <w:rPr>
          <w:rFonts w:ascii="Arial Narrow" w:hAnsi="Arial Narrow"/>
          <w:sz w:val="22"/>
          <w:szCs w:val="22"/>
        </w:rPr>
      </w:pPr>
      <w:r w:rsidRPr="004E0AC8">
        <w:rPr>
          <w:rFonts w:ascii="Arial Narrow" w:eastAsia="Arial Narrow" w:hAnsi="Arial Narrow"/>
          <w:sz w:val="22"/>
          <w:szCs w:val="22"/>
        </w:rPr>
        <w:t xml:space="preserve">b)      </w:t>
      </w:r>
      <w:r w:rsidR="0089716A">
        <w:rPr>
          <w:rFonts w:ascii="Arial Narrow" w:eastAsia="Arial Narrow" w:hAnsi="Arial Narrow"/>
          <w:sz w:val="22"/>
          <w:szCs w:val="22"/>
        </w:rPr>
        <w:t>…………………………………………………………………………………</w:t>
      </w:r>
      <w:r w:rsidR="001F0502">
        <w:rPr>
          <w:rFonts w:ascii="Arial Narrow" w:hAnsi="Arial Narrow"/>
          <w:sz w:val="22"/>
          <w:szCs w:val="22"/>
        </w:rPr>
        <w:t>.</w:t>
      </w:r>
    </w:p>
    <w:p w:rsidR="00251027" w:rsidRPr="00251027" w:rsidRDefault="00251027" w:rsidP="000F7A94">
      <w:pPr>
        <w:pStyle w:val="Tekstpodstawowy3"/>
        <w:numPr>
          <w:ilvl w:val="0"/>
          <w:numId w:val="28"/>
        </w:numPr>
        <w:spacing w:after="0"/>
        <w:jc w:val="both"/>
        <w:rPr>
          <w:rFonts w:ascii="Arial Narrow" w:hAnsi="Arial Narrow"/>
          <w:color w:val="000000"/>
          <w:sz w:val="22"/>
          <w:szCs w:val="22"/>
        </w:rPr>
      </w:pPr>
      <w:r w:rsidRPr="007C47AB">
        <w:rPr>
          <w:rFonts w:ascii="Arial Narrow" w:hAnsi="Arial Narrow" w:cs="Arial"/>
          <w:color w:val="000000"/>
          <w:sz w:val="22"/>
          <w:szCs w:val="22"/>
        </w:rPr>
        <w:t xml:space="preserve">W przypadku zmiany albo rezygnacji z podwykonawcy – podmiotu, na którego zasoby Wykonawca powoływał się na zasadach określonych w art. </w:t>
      </w:r>
      <w:r w:rsidRPr="007C47AB">
        <w:rPr>
          <w:rFonts w:ascii="Arial Narrow" w:hAnsi="Arial Narrow" w:cs="Arial"/>
          <w:sz w:val="22"/>
          <w:szCs w:val="22"/>
        </w:rPr>
        <w:t>22a ust.1 ustawy Prawo zamówień publicznych w celu wykazania spełnienia warunku udziału w postępowaniu, o którym mowa w pk</w:t>
      </w:r>
      <w:r w:rsidR="009114D8">
        <w:rPr>
          <w:rFonts w:ascii="Arial Narrow" w:hAnsi="Arial Narrow" w:cs="Arial"/>
          <w:sz w:val="22"/>
          <w:szCs w:val="22"/>
        </w:rPr>
        <w:t>t 9.1</w:t>
      </w:r>
      <w:r w:rsidR="00421CE0">
        <w:rPr>
          <w:rFonts w:ascii="Arial Narrow" w:hAnsi="Arial Narrow" w:cs="Arial"/>
          <w:sz w:val="22"/>
          <w:szCs w:val="22"/>
        </w:rPr>
        <w:t>.2</w:t>
      </w:r>
      <w:r w:rsidRPr="007C47AB">
        <w:rPr>
          <w:rFonts w:ascii="Arial Narrow" w:hAnsi="Arial Narrow" w:cs="Arial"/>
          <w:sz w:val="22"/>
          <w:szCs w:val="22"/>
        </w:rPr>
        <w:t xml:space="preserve"> Specyfikacji Istotnych Warunków Zamówienia, Wykonawca jest obowiązany wykazać Zamawiającemu, że proponowany inny podwykonawca lub wykonawca samodzielnie spełnia je w stopniu nie mniejszym niż podwykonawca, na którego zasoby wykonawca powoływał się w trakcie postępowania o udzielenie zamówienia. W tym celu Wykonawca przedkłada Zamawiającemu dokumenty w zakresie wymaganym przez Zamawiającego w trakcie postępowania – zgodnie z postanowieniami SIWZ. </w:t>
      </w:r>
    </w:p>
    <w:p w:rsidR="00B02CE6" w:rsidRPr="004E0AC8" w:rsidRDefault="00B02CE6" w:rsidP="000F7A94">
      <w:pPr>
        <w:pStyle w:val="Tekstpodstawowy3"/>
        <w:numPr>
          <w:ilvl w:val="0"/>
          <w:numId w:val="28"/>
        </w:numPr>
        <w:spacing w:after="0"/>
        <w:jc w:val="both"/>
        <w:rPr>
          <w:rFonts w:ascii="Arial Narrow" w:hAnsi="Arial Narrow"/>
          <w:color w:val="000000"/>
          <w:sz w:val="22"/>
          <w:szCs w:val="22"/>
        </w:rPr>
      </w:pPr>
      <w:r w:rsidRPr="004E0AC8">
        <w:rPr>
          <w:rFonts w:ascii="Arial Narrow" w:hAnsi="Arial Narrow"/>
          <w:color w:val="000000"/>
          <w:sz w:val="22"/>
          <w:szCs w:val="22"/>
        </w:rPr>
        <w:t>Zamawiający nie wyraża zgody na zawarcie przez podwykonawców umów z dalszymi podwykonawcami.</w:t>
      </w:r>
    </w:p>
    <w:p w:rsidR="00B02CE6" w:rsidRPr="004E0AC8" w:rsidRDefault="00B02CE6" w:rsidP="000F7A94">
      <w:pPr>
        <w:pStyle w:val="Tekstpodstawowy3"/>
        <w:numPr>
          <w:ilvl w:val="0"/>
          <w:numId w:val="28"/>
        </w:numPr>
        <w:spacing w:after="0"/>
        <w:jc w:val="both"/>
        <w:rPr>
          <w:rFonts w:ascii="Arial Narrow" w:hAnsi="Arial Narrow"/>
          <w:sz w:val="22"/>
        </w:rPr>
      </w:pPr>
      <w:r w:rsidRPr="004E0AC8">
        <w:rPr>
          <w:rFonts w:ascii="Arial Narrow" w:hAnsi="Arial Narrow"/>
          <w:sz w:val="22"/>
        </w:rPr>
        <w:t>Wykonawca ponosi odpowiedzialność prawną i finansową, wobec Zamawiającego i osób trzecich, za szkody wynikające z działania lub zaniechania Podwykonawców, w takim samym stopniu jak za działania własne.</w:t>
      </w:r>
    </w:p>
    <w:p w:rsidR="00B02CE6" w:rsidRPr="004E0AC8" w:rsidRDefault="00B02CE6" w:rsidP="000F7A94">
      <w:pPr>
        <w:numPr>
          <w:ilvl w:val="0"/>
          <w:numId w:val="28"/>
        </w:numPr>
        <w:jc w:val="both"/>
        <w:rPr>
          <w:rFonts w:ascii="Arial Narrow" w:hAnsi="Arial Narrow"/>
          <w:color w:val="000000"/>
          <w:sz w:val="22"/>
          <w:szCs w:val="22"/>
        </w:rPr>
      </w:pPr>
      <w:r w:rsidRPr="004E0AC8">
        <w:rPr>
          <w:rFonts w:ascii="Arial Narrow" w:hAnsi="Arial Narrow"/>
          <w:color w:val="000000"/>
          <w:sz w:val="22"/>
          <w:szCs w:val="22"/>
        </w:rPr>
        <w:t xml:space="preserve">Zamawiający zastrzega sobie prawo do odstąpienia od umowy z winy Wykonawcy, w przypadku wykonywania powierzonych prac stanowiących przedmiot niniejszej umowy przez </w:t>
      </w:r>
      <w:r w:rsidR="00342B1A" w:rsidRPr="004E0AC8">
        <w:rPr>
          <w:rFonts w:ascii="Arial Narrow" w:hAnsi="Arial Narrow"/>
          <w:color w:val="000000"/>
          <w:sz w:val="22"/>
          <w:szCs w:val="22"/>
        </w:rPr>
        <w:t>podwykonawców, na zawarcie umów</w:t>
      </w:r>
      <w:r w:rsidR="00342B1A" w:rsidRPr="004E0AC8">
        <w:rPr>
          <w:rFonts w:ascii="Arial Narrow" w:hAnsi="Arial Narrow"/>
          <w:color w:val="000000"/>
          <w:sz w:val="22"/>
          <w:szCs w:val="22"/>
        </w:rPr>
        <w:br/>
      </w:r>
      <w:r w:rsidRPr="004E0AC8">
        <w:rPr>
          <w:rFonts w:ascii="Arial Narrow" w:hAnsi="Arial Narrow"/>
          <w:color w:val="000000"/>
          <w:sz w:val="22"/>
          <w:szCs w:val="22"/>
        </w:rPr>
        <w:t xml:space="preserve">z którymi Wykonawca nie uzyskał zgody Zamawiającego. </w:t>
      </w:r>
      <w:r w:rsidRPr="004E0AC8">
        <w:rPr>
          <w:rFonts w:ascii="Arial Narrow" w:hAnsi="Arial Narrow"/>
          <w:sz w:val="22"/>
          <w:szCs w:val="22"/>
        </w:rPr>
        <w:t xml:space="preserve">W przypadku odstąpienia Zamawiającego </w:t>
      </w:r>
      <w:r w:rsidR="00EA3C45">
        <w:rPr>
          <w:rFonts w:ascii="Arial Narrow" w:hAnsi="Arial Narrow"/>
          <w:sz w:val="22"/>
          <w:szCs w:val="22"/>
        </w:rPr>
        <w:br/>
      </w:r>
      <w:r w:rsidRPr="004E0AC8">
        <w:rPr>
          <w:rFonts w:ascii="Arial Narrow" w:hAnsi="Arial Narrow"/>
          <w:sz w:val="22"/>
          <w:szCs w:val="22"/>
        </w:rPr>
        <w:t xml:space="preserve">od niniejszej umowy zastosowanie znajdują odpowiednie zapisy § </w:t>
      </w:r>
      <w:r w:rsidR="000C4012" w:rsidRPr="004E0AC8">
        <w:rPr>
          <w:rFonts w:ascii="Arial Narrow" w:hAnsi="Arial Narrow"/>
          <w:sz w:val="22"/>
          <w:szCs w:val="22"/>
        </w:rPr>
        <w:t>9</w:t>
      </w:r>
      <w:r w:rsidRPr="004E0AC8">
        <w:rPr>
          <w:rFonts w:ascii="Arial Narrow" w:hAnsi="Arial Narrow"/>
          <w:sz w:val="22"/>
          <w:szCs w:val="22"/>
        </w:rPr>
        <w:t xml:space="preserve"> niniejszej umowy.</w:t>
      </w:r>
    </w:p>
    <w:p w:rsidR="00794669" w:rsidRDefault="00794669" w:rsidP="00DD732F">
      <w:pPr>
        <w:jc w:val="center"/>
        <w:rPr>
          <w:rFonts w:ascii="Arial Narrow" w:hAnsi="Arial Narrow"/>
          <w:b/>
          <w:sz w:val="22"/>
          <w:szCs w:val="22"/>
        </w:rPr>
      </w:pPr>
    </w:p>
    <w:p w:rsidR="00794669" w:rsidRPr="004E0AC8" w:rsidRDefault="00794669" w:rsidP="00DD732F">
      <w:pPr>
        <w:jc w:val="center"/>
        <w:rPr>
          <w:rFonts w:ascii="Arial Narrow" w:hAnsi="Arial Narrow"/>
          <w:b/>
          <w:sz w:val="22"/>
          <w:szCs w:val="22"/>
        </w:rPr>
      </w:pPr>
    </w:p>
    <w:p w:rsidR="00E7156E" w:rsidRPr="004E0AC8" w:rsidRDefault="005F1F96" w:rsidP="00DD732F">
      <w:pPr>
        <w:jc w:val="center"/>
        <w:rPr>
          <w:rFonts w:ascii="Arial Narrow" w:hAnsi="Arial Narrow"/>
          <w:b/>
          <w:sz w:val="22"/>
          <w:szCs w:val="22"/>
        </w:rPr>
      </w:pPr>
      <w:r w:rsidRPr="004E0AC8">
        <w:rPr>
          <w:rFonts w:ascii="Arial Narrow" w:hAnsi="Arial Narrow"/>
          <w:b/>
          <w:sz w:val="22"/>
          <w:szCs w:val="22"/>
        </w:rPr>
        <w:t>§ 7</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Wykonawca zobowiązuje się do podjęcia skutecznych działań, o których mowa w pkt. 3.1.4. lit. a), zmierzających do utrzymania w stałej sprawności technicznej urządzeń do poboru opłat w czasie …… godzin/godziny licząc od momentu zgłoszenia sms-em przez program SityControl, faksem lub telefonicznie.</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Przekroczenie przez Wykonawcę czasu podjęcia czynności, o których mowa w pkt. 1 niniejszego paragrafu, a zmierzających do utrzymania w stałej sprawności technicznej urządzeń do poboru opłat, uprawnia Zamawiającego do naliczenia kary umownej równej dwudziestokrotności godzinnej opłaty za parkowanie (bez uwzględniania progresji) w podstrefie, której dotyczyło zgłoszenie, za każdą rozpoczętą godzinę przekroczenia.</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Przekroczenie przez Wykonawcę czasu podjęcia czynności, o których mowa w pkt. 3.1.1.e) SIWZ uprawnia Zamawiającego do naliczania kary za każdy rozpoczęty dzień opóźnienia w wysokości 100 zł</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Niedotrzymanie warunków umowy, o których mowa, w pkt. 3.1.3.a) SWIZ, uprawnia Zamawiającego do naliczania kary umownej  za każdy dzień niezrealizowanej usługi w wysokości 1000 zł dziennie za brak każdego z 3 zespołów serwisowych dysponującymi pojazdami serwisowymi</w:t>
      </w:r>
    </w:p>
    <w:p w:rsidR="000C572E" w:rsidRDefault="000C572E" w:rsidP="000C572E">
      <w:pPr>
        <w:pStyle w:val="Akapitzlist"/>
        <w:numPr>
          <w:ilvl w:val="0"/>
          <w:numId w:val="41"/>
        </w:numPr>
        <w:jc w:val="both"/>
        <w:rPr>
          <w:rFonts w:ascii="Arial Narrow" w:hAnsi="Arial Narrow"/>
          <w:sz w:val="22"/>
          <w:szCs w:val="22"/>
        </w:rPr>
      </w:pPr>
      <w:r>
        <w:rPr>
          <w:rFonts w:ascii="Arial Narrow" w:hAnsi="Arial Narrow"/>
          <w:sz w:val="22"/>
          <w:szCs w:val="22"/>
        </w:rPr>
        <w:t>Niedotrzymanie warunków umowy,  o których mowa w 3.1.1.i), jest równoznaczna z brakiem funkcjonowania serwisu i upoważnia  Zamawiającego do naliczania kary, o których mowa w pkt.5.</w:t>
      </w:r>
    </w:p>
    <w:p w:rsidR="000C572E" w:rsidRDefault="000C572E" w:rsidP="000C572E">
      <w:pPr>
        <w:numPr>
          <w:ilvl w:val="0"/>
          <w:numId w:val="41"/>
        </w:numPr>
        <w:autoSpaceDE w:val="0"/>
        <w:autoSpaceDN w:val="0"/>
        <w:adjustRightInd w:val="0"/>
        <w:jc w:val="both"/>
        <w:rPr>
          <w:rFonts w:ascii="Arial Narrow" w:hAnsi="Arial Narrow"/>
          <w:sz w:val="22"/>
          <w:szCs w:val="22"/>
        </w:rPr>
      </w:pPr>
      <w:r>
        <w:rPr>
          <w:rFonts w:ascii="Arial Narrow" w:hAnsi="Arial Narrow"/>
          <w:snapToGrid w:val="0"/>
          <w:sz w:val="22"/>
          <w:szCs w:val="22"/>
        </w:rPr>
        <w:t>Zamawiający dopuszcza, aby błąd w skalibrowaniu urządzenia wynosił poniżej 1 %, tj. przyjmował monety obcych walut. Powyżej dopuszczalnego błędu wymagana będzie ponowna kalibracja urządzenia lub jego wymiana na koszt Wykonawcy.</w:t>
      </w:r>
    </w:p>
    <w:p w:rsidR="000C572E" w:rsidRDefault="000C572E" w:rsidP="000C572E">
      <w:pPr>
        <w:numPr>
          <w:ilvl w:val="0"/>
          <w:numId w:val="41"/>
        </w:numPr>
        <w:tabs>
          <w:tab w:val="num" w:pos="900"/>
        </w:tabs>
        <w:jc w:val="both"/>
        <w:rPr>
          <w:rFonts w:ascii="Arial Narrow" w:hAnsi="Arial Narrow"/>
          <w:sz w:val="22"/>
          <w:szCs w:val="22"/>
        </w:rPr>
      </w:pPr>
      <w:r>
        <w:rPr>
          <w:rFonts w:ascii="Arial Narrow" w:hAnsi="Arial Narrow"/>
          <w:sz w:val="22"/>
          <w:szCs w:val="22"/>
        </w:rPr>
        <w:t>W przypadku przekroczenia przez Wykonawcę wyznaczonego terminu usunięcia wad stwierdzonych w okresie rękojmi, zobowiązany jest on do zapłaty kary umownej w wysokości 0, 1 % wartości wynagrodzenia Wykonawcy, określonej w § 3 pkt 2 niniejszej Umowy, za każdy dzień opóźnienia.</w:t>
      </w:r>
    </w:p>
    <w:p w:rsidR="000C572E" w:rsidRDefault="000C572E" w:rsidP="000C572E">
      <w:pPr>
        <w:numPr>
          <w:ilvl w:val="0"/>
          <w:numId w:val="41"/>
        </w:numPr>
        <w:autoSpaceDE w:val="0"/>
        <w:autoSpaceDN w:val="0"/>
        <w:adjustRightInd w:val="0"/>
        <w:jc w:val="both"/>
        <w:rPr>
          <w:rFonts w:ascii="Arial Narrow" w:hAnsi="Arial Narrow"/>
          <w:sz w:val="22"/>
          <w:szCs w:val="22"/>
        </w:rPr>
      </w:pPr>
      <w:r>
        <w:rPr>
          <w:rFonts w:ascii="Arial Narrow" w:hAnsi="Arial Narrow"/>
          <w:sz w:val="22"/>
          <w:szCs w:val="22"/>
        </w:rPr>
        <w:t>Jeżeli Wykonawca odstąpi od wykonania umowy bez ważnego powodu lub z przyczyn leżących po jego stronie jest zobowiązany do zapłaty kary umownej w wysokości 20 % wartości zlecenia.</w:t>
      </w:r>
    </w:p>
    <w:p w:rsidR="00962063" w:rsidRPr="00962063" w:rsidRDefault="00962063" w:rsidP="00962063">
      <w:pPr>
        <w:numPr>
          <w:ilvl w:val="0"/>
          <w:numId w:val="41"/>
        </w:numPr>
        <w:ind w:right="57"/>
        <w:jc w:val="both"/>
        <w:rPr>
          <w:rFonts w:ascii="Arial Narrow" w:hAnsi="Arial Narrow"/>
          <w:color w:val="000000"/>
          <w:sz w:val="22"/>
          <w:szCs w:val="22"/>
        </w:rPr>
      </w:pPr>
      <w:r>
        <w:rPr>
          <w:rFonts w:ascii="Arial Narrow" w:hAnsi="Arial Narrow"/>
          <w:color w:val="000000"/>
          <w:sz w:val="22"/>
          <w:szCs w:val="22"/>
        </w:rPr>
        <w:t>W przypadku nieprze</w:t>
      </w:r>
      <w:r w:rsidR="00567D14">
        <w:rPr>
          <w:rFonts w:ascii="Arial Narrow" w:hAnsi="Arial Narrow"/>
          <w:color w:val="000000"/>
          <w:sz w:val="22"/>
          <w:szCs w:val="22"/>
        </w:rPr>
        <w:t>dłożenia wskazanych w § 3 ust. 11</w:t>
      </w:r>
      <w:r>
        <w:rPr>
          <w:rFonts w:ascii="Arial Narrow" w:hAnsi="Arial Narrow"/>
          <w:color w:val="000000"/>
          <w:sz w:val="22"/>
          <w:szCs w:val="22"/>
        </w:rPr>
        <w:t xml:space="preserve"> umowy dokumentów w wyznaczonym przez Zamawiającego terminie, co skutkować może naliczeniem kary umownej w wysokości kwoty minimalnego wynagrodzenia za pracę ustalonego na podstawie przepisów o minimalnym wynagrodzeniu za pracę oraz liczby miesięcy w okresie realizacji umowy, w których nie dopełniono przedmiotowego wymogu- za każdą osobę poniżej liczby wskazanej w „Wykazie Pracowników” stanowiącym załącznik nr 3 do umowy.</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Należności z tytułu kar umownych zostaną potrącone z wierzytelności Wykonawcy, w szczególności z tytułu należnego wynagrodzenia za wykonanie przedmiotu umowy.</w:t>
      </w:r>
    </w:p>
    <w:p w:rsidR="000C572E" w:rsidRDefault="000C572E" w:rsidP="000C572E">
      <w:pPr>
        <w:numPr>
          <w:ilvl w:val="0"/>
          <w:numId w:val="41"/>
        </w:numPr>
        <w:jc w:val="both"/>
        <w:rPr>
          <w:rFonts w:ascii="Arial Narrow" w:hAnsi="Arial Narrow"/>
          <w:sz w:val="22"/>
          <w:szCs w:val="22"/>
        </w:rPr>
      </w:pPr>
      <w:r>
        <w:rPr>
          <w:rFonts w:ascii="Arial Narrow" w:hAnsi="Arial Narrow"/>
          <w:sz w:val="22"/>
          <w:szCs w:val="22"/>
        </w:rPr>
        <w:t>W sytuacji, gdy kara umowna nie pokrywa szkody Zamawiającego, przysługuje mu prawo żądania odszkodowania na zasadach ogólnych.</w:t>
      </w:r>
    </w:p>
    <w:p w:rsidR="00704D68" w:rsidRPr="004E0AC8" w:rsidRDefault="00704D68" w:rsidP="00D93BB3">
      <w:pPr>
        <w:jc w:val="both"/>
        <w:rPr>
          <w:rFonts w:ascii="Arial Narrow" w:hAnsi="Arial Narrow"/>
          <w:sz w:val="22"/>
          <w:szCs w:val="22"/>
        </w:rPr>
      </w:pPr>
    </w:p>
    <w:p w:rsidR="00E7156E" w:rsidRPr="004E0AC8" w:rsidRDefault="005F1F96" w:rsidP="001563ED">
      <w:pPr>
        <w:jc w:val="center"/>
        <w:rPr>
          <w:rFonts w:ascii="Arial Narrow" w:hAnsi="Arial Narrow"/>
          <w:b/>
          <w:sz w:val="22"/>
          <w:szCs w:val="22"/>
        </w:rPr>
      </w:pPr>
      <w:r w:rsidRPr="004E0AC8">
        <w:rPr>
          <w:rFonts w:ascii="Arial Narrow" w:hAnsi="Arial Narrow"/>
          <w:b/>
          <w:sz w:val="22"/>
          <w:szCs w:val="22"/>
        </w:rPr>
        <w:t>§ 8</w:t>
      </w:r>
    </w:p>
    <w:p w:rsidR="007E52F0" w:rsidRPr="004E0AC8" w:rsidRDefault="007E52F0" w:rsidP="007E52F0">
      <w:pPr>
        <w:numPr>
          <w:ilvl w:val="0"/>
          <w:numId w:val="19"/>
        </w:numPr>
        <w:jc w:val="both"/>
        <w:rPr>
          <w:rFonts w:ascii="Arial Narrow" w:hAnsi="Arial Narrow"/>
          <w:sz w:val="22"/>
          <w:szCs w:val="22"/>
        </w:rPr>
      </w:pPr>
      <w:r w:rsidRPr="004E0AC8">
        <w:rPr>
          <w:rFonts w:ascii="Arial Narrow" w:hAnsi="Arial Narrow"/>
          <w:sz w:val="22"/>
          <w:szCs w:val="22"/>
        </w:rPr>
        <w:t xml:space="preserve">Na zamontowane w trakcie realizacji niniejszej umowy elementy (części) Wykonawca udziela </w:t>
      </w:r>
      <w:r w:rsidR="00044F10" w:rsidRPr="004E0AC8">
        <w:rPr>
          <w:rFonts w:ascii="Arial Narrow" w:hAnsi="Arial Narrow"/>
          <w:sz w:val="22"/>
          <w:szCs w:val="22"/>
        </w:rPr>
        <w:t>24</w:t>
      </w:r>
      <w:r w:rsidRPr="004E0AC8">
        <w:rPr>
          <w:rFonts w:ascii="Arial Narrow" w:hAnsi="Arial Narrow"/>
          <w:sz w:val="22"/>
          <w:szCs w:val="22"/>
        </w:rPr>
        <w:t xml:space="preserve"> miesięcznej gwarancji jakości.  </w:t>
      </w:r>
    </w:p>
    <w:p w:rsidR="007E52F0" w:rsidRPr="004E0AC8" w:rsidRDefault="007E52F0" w:rsidP="009C25EC">
      <w:pPr>
        <w:numPr>
          <w:ilvl w:val="0"/>
          <w:numId w:val="19"/>
        </w:numPr>
        <w:jc w:val="both"/>
        <w:rPr>
          <w:rFonts w:ascii="Arial Narrow" w:hAnsi="Arial Narrow"/>
          <w:sz w:val="22"/>
          <w:szCs w:val="22"/>
        </w:rPr>
      </w:pPr>
      <w:r w:rsidRPr="004E0AC8">
        <w:rPr>
          <w:rFonts w:ascii="Arial Narrow" w:hAnsi="Arial Narrow"/>
          <w:sz w:val="22"/>
          <w:szCs w:val="22"/>
        </w:rPr>
        <w:t xml:space="preserve">Zamawiającemu obok uprawnień wynikających z </w:t>
      </w:r>
      <w:r w:rsidR="004E0AC8" w:rsidRPr="004E0AC8">
        <w:rPr>
          <w:rFonts w:ascii="Arial Narrow" w:hAnsi="Arial Narrow"/>
          <w:sz w:val="22"/>
          <w:szCs w:val="22"/>
        </w:rPr>
        <w:t>gwarancji, jakości</w:t>
      </w:r>
      <w:r w:rsidRPr="004E0AC8">
        <w:rPr>
          <w:rFonts w:ascii="Arial Narrow" w:hAnsi="Arial Narrow"/>
          <w:sz w:val="22"/>
          <w:szCs w:val="22"/>
        </w:rPr>
        <w:t>, przysługują uprawnienia z tytułu rękojmi za wady, którą Wykonawca udziela na przedmiot niniejszej umowy. Okres rękojmi równy je</w:t>
      </w:r>
      <w:r w:rsidR="0010092D" w:rsidRPr="004E0AC8">
        <w:rPr>
          <w:rFonts w:ascii="Arial Narrow" w:hAnsi="Arial Narrow"/>
          <w:sz w:val="22"/>
          <w:szCs w:val="22"/>
        </w:rPr>
        <w:t>st okresowi gwarancji jakości.</w:t>
      </w:r>
    </w:p>
    <w:p w:rsidR="007E52F0" w:rsidRPr="004E0AC8" w:rsidRDefault="007E52F0" w:rsidP="007E52F0">
      <w:pPr>
        <w:numPr>
          <w:ilvl w:val="0"/>
          <w:numId w:val="19"/>
        </w:numPr>
        <w:jc w:val="both"/>
        <w:rPr>
          <w:rFonts w:ascii="Arial Narrow" w:hAnsi="Arial Narrow"/>
          <w:sz w:val="22"/>
          <w:szCs w:val="22"/>
        </w:rPr>
      </w:pPr>
      <w:r w:rsidRPr="004E0AC8">
        <w:rPr>
          <w:rFonts w:ascii="Arial Narrow" w:hAnsi="Arial Narrow"/>
          <w:sz w:val="22"/>
          <w:szCs w:val="22"/>
        </w:rPr>
        <w:t xml:space="preserve">Termin gwarancji jakości i rękojmi liczony będzie od dnia dokonania odbioru </w:t>
      </w:r>
      <w:r w:rsidR="009C25EC" w:rsidRPr="004E0AC8">
        <w:rPr>
          <w:rFonts w:ascii="Arial Narrow" w:hAnsi="Arial Narrow"/>
          <w:sz w:val="22"/>
          <w:szCs w:val="22"/>
        </w:rPr>
        <w:t xml:space="preserve">ostatecznego </w:t>
      </w:r>
      <w:r w:rsidRPr="004E0AC8">
        <w:rPr>
          <w:rFonts w:ascii="Arial Narrow" w:hAnsi="Arial Narrow"/>
          <w:sz w:val="22"/>
          <w:szCs w:val="22"/>
        </w:rPr>
        <w:t>przedmiotu niniejszej umowy</w:t>
      </w:r>
      <w:r w:rsidR="005415D5" w:rsidRPr="004E0AC8">
        <w:rPr>
          <w:rFonts w:ascii="Arial Narrow" w:hAnsi="Arial Narrow"/>
          <w:sz w:val="22"/>
          <w:szCs w:val="22"/>
        </w:rPr>
        <w:t xml:space="preserve">, </w:t>
      </w:r>
      <w:r w:rsidR="009C25EC" w:rsidRPr="004E0AC8">
        <w:rPr>
          <w:rFonts w:ascii="Arial Narrow" w:hAnsi="Arial Narrow"/>
          <w:sz w:val="22"/>
          <w:szCs w:val="22"/>
        </w:rPr>
        <w:t xml:space="preserve">potwierdzonego </w:t>
      </w:r>
      <w:r w:rsidR="005415D5" w:rsidRPr="004E0AC8">
        <w:rPr>
          <w:rFonts w:ascii="Arial Narrow" w:hAnsi="Arial Narrow"/>
          <w:sz w:val="22"/>
          <w:szCs w:val="22"/>
        </w:rPr>
        <w:t xml:space="preserve">w </w:t>
      </w:r>
      <w:r w:rsidR="009C25EC" w:rsidRPr="004E0AC8">
        <w:rPr>
          <w:rFonts w:ascii="Arial Narrow" w:hAnsi="Arial Narrow"/>
          <w:sz w:val="22"/>
          <w:szCs w:val="22"/>
        </w:rPr>
        <w:t>spisanym przez Strony</w:t>
      </w:r>
      <w:r w:rsidR="005415D5" w:rsidRPr="004E0AC8">
        <w:rPr>
          <w:rFonts w:ascii="Arial Narrow" w:hAnsi="Arial Narrow"/>
          <w:sz w:val="22"/>
          <w:szCs w:val="22"/>
        </w:rPr>
        <w:t xml:space="preserve"> </w:t>
      </w:r>
      <w:r w:rsidR="006E3BDF" w:rsidRPr="004E0AC8">
        <w:rPr>
          <w:rFonts w:ascii="Arial Narrow" w:hAnsi="Arial Narrow"/>
          <w:sz w:val="22"/>
          <w:szCs w:val="22"/>
        </w:rPr>
        <w:t xml:space="preserve">niniejszej umowy </w:t>
      </w:r>
      <w:r w:rsidR="005415D5" w:rsidRPr="004E0AC8">
        <w:rPr>
          <w:rFonts w:ascii="Arial Narrow" w:hAnsi="Arial Narrow"/>
          <w:sz w:val="22"/>
          <w:szCs w:val="22"/>
        </w:rPr>
        <w:t>protokole</w:t>
      </w:r>
      <w:r w:rsidRPr="004E0AC8">
        <w:rPr>
          <w:rFonts w:ascii="Arial Narrow" w:hAnsi="Arial Narrow"/>
          <w:sz w:val="22"/>
          <w:szCs w:val="22"/>
        </w:rPr>
        <w:t>.</w:t>
      </w:r>
    </w:p>
    <w:p w:rsidR="007E52F0" w:rsidRPr="004E0AC8" w:rsidRDefault="007E52F0" w:rsidP="007E52F0">
      <w:pPr>
        <w:numPr>
          <w:ilvl w:val="0"/>
          <w:numId w:val="19"/>
        </w:numPr>
        <w:jc w:val="both"/>
        <w:rPr>
          <w:rFonts w:ascii="Arial Narrow" w:hAnsi="Arial Narrow"/>
          <w:sz w:val="22"/>
          <w:szCs w:val="22"/>
        </w:rPr>
      </w:pPr>
      <w:r w:rsidRPr="004E0AC8">
        <w:rPr>
          <w:rFonts w:ascii="Arial Narrow" w:hAnsi="Arial Narrow"/>
          <w:sz w:val="22"/>
          <w:szCs w:val="22"/>
        </w:rPr>
        <w:t>Gwarancja jakości i rękojmia obejmuje w szczególności u</w:t>
      </w:r>
      <w:r w:rsidRPr="004E0AC8">
        <w:rPr>
          <w:rFonts w:ascii="Arial Narrow" w:hAnsi="Arial Narrow" w:cs="Arial"/>
          <w:sz w:val="22"/>
          <w:szCs w:val="22"/>
        </w:rPr>
        <w:t xml:space="preserve">suwanie wszelkich wad (a jeżeli nie jest to możliwe dostarczenie rzeczy wolnej od wad), powstałych w ww. okresie. </w:t>
      </w:r>
    </w:p>
    <w:p w:rsidR="009C4D11" w:rsidRPr="004E0AC8" w:rsidRDefault="007E52F0" w:rsidP="007E52F0">
      <w:pPr>
        <w:numPr>
          <w:ilvl w:val="0"/>
          <w:numId w:val="19"/>
        </w:numPr>
        <w:jc w:val="both"/>
        <w:rPr>
          <w:rFonts w:ascii="Arial Narrow" w:hAnsi="Arial Narrow"/>
          <w:sz w:val="22"/>
          <w:szCs w:val="22"/>
        </w:rPr>
      </w:pPr>
      <w:r w:rsidRPr="004E0AC8">
        <w:rPr>
          <w:rFonts w:ascii="Arial Narrow" w:hAnsi="Arial Narrow" w:cs="Arial"/>
          <w:color w:val="000000"/>
          <w:sz w:val="22"/>
          <w:szCs w:val="22"/>
        </w:rPr>
        <w:t>Wykonawca nie może odmówić usunięcia wad stwierdzonych w toku gwarancji i rękojmi, bez względu na wysokość związanych z tym kosztów</w:t>
      </w:r>
      <w:r w:rsidR="00E71210" w:rsidRPr="004E0AC8">
        <w:rPr>
          <w:rFonts w:ascii="Arial Narrow" w:hAnsi="Arial Narrow" w:cs="Arial"/>
          <w:color w:val="000000"/>
          <w:sz w:val="22"/>
          <w:szCs w:val="22"/>
        </w:rPr>
        <w:t xml:space="preserve"> (u</w:t>
      </w:r>
      <w:r w:rsidR="00E71210" w:rsidRPr="004E0AC8">
        <w:rPr>
          <w:rFonts w:ascii="Arial Narrow" w:hAnsi="Arial Narrow"/>
          <w:sz w:val="22"/>
          <w:szCs w:val="22"/>
        </w:rPr>
        <w:t>sunięcie wad następuje na koszt i ryzyko Wykonawcy</w:t>
      </w:r>
      <w:r w:rsidR="006E3BDF" w:rsidRPr="004E0AC8">
        <w:rPr>
          <w:rFonts w:ascii="Arial Narrow" w:hAnsi="Arial Narrow"/>
          <w:sz w:val="22"/>
          <w:szCs w:val="22"/>
        </w:rPr>
        <w:t>)</w:t>
      </w:r>
      <w:r w:rsidRPr="004E0AC8">
        <w:rPr>
          <w:rFonts w:ascii="Arial Narrow" w:hAnsi="Arial Narrow" w:cs="Arial"/>
          <w:color w:val="000000"/>
          <w:sz w:val="22"/>
          <w:szCs w:val="22"/>
        </w:rPr>
        <w:t xml:space="preserve">. </w:t>
      </w:r>
    </w:p>
    <w:p w:rsidR="009C4D11" w:rsidRPr="004E0AC8" w:rsidRDefault="009C4D11" w:rsidP="009C4D11">
      <w:pPr>
        <w:numPr>
          <w:ilvl w:val="0"/>
          <w:numId w:val="19"/>
        </w:numPr>
        <w:jc w:val="both"/>
        <w:rPr>
          <w:rFonts w:ascii="Arial Narrow" w:hAnsi="Arial Narrow"/>
          <w:sz w:val="22"/>
          <w:szCs w:val="22"/>
        </w:rPr>
      </w:pPr>
      <w:r w:rsidRPr="004E0AC8">
        <w:rPr>
          <w:rFonts w:ascii="Arial Narrow" w:hAnsi="Arial Narrow"/>
          <w:sz w:val="22"/>
          <w:szCs w:val="22"/>
        </w:rPr>
        <w:t>Wykonawca zapewni</w:t>
      </w:r>
      <w:r w:rsidR="00E71210" w:rsidRPr="004E0AC8">
        <w:rPr>
          <w:rFonts w:ascii="Arial Narrow" w:hAnsi="Arial Narrow"/>
          <w:sz w:val="22"/>
          <w:szCs w:val="22"/>
        </w:rPr>
        <w:t xml:space="preserve"> możliwość zgłaszania wad</w:t>
      </w:r>
      <w:r w:rsidRPr="004E0AC8">
        <w:rPr>
          <w:rFonts w:ascii="Arial Narrow" w:hAnsi="Arial Narrow"/>
          <w:sz w:val="22"/>
          <w:szCs w:val="22"/>
        </w:rPr>
        <w:t>. Zgłoszenia będą dokonywane telefonicznie pod numer wskazany przez Wykonawcę.</w:t>
      </w:r>
    </w:p>
    <w:p w:rsidR="009C4D11" w:rsidRPr="004E0AC8" w:rsidRDefault="009C4D11" w:rsidP="009C4D11">
      <w:pPr>
        <w:numPr>
          <w:ilvl w:val="0"/>
          <w:numId w:val="19"/>
        </w:numPr>
        <w:jc w:val="both"/>
        <w:rPr>
          <w:rFonts w:ascii="Arial Narrow" w:hAnsi="Arial Narrow"/>
          <w:sz w:val="22"/>
          <w:szCs w:val="22"/>
        </w:rPr>
      </w:pPr>
      <w:r w:rsidRPr="004E0AC8">
        <w:rPr>
          <w:rFonts w:ascii="Arial Narrow" w:hAnsi="Arial Narrow"/>
          <w:sz w:val="22"/>
          <w:szCs w:val="22"/>
        </w:rPr>
        <w:t>Wykonawca z</w:t>
      </w:r>
      <w:r w:rsidR="00E71210" w:rsidRPr="004E0AC8">
        <w:rPr>
          <w:rFonts w:ascii="Arial Narrow" w:hAnsi="Arial Narrow"/>
          <w:sz w:val="22"/>
          <w:szCs w:val="22"/>
        </w:rPr>
        <w:t>obowiązuje się do usunięcia wad</w:t>
      </w:r>
      <w:r w:rsidRPr="004E0AC8">
        <w:rPr>
          <w:rFonts w:ascii="Arial Narrow" w:hAnsi="Arial Narrow"/>
          <w:sz w:val="22"/>
          <w:szCs w:val="22"/>
        </w:rPr>
        <w:t>, zgłoszonych przez Zamawiającego, w terminie ustalonym przez Zamawiającego, przy czym Zamawiający określając ten termin brać będzie pod uwagę możliwości techniczne wykonania prac zwi</w:t>
      </w:r>
      <w:r w:rsidR="00E71210" w:rsidRPr="004E0AC8">
        <w:rPr>
          <w:rFonts w:ascii="Arial Narrow" w:hAnsi="Arial Narrow"/>
          <w:sz w:val="22"/>
          <w:szCs w:val="22"/>
        </w:rPr>
        <w:t>ązanych z usunięciem danej wady</w:t>
      </w:r>
      <w:r w:rsidRPr="004E0AC8">
        <w:rPr>
          <w:rFonts w:ascii="Arial Narrow" w:hAnsi="Arial Narrow"/>
          <w:sz w:val="22"/>
          <w:szCs w:val="22"/>
        </w:rPr>
        <w:t>.</w:t>
      </w:r>
    </w:p>
    <w:p w:rsidR="00D553D6" w:rsidRPr="004E0AC8" w:rsidRDefault="00D553D6" w:rsidP="00D553D6">
      <w:pPr>
        <w:numPr>
          <w:ilvl w:val="0"/>
          <w:numId w:val="19"/>
        </w:numPr>
        <w:jc w:val="both"/>
        <w:rPr>
          <w:rFonts w:ascii="Arial Narrow" w:hAnsi="Arial Narrow"/>
          <w:sz w:val="22"/>
          <w:szCs w:val="22"/>
        </w:rPr>
      </w:pPr>
      <w:r w:rsidRPr="004E0AC8">
        <w:rPr>
          <w:rFonts w:ascii="Arial Narrow" w:hAnsi="Arial Narrow" w:cs="Arial"/>
          <w:sz w:val="22"/>
          <w:szCs w:val="22"/>
        </w:rPr>
        <w:t xml:space="preserve">Na okoliczność usunięcia wad </w:t>
      </w:r>
      <w:r w:rsidR="006E3BDF" w:rsidRPr="004E0AC8">
        <w:rPr>
          <w:rFonts w:ascii="Arial Narrow" w:hAnsi="Arial Narrow" w:cs="Arial"/>
          <w:sz w:val="22"/>
          <w:szCs w:val="22"/>
        </w:rPr>
        <w:t>Strony niniejszej umowy spiszą protokół.</w:t>
      </w:r>
    </w:p>
    <w:p w:rsidR="009C4D11" w:rsidRPr="004E0AC8" w:rsidRDefault="006E3BDF" w:rsidP="00693200">
      <w:pPr>
        <w:numPr>
          <w:ilvl w:val="0"/>
          <w:numId w:val="19"/>
        </w:numPr>
        <w:jc w:val="both"/>
        <w:rPr>
          <w:rFonts w:ascii="Arial Narrow" w:hAnsi="Arial Narrow"/>
          <w:sz w:val="22"/>
          <w:szCs w:val="22"/>
        </w:rPr>
      </w:pPr>
      <w:r w:rsidRPr="004E0AC8">
        <w:rPr>
          <w:rFonts w:ascii="Arial Narrow" w:hAnsi="Arial Narrow"/>
          <w:sz w:val="22"/>
          <w:szCs w:val="22"/>
        </w:rPr>
        <w:t>W przypadku nie</w:t>
      </w:r>
      <w:r w:rsidR="009C4D11" w:rsidRPr="004E0AC8">
        <w:rPr>
          <w:rFonts w:ascii="Arial Narrow" w:hAnsi="Arial Narrow"/>
          <w:sz w:val="22"/>
          <w:szCs w:val="22"/>
        </w:rPr>
        <w:t>usunięcia wad</w:t>
      </w:r>
      <w:r w:rsidR="00AE5F4B" w:rsidRPr="004E0AC8">
        <w:rPr>
          <w:rFonts w:ascii="Arial Narrow" w:hAnsi="Arial Narrow"/>
          <w:sz w:val="22"/>
          <w:szCs w:val="22"/>
        </w:rPr>
        <w:t xml:space="preserve"> </w:t>
      </w:r>
      <w:r w:rsidR="009C4D11" w:rsidRPr="004E0AC8">
        <w:rPr>
          <w:rFonts w:ascii="Arial Narrow" w:hAnsi="Arial Narrow"/>
          <w:sz w:val="22"/>
          <w:szCs w:val="22"/>
        </w:rPr>
        <w:t>w terminie</w:t>
      </w:r>
      <w:r w:rsidR="00693200" w:rsidRPr="004E0AC8">
        <w:rPr>
          <w:rFonts w:ascii="Arial Narrow" w:hAnsi="Arial Narrow"/>
          <w:sz w:val="22"/>
          <w:szCs w:val="22"/>
        </w:rPr>
        <w:t xml:space="preserve"> ustalonym przez Zamawiającego</w:t>
      </w:r>
      <w:r w:rsidR="00AE5F4B" w:rsidRPr="004E0AC8">
        <w:rPr>
          <w:rFonts w:ascii="Arial Narrow" w:hAnsi="Arial Narrow"/>
          <w:sz w:val="22"/>
          <w:szCs w:val="22"/>
        </w:rPr>
        <w:t>,</w:t>
      </w:r>
      <w:r w:rsidR="009C4D11" w:rsidRPr="004E0AC8">
        <w:rPr>
          <w:rFonts w:ascii="Arial Narrow" w:hAnsi="Arial Narrow"/>
          <w:sz w:val="22"/>
          <w:szCs w:val="22"/>
        </w:rPr>
        <w:t xml:space="preserve"> Zamawiający jest uprawniony do zlecenia usunięcia wad</w:t>
      </w:r>
      <w:r w:rsidR="00AE5F4B" w:rsidRPr="004E0AC8">
        <w:rPr>
          <w:rFonts w:ascii="Arial Narrow" w:hAnsi="Arial Narrow"/>
          <w:sz w:val="22"/>
          <w:szCs w:val="22"/>
        </w:rPr>
        <w:t xml:space="preserve"> </w:t>
      </w:r>
      <w:r w:rsidR="009C4D11" w:rsidRPr="004E0AC8">
        <w:rPr>
          <w:rFonts w:ascii="Arial Narrow" w:hAnsi="Arial Narrow"/>
          <w:sz w:val="22"/>
          <w:szCs w:val="22"/>
        </w:rPr>
        <w:t>innemu podmiotowi na koszt Wykonawcy. Wynagrodzenie z tytułu zastępczego usunięcia wad</w:t>
      </w:r>
      <w:r w:rsidR="00AE5F4B" w:rsidRPr="004E0AC8">
        <w:rPr>
          <w:rFonts w:ascii="Arial Narrow" w:hAnsi="Arial Narrow"/>
          <w:sz w:val="22"/>
          <w:szCs w:val="22"/>
        </w:rPr>
        <w:t xml:space="preserve"> </w:t>
      </w:r>
      <w:r w:rsidR="009C4D11" w:rsidRPr="004E0AC8">
        <w:rPr>
          <w:rFonts w:ascii="Arial Narrow" w:hAnsi="Arial Narrow"/>
          <w:sz w:val="22"/>
          <w:szCs w:val="22"/>
        </w:rPr>
        <w:t>zostanie potrącone z zabezpieczenia należytego wykonania umowy.</w:t>
      </w:r>
    </w:p>
    <w:p w:rsidR="00AE5F4B" w:rsidRPr="004E0AC8" w:rsidRDefault="00AE5F4B" w:rsidP="0072384E">
      <w:pPr>
        <w:numPr>
          <w:ilvl w:val="0"/>
          <w:numId w:val="19"/>
        </w:numPr>
        <w:jc w:val="both"/>
        <w:rPr>
          <w:rFonts w:ascii="Arial Narrow" w:hAnsi="Arial Narrow"/>
          <w:sz w:val="22"/>
          <w:szCs w:val="22"/>
        </w:rPr>
      </w:pPr>
      <w:r w:rsidRPr="004E0AC8">
        <w:rPr>
          <w:rFonts w:ascii="Arial Narrow" w:hAnsi="Arial Narrow"/>
          <w:sz w:val="22"/>
          <w:szCs w:val="22"/>
        </w:rPr>
        <w:t>W kwestiach dotyczących warunków gwarancji jakości i rękojmi, nieuregulowanych w treści niniejszej umowy zastosowanie znajdują odpowiednie przepisy ustawy - Kodeks cywilny.</w:t>
      </w:r>
    </w:p>
    <w:p w:rsidR="00773FC2" w:rsidRPr="004E0AC8" w:rsidRDefault="0072384E" w:rsidP="0072384E">
      <w:pPr>
        <w:numPr>
          <w:ilvl w:val="0"/>
          <w:numId w:val="19"/>
        </w:numPr>
        <w:jc w:val="both"/>
        <w:rPr>
          <w:rFonts w:ascii="Arial Narrow" w:hAnsi="Arial Narrow"/>
          <w:sz w:val="22"/>
          <w:szCs w:val="22"/>
        </w:rPr>
      </w:pPr>
      <w:r w:rsidRPr="004E0AC8">
        <w:rPr>
          <w:rFonts w:ascii="Arial Narrow" w:hAnsi="Arial Narrow"/>
          <w:sz w:val="22"/>
          <w:szCs w:val="22"/>
        </w:rPr>
        <w:t xml:space="preserve">Udzielona gwarancja jakości i rękojmia nie narusza prawa Zamawiającego do dochodzenia roszczeń </w:t>
      </w:r>
      <w:r w:rsidR="00251027">
        <w:rPr>
          <w:rFonts w:ascii="Arial Narrow" w:hAnsi="Arial Narrow"/>
          <w:sz w:val="22"/>
          <w:szCs w:val="22"/>
        </w:rPr>
        <w:br/>
      </w:r>
      <w:r w:rsidRPr="004E0AC8">
        <w:rPr>
          <w:rFonts w:ascii="Arial Narrow" w:hAnsi="Arial Narrow"/>
          <w:sz w:val="22"/>
          <w:szCs w:val="22"/>
        </w:rPr>
        <w:t>o naprawienie szkody w pełnej wysokości na zasadach określonych w ustawie - Kodeks cywilny.</w:t>
      </w:r>
    </w:p>
    <w:p w:rsidR="0072384E" w:rsidRPr="004E0AC8" w:rsidRDefault="00773FC2" w:rsidP="0072384E">
      <w:pPr>
        <w:numPr>
          <w:ilvl w:val="0"/>
          <w:numId w:val="19"/>
        </w:numPr>
        <w:jc w:val="both"/>
        <w:rPr>
          <w:rFonts w:ascii="Arial Narrow" w:hAnsi="Arial Narrow"/>
          <w:sz w:val="22"/>
          <w:szCs w:val="22"/>
        </w:rPr>
      </w:pPr>
      <w:r w:rsidRPr="004E0AC8">
        <w:rPr>
          <w:rFonts w:ascii="Arial Narrow" w:hAnsi="Arial Narrow"/>
          <w:sz w:val="22"/>
          <w:szCs w:val="22"/>
        </w:rPr>
        <w:t xml:space="preserve">Niniejsza umowa stanowi jednocześnie dokument gwarancyjny. </w:t>
      </w:r>
      <w:r w:rsidR="0072384E" w:rsidRPr="004E0AC8">
        <w:rPr>
          <w:rFonts w:ascii="Arial Narrow" w:hAnsi="Arial Narrow"/>
          <w:sz w:val="22"/>
          <w:szCs w:val="22"/>
        </w:rPr>
        <w:t xml:space="preserve"> </w:t>
      </w:r>
    </w:p>
    <w:p w:rsidR="003370A7" w:rsidRPr="004E0AC8" w:rsidRDefault="003370A7" w:rsidP="00693200">
      <w:pPr>
        <w:numPr>
          <w:ilvl w:val="0"/>
          <w:numId w:val="19"/>
        </w:numPr>
        <w:jc w:val="both"/>
        <w:rPr>
          <w:rFonts w:ascii="Arial Narrow" w:hAnsi="Arial Narrow"/>
          <w:sz w:val="22"/>
          <w:szCs w:val="22"/>
        </w:rPr>
      </w:pPr>
      <w:r w:rsidRPr="004E0AC8">
        <w:rPr>
          <w:rFonts w:ascii="Arial Narrow" w:hAnsi="Arial Narrow" w:cs="Arial Narrow"/>
          <w:sz w:val="22"/>
          <w:szCs w:val="22"/>
        </w:rPr>
        <w:t>W celu zapewnienia nale</w:t>
      </w:r>
      <w:r w:rsidRPr="004E0AC8">
        <w:rPr>
          <w:rFonts w:ascii="Arial Narrow" w:hAnsi="Arial Narrow" w:cs="ArialNarrow"/>
          <w:sz w:val="22"/>
          <w:szCs w:val="22"/>
        </w:rPr>
        <w:t>ż</w:t>
      </w:r>
      <w:r w:rsidRPr="004E0AC8">
        <w:rPr>
          <w:rFonts w:ascii="Arial Narrow" w:hAnsi="Arial Narrow" w:cs="Arial Narrow"/>
          <w:sz w:val="22"/>
          <w:szCs w:val="22"/>
        </w:rPr>
        <w:t>ytego wykonania umowy, ustanawia si</w:t>
      </w:r>
      <w:r w:rsidRPr="004E0AC8">
        <w:rPr>
          <w:rFonts w:ascii="Arial Narrow" w:hAnsi="Arial Narrow" w:cs="ArialNarrow"/>
          <w:sz w:val="22"/>
          <w:szCs w:val="22"/>
        </w:rPr>
        <w:t xml:space="preserve">ę </w:t>
      </w:r>
      <w:r w:rsidRPr="004E0AC8">
        <w:rPr>
          <w:rFonts w:ascii="Arial Narrow" w:hAnsi="Arial Narrow" w:cs="Arial Narrow"/>
          <w:sz w:val="22"/>
          <w:szCs w:val="22"/>
        </w:rPr>
        <w:t>zabezpieczenie</w:t>
      </w:r>
      <w:r w:rsidR="00251027">
        <w:rPr>
          <w:rFonts w:ascii="Arial Narrow" w:hAnsi="Arial Narrow" w:cs="Arial Narrow"/>
          <w:sz w:val="22"/>
          <w:szCs w:val="22"/>
        </w:rPr>
        <w:t xml:space="preserve"> w wysokości 10% wynagrodzenia określonego w § 3 pkt 2</w:t>
      </w:r>
      <w:r w:rsidRPr="004E0AC8">
        <w:rPr>
          <w:rFonts w:ascii="Arial Narrow" w:hAnsi="Arial Narrow" w:cs="Arial Narrow"/>
          <w:sz w:val="22"/>
          <w:szCs w:val="22"/>
        </w:rPr>
        <w:t xml:space="preserve">, które Wykonawca </w:t>
      </w:r>
      <w:r w:rsidR="007D02B6" w:rsidRPr="004E0AC8">
        <w:rPr>
          <w:rFonts w:ascii="Arial Narrow" w:hAnsi="Arial Narrow" w:cs="Arial Narrow"/>
          <w:sz w:val="22"/>
          <w:szCs w:val="22"/>
        </w:rPr>
        <w:t xml:space="preserve">wniósł </w:t>
      </w:r>
      <w:r w:rsidRPr="004E0AC8">
        <w:rPr>
          <w:rFonts w:ascii="Arial Narrow" w:hAnsi="Arial Narrow" w:cs="Arial Narrow"/>
          <w:sz w:val="22"/>
          <w:szCs w:val="22"/>
        </w:rPr>
        <w:t xml:space="preserve">w formie </w:t>
      </w:r>
      <w:r w:rsidR="00421CE0">
        <w:rPr>
          <w:rFonts w:ascii="Arial Narrow" w:hAnsi="Arial Narrow" w:cs="Arial Narrow"/>
          <w:sz w:val="22"/>
          <w:szCs w:val="22"/>
        </w:rPr>
        <w:t>……………………………..</w:t>
      </w:r>
      <w:r w:rsidRPr="004E0AC8">
        <w:rPr>
          <w:rFonts w:ascii="Arial Narrow" w:hAnsi="Arial Narrow" w:cs="Arial Narrow"/>
          <w:sz w:val="22"/>
          <w:szCs w:val="22"/>
        </w:rPr>
        <w:t>. w wysoko</w:t>
      </w:r>
      <w:r w:rsidRPr="004E0AC8">
        <w:rPr>
          <w:rFonts w:ascii="Arial Narrow" w:hAnsi="Arial Narrow" w:cs="ArialNarrow"/>
          <w:sz w:val="22"/>
          <w:szCs w:val="22"/>
        </w:rPr>
        <w:t>ś</w:t>
      </w:r>
      <w:r w:rsidRPr="004E0AC8">
        <w:rPr>
          <w:rFonts w:ascii="Arial Narrow" w:hAnsi="Arial Narrow" w:cs="Arial Narrow"/>
          <w:sz w:val="22"/>
          <w:szCs w:val="22"/>
        </w:rPr>
        <w:t xml:space="preserve">ci </w:t>
      </w:r>
      <w:r w:rsidR="00421CE0">
        <w:rPr>
          <w:rFonts w:ascii="Arial Narrow" w:hAnsi="Arial Narrow" w:cs="Arial Narrow"/>
          <w:sz w:val="22"/>
          <w:szCs w:val="22"/>
        </w:rPr>
        <w:t>…………………………….</w:t>
      </w:r>
      <w:r w:rsidRPr="004E0AC8">
        <w:rPr>
          <w:rFonts w:ascii="Arial Narrow" w:hAnsi="Arial Narrow" w:cs="Arial Narrow"/>
          <w:sz w:val="22"/>
          <w:szCs w:val="22"/>
        </w:rPr>
        <w:t xml:space="preserve"> zł, (s</w:t>
      </w:r>
      <w:r w:rsidRPr="004E0AC8">
        <w:rPr>
          <w:rFonts w:ascii="Arial Narrow" w:hAnsi="Arial Narrow" w:cs="ArialNarrow"/>
          <w:sz w:val="22"/>
          <w:szCs w:val="22"/>
        </w:rPr>
        <w:t>ł</w:t>
      </w:r>
      <w:r w:rsidRPr="004E0AC8">
        <w:rPr>
          <w:rFonts w:ascii="Arial Narrow" w:hAnsi="Arial Narrow" w:cs="Arial Narrow"/>
          <w:sz w:val="22"/>
          <w:szCs w:val="22"/>
        </w:rPr>
        <w:t xml:space="preserve">ownie: </w:t>
      </w:r>
      <w:r w:rsidR="00421CE0">
        <w:rPr>
          <w:rFonts w:ascii="Arial Narrow" w:hAnsi="Arial Narrow" w:cs="Arial Narrow"/>
          <w:sz w:val="22"/>
          <w:szCs w:val="22"/>
        </w:rPr>
        <w:t>………………………………………………………………</w:t>
      </w:r>
      <w:r w:rsidRPr="004E0AC8">
        <w:rPr>
          <w:rFonts w:ascii="Arial Narrow" w:hAnsi="Arial Narrow" w:cs="Arial Narrow"/>
          <w:sz w:val="22"/>
          <w:szCs w:val="22"/>
        </w:rPr>
        <w:t xml:space="preserve"> </w:t>
      </w:r>
      <w:r w:rsidR="00056040">
        <w:rPr>
          <w:rFonts w:ascii="Arial Narrow" w:hAnsi="Arial Narrow" w:cs="Arial Narrow"/>
          <w:sz w:val="22"/>
          <w:szCs w:val="22"/>
        </w:rPr>
        <w:t>00</w:t>
      </w:r>
      <w:r w:rsidR="00693200" w:rsidRPr="004E0AC8">
        <w:rPr>
          <w:rFonts w:ascii="Arial Narrow" w:hAnsi="Arial Narrow" w:cs="Arial Narrow"/>
          <w:sz w:val="22"/>
          <w:szCs w:val="22"/>
        </w:rPr>
        <w:t>.</w:t>
      </w:r>
      <w:r w:rsidRPr="004E0AC8">
        <w:rPr>
          <w:rFonts w:ascii="Arial Narrow" w:hAnsi="Arial Narrow" w:cs="Arial Narrow"/>
          <w:sz w:val="22"/>
          <w:szCs w:val="22"/>
        </w:rPr>
        <w:t>/100)</w:t>
      </w:r>
    </w:p>
    <w:p w:rsidR="003370A7" w:rsidRPr="004E0AC8" w:rsidRDefault="003370A7" w:rsidP="003370A7">
      <w:pPr>
        <w:numPr>
          <w:ilvl w:val="0"/>
          <w:numId w:val="19"/>
        </w:numPr>
        <w:autoSpaceDE w:val="0"/>
        <w:autoSpaceDN w:val="0"/>
        <w:adjustRightInd w:val="0"/>
        <w:ind w:left="426" w:hanging="426"/>
        <w:jc w:val="both"/>
        <w:rPr>
          <w:rFonts w:ascii="Arial Narrow" w:hAnsi="Arial Narrow" w:cs="Arial Narrow"/>
          <w:sz w:val="22"/>
          <w:szCs w:val="22"/>
        </w:rPr>
      </w:pPr>
      <w:r w:rsidRPr="004E0AC8">
        <w:rPr>
          <w:rFonts w:ascii="Arial Narrow" w:hAnsi="Arial Narrow" w:cs="Arial Narrow"/>
          <w:sz w:val="22"/>
          <w:szCs w:val="22"/>
        </w:rPr>
        <w:t>W przypadku wniesienia zabezpieczenia w formie pieni</w:t>
      </w:r>
      <w:r w:rsidRPr="004E0AC8">
        <w:rPr>
          <w:rFonts w:ascii="Arial Narrow" w:hAnsi="Arial Narrow" w:cs="ArialNarrow"/>
          <w:sz w:val="22"/>
          <w:szCs w:val="22"/>
        </w:rPr>
        <w:t>ą</w:t>
      </w:r>
      <w:r w:rsidRPr="004E0AC8">
        <w:rPr>
          <w:rFonts w:ascii="Arial Narrow" w:hAnsi="Arial Narrow" w:cs="Arial Narrow"/>
          <w:sz w:val="22"/>
          <w:szCs w:val="22"/>
        </w:rPr>
        <w:t>dza, Wykonawca wn</w:t>
      </w:r>
      <w:r w:rsidR="00F8217F">
        <w:rPr>
          <w:rFonts w:ascii="Arial Narrow" w:hAnsi="Arial Narrow" w:cs="Arial Narrow"/>
          <w:sz w:val="22"/>
          <w:szCs w:val="22"/>
        </w:rPr>
        <w:t>osi</w:t>
      </w:r>
      <w:r w:rsidRPr="004E0AC8">
        <w:rPr>
          <w:rFonts w:ascii="Arial Narrow" w:hAnsi="Arial Narrow" w:cs="Arial Narrow"/>
          <w:sz w:val="22"/>
          <w:szCs w:val="22"/>
        </w:rPr>
        <w:t xml:space="preserve"> je przelewem na rachunek Zamawiaj</w:t>
      </w:r>
      <w:r w:rsidRPr="004E0AC8">
        <w:rPr>
          <w:rFonts w:ascii="Arial Narrow" w:hAnsi="Arial Narrow" w:cs="ArialNarrow"/>
          <w:sz w:val="22"/>
          <w:szCs w:val="22"/>
        </w:rPr>
        <w:t>ą</w:t>
      </w:r>
      <w:r w:rsidRPr="004E0AC8">
        <w:rPr>
          <w:rFonts w:ascii="Arial Narrow" w:hAnsi="Arial Narrow" w:cs="Arial Narrow"/>
          <w:sz w:val="22"/>
          <w:szCs w:val="22"/>
        </w:rPr>
        <w:t xml:space="preserve">cego Nr </w:t>
      </w:r>
      <w:r w:rsidR="003317D9" w:rsidRPr="004E0AC8">
        <w:rPr>
          <w:rFonts w:ascii="Arial Narrow" w:hAnsi="Arial Narrow"/>
          <w:b/>
          <w:bCs/>
          <w:sz w:val="22"/>
          <w:szCs w:val="22"/>
        </w:rPr>
        <w:t>42 1020 4027 0000 1902 1262 7081</w:t>
      </w:r>
      <w:r w:rsidRPr="004E0AC8">
        <w:rPr>
          <w:rFonts w:ascii="Arial Narrow" w:hAnsi="Arial Narrow" w:cs="Arial Narrow"/>
          <w:sz w:val="22"/>
          <w:szCs w:val="22"/>
        </w:rPr>
        <w:t>.</w:t>
      </w:r>
    </w:p>
    <w:p w:rsidR="003370A7" w:rsidRPr="004E0AC8" w:rsidRDefault="003370A7" w:rsidP="003370A7">
      <w:pPr>
        <w:numPr>
          <w:ilvl w:val="0"/>
          <w:numId w:val="19"/>
        </w:numPr>
        <w:autoSpaceDE w:val="0"/>
        <w:autoSpaceDN w:val="0"/>
        <w:adjustRightInd w:val="0"/>
        <w:ind w:left="426" w:hanging="426"/>
        <w:jc w:val="both"/>
        <w:rPr>
          <w:rFonts w:ascii="Arial Narrow" w:hAnsi="Arial Narrow" w:cs="Arial Narrow"/>
          <w:sz w:val="22"/>
          <w:szCs w:val="22"/>
        </w:rPr>
      </w:pPr>
      <w:r w:rsidRPr="004E0AC8">
        <w:rPr>
          <w:rFonts w:ascii="Arial Narrow" w:hAnsi="Arial Narrow" w:cs="Arial Narrow"/>
          <w:sz w:val="22"/>
          <w:szCs w:val="22"/>
        </w:rPr>
        <w:t>Wykonawca w trakcie realizacji Umowy ma prawo do dokonania zmiany formy zabezpieczenia na jedn</w:t>
      </w:r>
      <w:r w:rsidRPr="004E0AC8">
        <w:rPr>
          <w:rFonts w:ascii="Arial Narrow" w:hAnsi="Arial Narrow" w:cs="ArialNarrow"/>
          <w:sz w:val="22"/>
          <w:szCs w:val="22"/>
        </w:rPr>
        <w:t xml:space="preserve">ą </w:t>
      </w:r>
      <w:r w:rsidRPr="004E0AC8">
        <w:rPr>
          <w:rFonts w:ascii="Arial Narrow" w:hAnsi="Arial Narrow" w:cs="Arial Narrow"/>
          <w:sz w:val="22"/>
          <w:szCs w:val="22"/>
        </w:rPr>
        <w:t>lub kilka form okre</w:t>
      </w:r>
      <w:r w:rsidRPr="004E0AC8">
        <w:rPr>
          <w:rFonts w:ascii="Arial Narrow" w:hAnsi="Arial Narrow" w:cs="ArialNarrow"/>
          <w:sz w:val="22"/>
          <w:szCs w:val="22"/>
        </w:rPr>
        <w:t>ś</w:t>
      </w:r>
      <w:r w:rsidRPr="004E0AC8">
        <w:rPr>
          <w:rFonts w:ascii="Arial Narrow" w:hAnsi="Arial Narrow" w:cs="Arial Narrow"/>
          <w:sz w:val="22"/>
          <w:szCs w:val="22"/>
        </w:rPr>
        <w:t>lonych w art. 148 ust. 1 ustawy Prawo zamówie</w:t>
      </w:r>
      <w:r w:rsidRPr="004E0AC8">
        <w:rPr>
          <w:rFonts w:ascii="Arial Narrow" w:hAnsi="Arial Narrow" w:cs="ArialNarrow"/>
          <w:sz w:val="22"/>
          <w:szCs w:val="22"/>
        </w:rPr>
        <w:t xml:space="preserve">ń </w:t>
      </w:r>
      <w:r w:rsidRPr="004E0AC8">
        <w:rPr>
          <w:rFonts w:ascii="Arial Narrow" w:hAnsi="Arial Narrow" w:cs="Arial Narrow"/>
          <w:sz w:val="22"/>
          <w:szCs w:val="22"/>
        </w:rPr>
        <w:t xml:space="preserve">publicznych, pod warunkiem dokonania jej </w:t>
      </w:r>
      <w:r w:rsidRPr="004E0AC8">
        <w:rPr>
          <w:rFonts w:ascii="Arial Narrow" w:hAnsi="Arial Narrow" w:cs="Arial Narrow"/>
          <w:sz w:val="22"/>
          <w:szCs w:val="22"/>
        </w:rPr>
        <w:br/>
        <w:t>z zachowaniem ci</w:t>
      </w:r>
      <w:r w:rsidRPr="004E0AC8">
        <w:rPr>
          <w:rFonts w:ascii="Arial Narrow" w:hAnsi="Arial Narrow" w:cs="ArialNarrow"/>
          <w:sz w:val="22"/>
          <w:szCs w:val="22"/>
        </w:rPr>
        <w:t>ą</w:t>
      </w:r>
      <w:r w:rsidRPr="004E0AC8">
        <w:rPr>
          <w:rFonts w:ascii="Arial Narrow" w:hAnsi="Arial Narrow" w:cs="Arial Narrow"/>
          <w:sz w:val="22"/>
          <w:szCs w:val="22"/>
        </w:rPr>
        <w:t>g</w:t>
      </w:r>
      <w:r w:rsidRPr="004E0AC8">
        <w:rPr>
          <w:rFonts w:ascii="Arial Narrow" w:hAnsi="Arial Narrow" w:cs="ArialNarrow"/>
          <w:sz w:val="22"/>
          <w:szCs w:val="22"/>
        </w:rPr>
        <w:t>ł</w:t>
      </w:r>
      <w:r w:rsidRPr="004E0AC8">
        <w:rPr>
          <w:rFonts w:ascii="Arial Narrow" w:hAnsi="Arial Narrow" w:cs="Arial Narrow"/>
          <w:sz w:val="22"/>
          <w:szCs w:val="22"/>
        </w:rPr>
        <w:t>o</w:t>
      </w:r>
      <w:r w:rsidRPr="004E0AC8">
        <w:rPr>
          <w:rFonts w:ascii="Arial Narrow" w:hAnsi="Arial Narrow" w:cs="ArialNarrow"/>
          <w:sz w:val="22"/>
          <w:szCs w:val="22"/>
        </w:rPr>
        <w:t>ś</w:t>
      </w:r>
      <w:r w:rsidRPr="004E0AC8">
        <w:rPr>
          <w:rFonts w:ascii="Arial Narrow" w:hAnsi="Arial Narrow" w:cs="Arial Narrow"/>
          <w:sz w:val="22"/>
          <w:szCs w:val="22"/>
        </w:rPr>
        <w:t>ci zabezpieczenia i bez zmniejszania jego wysoko</w:t>
      </w:r>
      <w:r w:rsidRPr="004E0AC8">
        <w:rPr>
          <w:rFonts w:ascii="Arial Narrow" w:hAnsi="Arial Narrow" w:cs="ArialNarrow"/>
          <w:sz w:val="22"/>
          <w:szCs w:val="22"/>
        </w:rPr>
        <w:t>ś</w:t>
      </w:r>
      <w:r w:rsidRPr="004E0AC8">
        <w:rPr>
          <w:rFonts w:ascii="Arial Narrow" w:hAnsi="Arial Narrow" w:cs="Arial Narrow"/>
          <w:sz w:val="22"/>
          <w:szCs w:val="22"/>
        </w:rPr>
        <w:t>ci.</w:t>
      </w:r>
    </w:p>
    <w:p w:rsidR="003F520F" w:rsidRPr="004E0AC8" w:rsidRDefault="003370A7" w:rsidP="003F520F">
      <w:pPr>
        <w:numPr>
          <w:ilvl w:val="0"/>
          <w:numId w:val="19"/>
        </w:numPr>
        <w:autoSpaceDE w:val="0"/>
        <w:autoSpaceDN w:val="0"/>
        <w:adjustRightInd w:val="0"/>
        <w:ind w:left="426" w:hanging="426"/>
        <w:jc w:val="both"/>
        <w:rPr>
          <w:rFonts w:ascii="Arial Narrow" w:hAnsi="Arial Narrow" w:cs="Arial Narrow"/>
          <w:sz w:val="22"/>
          <w:szCs w:val="22"/>
        </w:rPr>
      </w:pPr>
      <w:r w:rsidRPr="004E0AC8">
        <w:rPr>
          <w:rFonts w:ascii="Arial Narrow" w:hAnsi="Arial Narrow" w:cs="Arial Narrow"/>
          <w:sz w:val="22"/>
          <w:szCs w:val="22"/>
        </w:rPr>
        <w:t>Zabezpieczenie nale</w:t>
      </w:r>
      <w:r w:rsidRPr="004E0AC8">
        <w:rPr>
          <w:rFonts w:ascii="Arial Narrow" w:hAnsi="Arial Narrow" w:cs="ArialNarrow"/>
          <w:sz w:val="22"/>
          <w:szCs w:val="22"/>
        </w:rPr>
        <w:t>ż</w:t>
      </w:r>
      <w:r w:rsidRPr="004E0AC8">
        <w:rPr>
          <w:rFonts w:ascii="Arial Narrow" w:hAnsi="Arial Narrow" w:cs="Arial Narrow"/>
          <w:sz w:val="22"/>
          <w:szCs w:val="22"/>
        </w:rPr>
        <w:t>ytego wykonania umowy w wysoko</w:t>
      </w:r>
      <w:r w:rsidRPr="004E0AC8">
        <w:rPr>
          <w:rFonts w:ascii="Arial Narrow" w:hAnsi="Arial Narrow" w:cs="ArialNarrow"/>
          <w:sz w:val="22"/>
          <w:szCs w:val="22"/>
        </w:rPr>
        <w:t>ś</w:t>
      </w:r>
      <w:r w:rsidRPr="004E0AC8">
        <w:rPr>
          <w:rFonts w:ascii="Arial Narrow" w:hAnsi="Arial Narrow" w:cs="Arial Narrow"/>
          <w:sz w:val="22"/>
          <w:szCs w:val="22"/>
        </w:rPr>
        <w:t xml:space="preserve">ci </w:t>
      </w:r>
      <w:r w:rsidRPr="004E0AC8">
        <w:rPr>
          <w:rFonts w:ascii="Arial Narrow" w:hAnsi="Arial Narrow" w:cs="Arial Narrow"/>
          <w:b/>
          <w:bCs/>
          <w:sz w:val="22"/>
          <w:szCs w:val="22"/>
        </w:rPr>
        <w:t xml:space="preserve">80 % </w:t>
      </w:r>
      <w:r w:rsidRPr="004E0AC8">
        <w:rPr>
          <w:rFonts w:ascii="Arial Narrow" w:hAnsi="Arial Narrow" w:cs="Arial Narrow"/>
          <w:sz w:val="22"/>
          <w:szCs w:val="22"/>
        </w:rPr>
        <w:t>jego warto</w:t>
      </w:r>
      <w:r w:rsidRPr="004E0AC8">
        <w:rPr>
          <w:rFonts w:ascii="Arial Narrow" w:hAnsi="Arial Narrow" w:cs="ArialNarrow"/>
          <w:sz w:val="22"/>
          <w:szCs w:val="22"/>
        </w:rPr>
        <w:t>ś</w:t>
      </w:r>
      <w:r w:rsidRPr="004E0AC8">
        <w:rPr>
          <w:rFonts w:ascii="Arial Narrow" w:hAnsi="Arial Narrow" w:cs="Arial Narrow"/>
          <w:sz w:val="22"/>
          <w:szCs w:val="22"/>
        </w:rPr>
        <w:t>ci, b</w:t>
      </w:r>
      <w:r w:rsidRPr="004E0AC8">
        <w:rPr>
          <w:rFonts w:ascii="Arial Narrow" w:hAnsi="Arial Narrow" w:cs="ArialNarrow"/>
          <w:sz w:val="22"/>
          <w:szCs w:val="22"/>
        </w:rPr>
        <w:t>ę</w:t>
      </w:r>
      <w:r w:rsidRPr="004E0AC8">
        <w:rPr>
          <w:rFonts w:ascii="Arial Narrow" w:hAnsi="Arial Narrow" w:cs="Arial Narrow"/>
          <w:sz w:val="22"/>
          <w:szCs w:val="22"/>
        </w:rPr>
        <w:t>dzie zwolnione lub zwrócone Wykonawcy wraz z nale</w:t>
      </w:r>
      <w:r w:rsidRPr="004E0AC8">
        <w:rPr>
          <w:rFonts w:ascii="Arial Narrow" w:hAnsi="Arial Narrow" w:cs="ArialNarrow"/>
          <w:sz w:val="22"/>
          <w:szCs w:val="22"/>
        </w:rPr>
        <w:t>ż</w:t>
      </w:r>
      <w:r w:rsidRPr="004E0AC8">
        <w:rPr>
          <w:rFonts w:ascii="Arial Narrow" w:hAnsi="Arial Narrow" w:cs="Arial Narrow"/>
          <w:sz w:val="22"/>
          <w:szCs w:val="22"/>
        </w:rPr>
        <w:t>nymi odsetkami, w przypadku wnoszenia zabezpieczenia w pieni</w:t>
      </w:r>
      <w:r w:rsidRPr="004E0AC8">
        <w:rPr>
          <w:rFonts w:ascii="Arial Narrow" w:hAnsi="Arial Narrow" w:cs="ArialNarrow"/>
          <w:sz w:val="22"/>
          <w:szCs w:val="22"/>
        </w:rPr>
        <w:t>ą</w:t>
      </w:r>
      <w:r w:rsidRPr="004E0AC8">
        <w:rPr>
          <w:rFonts w:ascii="Arial Narrow" w:hAnsi="Arial Narrow" w:cs="Arial Narrow"/>
          <w:sz w:val="22"/>
          <w:szCs w:val="22"/>
        </w:rPr>
        <w:t>dzu, wynikaj</w:t>
      </w:r>
      <w:r w:rsidRPr="004E0AC8">
        <w:rPr>
          <w:rFonts w:ascii="Arial Narrow" w:hAnsi="Arial Narrow" w:cs="ArialNarrow"/>
          <w:sz w:val="22"/>
          <w:szCs w:val="22"/>
        </w:rPr>
        <w:t>ą</w:t>
      </w:r>
      <w:r w:rsidRPr="004E0AC8">
        <w:rPr>
          <w:rFonts w:ascii="Arial Narrow" w:hAnsi="Arial Narrow" w:cs="Arial Narrow"/>
          <w:sz w:val="22"/>
          <w:szCs w:val="22"/>
        </w:rPr>
        <w:t xml:space="preserve">cymi </w:t>
      </w:r>
      <w:r w:rsidRPr="004E0AC8">
        <w:rPr>
          <w:rFonts w:ascii="Arial Narrow" w:hAnsi="Arial Narrow" w:cs="Arial Narrow"/>
          <w:sz w:val="22"/>
          <w:szCs w:val="22"/>
        </w:rPr>
        <w:br/>
        <w:t>z umowy rachunku bankowego, na którym by</w:t>
      </w:r>
      <w:r w:rsidRPr="004E0AC8">
        <w:rPr>
          <w:rFonts w:ascii="Arial Narrow" w:hAnsi="Arial Narrow" w:cs="ArialNarrow"/>
          <w:sz w:val="22"/>
          <w:szCs w:val="22"/>
        </w:rPr>
        <w:t>ł</w:t>
      </w:r>
      <w:r w:rsidRPr="004E0AC8">
        <w:rPr>
          <w:rFonts w:ascii="Arial Narrow" w:hAnsi="Arial Narrow" w:cs="Arial Narrow"/>
          <w:sz w:val="22"/>
          <w:szCs w:val="22"/>
        </w:rPr>
        <w:t>o ono przechowywane, pomniejszone o koszt prowadzenia tego rachunku oraz prowizji bankowej za przelew pieni</w:t>
      </w:r>
      <w:r w:rsidRPr="004E0AC8">
        <w:rPr>
          <w:rFonts w:ascii="Arial Narrow" w:hAnsi="Arial Narrow" w:cs="ArialNarrow"/>
          <w:sz w:val="22"/>
          <w:szCs w:val="22"/>
        </w:rPr>
        <w:t>ę</w:t>
      </w:r>
      <w:r w:rsidRPr="004E0AC8">
        <w:rPr>
          <w:rFonts w:ascii="Arial Narrow" w:hAnsi="Arial Narrow" w:cs="Arial Narrow"/>
          <w:sz w:val="22"/>
          <w:szCs w:val="22"/>
        </w:rPr>
        <w:t>dzy na rachunek bankowy Wykonawcy, w ci</w:t>
      </w:r>
      <w:r w:rsidRPr="004E0AC8">
        <w:rPr>
          <w:rFonts w:ascii="Arial Narrow" w:hAnsi="Arial Narrow" w:cs="ArialNarrow"/>
          <w:sz w:val="22"/>
          <w:szCs w:val="22"/>
        </w:rPr>
        <w:t>ą</w:t>
      </w:r>
      <w:r w:rsidRPr="004E0AC8">
        <w:rPr>
          <w:rFonts w:ascii="Arial Narrow" w:hAnsi="Arial Narrow" w:cs="Arial Narrow"/>
          <w:sz w:val="22"/>
          <w:szCs w:val="22"/>
        </w:rPr>
        <w:t>gu 30 dni od daty odbioru ostatecznego. Pozosta</w:t>
      </w:r>
      <w:r w:rsidRPr="004E0AC8">
        <w:rPr>
          <w:rFonts w:ascii="Arial Narrow" w:hAnsi="Arial Narrow" w:cs="ArialNarrow"/>
          <w:sz w:val="22"/>
          <w:szCs w:val="22"/>
        </w:rPr>
        <w:t>ł</w:t>
      </w:r>
      <w:r w:rsidRPr="004E0AC8">
        <w:rPr>
          <w:rFonts w:ascii="Arial Narrow" w:hAnsi="Arial Narrow" w:cs="Arial Narrow"/>
          <w:sz w:val="22"/>
          <w:szCs w:val="22"/>
        </w:rPr>
        <w:t>a cz</w:t>
      </w:r>
      <w:r w:rsidRPr="004E0AC8">
        <w:rPr>
          <w:rFonts w:ascii="Arial Narrow" w:hAnsi="Arial Narrow" w:cs="ArialNarrow"/>
          <w:sz w:val="22"/>
          <w:szCs w:val="22"/>
        </w:rPr>
        <w:t>ęść</w:t>
      </w:r>
      <w:r w:rsidRPr="004E0AC8">
        <w:rPr>
          <w:rFonts w:ascii="Arial Narrow" w:hAnsi="Arial Narrow" w:cs="Arial Narrow"/>
          <w:sz w:val="22"/>
          <w:szCs w:val="22"/>
        </w:rPr>
        <w:t xml:space="preserve"> zabezpieczenia (w przypadku wnoszenia zabezpieczenia </w:t>
      </w:r>
      <w:r w:rsidRPr="004E0AC8">
        <w:rPr>
          <w:rFonts w:ascii="Arial Narrow" w:hAnsi="Arial Narrow" w:cs="Arial Narrow"/>
          <w:sz w:val="22"/>
          <w:szCs w:val="22"/>
        </w:rPr>
        <w:br/>
        <w:t>w pieni</w:t>
      </w:r>
      <w:r w:rsidRPr="004E0AC8">
        <w:rPr>
          <w:rFonts w:ascii="Arial Narrow" w:hAnsi="Arial Narrow" w:cs="ArialNarrow"/>
          <w:sz w:val="22"/>
          <w:szCs w:val="22"/>
        </w:rPr>
        <w:t>ą</w:t>
      </w:r>
      <w:r w:rsidRPr="004E0AC8">
        <w:rPr>
          <w:rFonts w:ascii="Arial Narrow" w:hAnsi="Arial Narrow" w:cs="Arial Narrow"/>
          <w:sz w:val="22"/>
          <w:szCs w:val="22"/>
        </w:rPr>
        <w:t>dzu zgodnie z warunkami okre</w:t>
      </w:r>
      <w:r w:rsidRPr="004E0AC8">
        <w:rPr>
          <w:rFonts w:ascii="Arial Narrow" w:hAnsi="Arial Narrow" w:cs="ArialNarrow"/>
          <w:sz w:val="22"/>
          <w:szCs w:val="22"/>
        </w:rPr>
        <w:t>ś</w:t>
      </w:r>
      <w:r w:rsidRPr="004E0AC8">
        <w:rPr>
          <w:rFonts w:ascii="Arial Narrow" w:hAnsi="Arial Narrow" w:cs="Arial Narrow"/>
          <w:sz w:val="22"/>
          <w:szCs w:val="22"/>
        </w:rPr>
        <w:t>lonymi w zdaniu poprzednim) zostanie zwrócona lub zwolniona w ci</w:t>
      </w:r>
      <w:r w:rsidRPr="004E0AC8">
        <w:rPr>
          <w:rFonts w:ascii="Arial Narrow" w:hAnsi="Arial Narrow" w:cs="ArialNarrow"/>
          <w:sz w:val="22"/>
          <w:szCs w:val="22"/>
        </w:rPr>
        <w:t>ą</w:t>
      </w:r>
      <w:r w:rsidRPr="004E0AC8">
        <w:rPr>
          <w:rFonts w:ascii="Arial Narrow" w:hAnsi="Arial Narrow" w:cs="Arial Narrow"/>
          <w:sz w:val="22"/>
          <w:szCs w:val="22"/>
        </w:rPr>
        <w:t>gu 15 dni od daty up</w:t>
      </w:r>
      <w:r w:rsidRPr="004E0AC8">
        <w:rPr>
          <w:rFonts w:ascii="Arial Narrow" w:hAnsi="Arial Narrow" w:cs="ArialNarrow"/>
          <w:sz w:val="22"/>
          <w:szCs w:val="22"/>
        </w:rPr>
        <w:t>ł</w:t>
      </w:r>
      <w:r w:rsidRPr="004E0AC8">
        <w:rPr>
          <w:rFonts w:ascii="Arial Narrow" w:hAnsi="Arial Narrow" w:cs="Arial Narrow"/>
          <w:sz w:val="22"/>
          <w:szCs w:val="22"/>
        </w:rPr>
        <w:t>ywu okresu r</w:t>
      </w:r>
      <w:r w:rsidRPr="004E0AC8">
        <w:rPr>
          <w:rFonts w:ascii="Arial Narrow" w:hAnsi="Arial Narrow" w:cs="ArialNarrow"/>
          <w:sz w:val="22"/>
          <w:szCs w:val="22"/>
        </w:rPr>
        <w:t>ę</w:t>
      </w:r>
      <w:r w:rsidRPr="004E0AC8">
        <w:rPr>
          <w:rFonts w:ascii="Arial Narrow" w:hAnsi="Arial Narrow" w:cs="Arial Narrow"/>
          <w:sz w:val="22"/>
          <w:szCs w:val="22"/>
        </w:rPr>
        <w:t>kojmi</w:t>
      </w:r>
      <w:r w:rsidR="003F520F" w:rsidRPr="004E0AC8">
        <w:rPr>
          <w:rFonts w:ascii="Arial Narrow" w:hAnsi="Arial Narrow" w:cs="Arial Narrow"/>
          <w:sz w:val="22"/>
          <w:szCs w:val="22"/>
        </w:rPr>
        <w:t>.</w:t>
      </w:r>
      <w:r w:rsidRPr="004E0AC8">
        <w:rPr>
          <w:rFonts w:ascii="Arial Narrow" w:hAnsi="Arial Narrow" w:cs="Arial Narrow"/>
          <w:sz w:val="22"/>
          <w:szCs w:val="22"/>
        </w:rPr>
        <w:t xml:space="preserve"> </w:t>
      </w:r>
      <w:r w:rsidR="003F520F" w:rsidRPr="004E0AC8">
        <w:rPr>
          <w:rFonts w:ascii="Arial Narrow" w:hAnsi="Arial Narrow" w:cs="Arial"/>
          <w:color w:val="000000"/>
          <w:sz w:val="22"/>
          <w:szCs w:val="22"/>
        </w:rPr>
        <w:t>W terminie 7 dni od daty upływu okresu rękojmi, Zamawiający dokona przy udziale przedstawiciela Wykonawcy odbioru ostatecznego związanego z usunięciem wad stwierdzonych i zaistniałych w przedmiotowym okresie.</w:t>
      </w:r>
    </w:p>
    <w:p w:rsidR="008833C1" w:rsidRPr="004E0AC8" w:rsidRDefault="008833C1" w:rsidP="008833C1">
      <w:pPr>
        <w:numPr>
          <w:ilvl w:val="0"/>
          <w:numId w:val="19"/>
        </w:numPr>
        <w:autoSpaceDE w:val="0"/>
        <w:autoSpaceDN w:val="0"/>
        <w:adjustRightInd w:val="0"/>
        <w:jc w:val="both"/>
        <w:rPr>
          <w:rFonts w:ascii="Arial Narrow" w:hAnsi="Arial Narrow" w:cs="Arial Narrow"/>
          <w:sz w:val="22"/>
          <w:szCs w:val="22"/>
        </w:rPr>
      </w:pPr>
      <w:r w:rsidRPr="004E0AC8">
        <w:rPr>
          <w:rFonts w:ascii="Arial Narrow" w:eastAsia="Calibri" w:hAnsi="Arial Narrow"/>
          <w:sz w:val="22"/>
          <w:szCs w:val="22"/>
          <w:lang w:eastAsia="en-US"/>
        </w:rPr>
        <w:t>Wykonawca musi wykazać, że</w:t>
      </w:r>
      <w:r w:rsidRPr="004E0AC8">
        <w:rPr>
          <w:rFonts w:ascii="Arial Narrow" w:hAnsi="Arial Narrow" w:cs="Tahoma"/>
          <w:sz w:val="22"/>
          <w:szCs w:val="22"/>
        </w:rPr>
        <w:t xml:space="preserve"> posiada ubezpieczenie od odpowiedzialności cywilnej (delikt i kontrakt) </w:t>
      </w:r>
      <w:r w:rsidRPr="004E0AC8">
        <w:rPr>
          <w:rFonts w:ascii="Arial Narrow" w:hAnsi="Arial Narrow" w:cs="Tahoma"/>
          <w:sz w:val="22"/>
          <w:szCs w:val="22"/>
        </w:rPr>
        <w:br/>
        <w:t xml:space="preserve">w zakresie prowadzonej działalności </w:t>
      </w:r>
      <w:r w:rsidRPr="004E0AC8">
        <w:rPr>
          <w:rFonts w:ascii="Arial Narrow" w:hAnsi="Arial Narrow"/>
          <w:sz w:val="22"/>
          <w:szCs w:val="22"/>
        </w:rPr>
        <w:t>związanej z przedmiotem zamówienia</w:t>
      </w:r>
      <w:r w:rsidRPr="004E0AC8">
        <w:rPr>
          <w:rFonts w:ascii="Arial Narrow" w:hAnsi="Arial Narrow" w:cs="Tahoma"/>
          <w:sz w:val="22"/>
          <w:szCs w:val="22"/>
        </w:rPr>
        <w:t xml:space="preserve"> w wysokości nie mniejszej niż 300.000 PLN (lub równowartość tej kwoty w przypadku walut innych niż złoty polski obliczoną przy uwzględnieniu średniego kursu waluty obcej podanego przez Narodowy Bank Polski dla dnia wystawienia polisy lub innego dokumentu potwierdzającego zawarcie umowy ubezpieczenia). </w:t>
      </w:r>
      <w:r w:rsidRPr="004E0AC8">
        <w:rPr>
          <w:rFonts w:ascii="Arial Narrow" w:hAnsi="Arial Narrow" w:cs="Arial Narrow"/>
          <w:sz w:val="22"/>
          <w:szCs w:val="22"/>
        </w:rPr>
        <w:t>Wykonawca zobowi</w:t>
      </w:r>
      <w:r w:rsidRPr="004E0AC8">
        <w:rPr>
          <w:rFonts w:ascii="Arial Narrow" w:hAnsi="Arial Narrow" w:cs="ArialNarrow"/>
          <w:sz w:val="22"/>
          <w:szCs w:val="22"/>
        </w:rPr>
        <w:t>ą</w:t>
      </w:r>
      <w:r w:rsidRPr="004E0AC8">
        <w:rPr>
          <w:rFonts w:ascii="Arial Narrow" w:hAnsi="Arial Narrow" w:cs="Arial Narrow"/>
          <w:sz w:val="22"/>
          <w:szCs w:val="22"/>
        </w:rPr>
        <w:t xml:space="preserve">zany jest </w:t>
      </w:r>
      <w:r w:rsidRPr="004E0AC8">
        <w:rPr>
          <w:rFonts w:ascii="Arial Narrow" w:hAnsi="Arial Narrow" w:cs="Arial Narrow"/>
          <w:sz w:val="22"/>
          <w:szCs w:val="22"/>
        </w:rPr>
        <w:br/>
        <w:t>w terminie do 7 dni od dnia otrzymania od Zamawiaj</w:t>
      </w:r>
      <w:r w:rsidRPr="004E0AC8">
        <w:rPr>
          <w:rFonts w:ascii="Arial Narrow" w:hAnsi="Arial Narrow" w:cs="ArialNarrow"/>
          <w:sz w:val="22"/>
          <w:szCs w:val="22"/>
        </w:rPr>
        <w:t>ą</w:t>
      </w:r>
      <w:r w:rsidRPr="004E0AC8">
        <w:rPr>
          <w:rFonts w:ascii="Arial Narrow" w:hAnsi="Arial Narrow" w:cs="Arial Narrow"/>
          <w:sz w:val="22"/>
          <w:szCs w:val="22"/>
        </w:rPr>
        <w:t>cego pisemnego wezwania do przedłożenia dokumentu potwierdzającego nabycie ubezpieczenia od odpowiedzialności cywilnej.</w:t>
      </w:r>
    </w:p>
    <w:p w:rsidR="008833C1" w:rsidRPr="004E0AC8" w:rsidRDefault="008833C1" w:rsidP="008833C1">
      <w:pPr>
        <w:numPr>
          <w:ilvl w:val="0"/>
          <w:numId w:val="19"/>
        </w:numPr>
        <w:autoSpaceDE w:val="0"/>
        <w:autoSpaceDN w:val="0"/>
        <w:adjustRightInd w:val="0"/>
        <w:jc w:val="both"/>
        <w:rPr>
          <w:rFonts w:ascii="Arial Narrow" w:hAnsi="Arial Narrow" w:cs="Arial Narrow"/>
          <w:sz w:val="22"/>
          <w:szCs w:val="22"/>
        </w:rPr>
      </w:pPr>
      <w:r w:rsidRPr="004E0AC8">
        <w:rPr>
          <w:rFonts w:ascii="Arial Narrow" w:hAnsi="Arial Narrow" w:cs="Arial Narrow"/>
          <w:sz w:val="22"/>
          <w:szCs w:val="22"/>
        </w:rPr>
        <w:t>W przypadku przekroczenia terminu przedłożenia dokumentu potwierdzającego nabycie ubezpieczenia od odpowiedzialności cywilnej o wi</w:t>
      </w:r>
      <w:r w:rsidRPr="004E0AC8">
        <w:rPr>
          <w:rFonts w:ascii="Arial Narrow" w:hAnsi="Arial Narrow" w:cs="ArialNarrow"/>
          <w:sz w:val="22"/>
          <w:szCs w:val="22"/>
        </w:rPr>
        <w:t>ę</w:t>
      </w:r>
      <w:r w:rsidRPr="004E0AC8">
        <w:rPr>
          <w:rFonts w:ascii="Arial Narrow" w:hAnsi="Arial Narrow" w:cs="Arial Narrow"/>
          <w:sz w:val="22"/>
          <w:szCs w:val="22"/>
        </w:rPr>
        <w:t>cej ni</w:t>
      </w:r>
      <w:r w:rsidRPr="004E0AC8">
        <w:rPr>
          <w:rFonts w:ascii="Arial Narrow" w:hAnsi="Arial Narrow" w:cs="ArialNarrow"/>
          <w:sz w:val="22"/>
          <w:szCs w:val="22"/>
        </w:rPr>
        <w:t xml:space="preserve">ż </w:t>
      </w:r>
      <w:r w:rsidRPr="004E0AC8">
        <w:rPr>
          <w:rFonts w:ascii="Arial Narrow" w:hAnsi="Arial Narrow" w:cs="Arial Narrow"/>
          <w:sz w:val="22"/>
          <w:szCs w:val="22"/>
        </w:rPr>
        <w:t>7 dni Zamawiaj</w:t>
      </w:r>
      <w:r w:rsidRPr="004E0AC8">
        <w:rPr>
          <w:rFonts w:ascii="Arial Narrow" w:hAnsi="Arial Narrow" w:cs="ArialNarrow"/>
          <w:sz w:val="22"/>
          <w:szCs w:val="22"/>
        </w:rPr>
        <w:t>ą</w:t>
      </w:r>
      <w:r w:rsidRPr="004E0AC8">
        <w:rPr>
          <w:rFonts w:ascii="Arial Narrow" w:hAnsi="Arial Narrow" w:cs="Arial Narrow"/>
          <w:sz w:val="22"/>
          <w:szCs w:val="22"/>
        </w:rPr>
        <w:t xml:space="preserve">cy uzna, </w:t>
      </w:r>
      <w:r w:rsidRPr="004E0AC8">
        <w:rPr>
          <w:rFonts w:ascii="Arial Narrow" w:hAnsi="Arial Narrow" w:cs="ArialNarrow"/>
          <w:sz w:val="22"/>
          <w:szCs w:val="22"/>
        </w:rPr>
        <w:t>ż</w:t>
      </w:r>
      <w:r w:rsidRPr="004E0AC8">
        <w:rPr>
          <w:rFonts w:ascii="Arial Narrow" w:hAnsi="Arial Narrow" w:cs="Arial Narrow"/>
          <w:sz w:val="22"/>
          <w:szCs w:val="22"/>
        </w:rPr>
        <w:t>e Wykonawca odmówi</w:t>
      </w:r>
      <w:r w:rsidRPr="004E0AC8">
        <w:rPr>
          <w:rFonts w:ascii="Arial Narrow" w:hAnsi="Arial Narrow" w:cs="ArialNarrow"/>
          <w:sz w:val="22"/>
          <w:szCs w:val="22"/>
        </w:rPr>
        <w:t xml:space="preserve">ł </w:t>
      </w:r>
      <w:r w:rsidRPr="004E0AC8">
        <w:rPr>
          <w:rFonts w:ascii="Arial Narrow" w:hAnsi="Arial Narrow" w:cs="Arial Narrow"/>
          <w:sz w:val="22"/>
          <w:szCs w:val="22"/>
        </w:rPr>
        <w:t xml:space="preserve">jego wniesienia </w:t>
      </w:r>
      <w:r w:rsidRPr="004E0AC8">
        <w:rPr>
          <w:rFonts w:ascii="Arial Narrow" w:hAnsi="Arial Narrow" w:cs="Arial Narrow"/>
          <w:sz w:val="22"/>
          <w:szCs w:val="22"/>
        </w:rPr>
        <w:br/>
        <w:t>i odst</w:t>
      </w:r>
      <w:r w:rsidRPr="004E0AC8">
        <w:rPr>
          <w:rFonts w:ascii="Arial Narrow" w:hAnsi="Arial Narrow" w:cs="ArialNarrow"/>
          <w:sz w:val="22"/>
          <w:szCs w:val="22"/>
        </w:rPr>
        <w:t>ą</w:t>
      </w:r>
      <w:r w:rsidRPr="004E0AC8">
        <w:rPr>
          <w:rFonts w:ascii="Arial Narrow" w:hAnsi="Arial Narrow" w:cs="Arial Narrow"/>
          <w:sz w:val="22"/>
          <w:szCs w:val="22"/>
        </w:rPr>
        <w:t>pił od zawarcia umowy.</w:t>
      </w:r>
    </w:p>
    <w:p w:rsidR="007E2EAA" w:rsidRPr="004E0AC8" w:rsidRDefault="007E2EAA" w:rsidP="003370A7">
      <w:pPr>
        <w:jc w:val="center"/>
        <w:rPr>
          <w:rFonts w:ascii="Arial Narrow" w:hAnsi="Arial Narrow"/>
          <w:b/>
          <w:sz w:val="22"/>
          <w:szCs w:val="22"/>
        </w:rPr>
      </w:pPr>
    </w:p>
    <w:p w:rsidR="003370A7" w:rsidRPr="004E0AC8" w:rsidRDefault="005F1F96" w:rsidP="003370A7">
      <w:pPr>
        <w:jc w:val="center"/>
        <w:rPr>
          <w:rFonts w:ascii="Arial Narrow" w:hAnsi="Arial Narrow"/>
          <w:b/>
          <w:sz w:val="22"/>
          <w:szCs w:val="22"/>
        </w:rPr>
      </w:pPr>
      <w:r w:rsidRPr="004E0AC8">
        <w:rPr>
          <w:rFonts w:ascii="Arial Narrow" w:hAnsi="Arial Narrow"/>
          <w:b/>
          <w:sz w:val="22"/>
          <w:szCs w:val="22"/>
        </w:rPr>
        <w:t>§ 9</w:t>
      </w:r>
    </w:p>
    <w:p w:rsidR="00DC2500" w:rsidRPr="004E0AC8" w:rsidRDefault="00DC2500" w:rsidP="00DC2500">
      <w:pPr>
        <w:numPr>
          <w:ilvl w:val="1"/>
          <w:numId w:val="20"/>
        </w:numPr>
        <w:tabs>
          <w:tab w:val="clear" w:pos="1080"/>
          <w:tab w:val="num" w:pos="426"/>
        </w:tabs>
        <w:ind w:left="426" w:hanging="426"/>
        <w:jc w:val="both"/>
        <w:rPr>
          <w:rFonts w:ascii="Arial Narrow" w:hAnsi="Arial Narrow"/>
          <w:sz w:val="22"/>
          <w:szCs w:val="22"/>
        </w:rPr>
      </w:pPr>
      <w:r w:rsidRPr="004E0AC8">
        <w:rPr>
          <w:rFonts w:ascii="Arial Narrow" w:hAnsi="Arial Narrow"/>
          <w:sz w:val="22"/>
          <w:szCs w:val="22"/>
        </w:rPr>
        <w:t>Umowa może ulec rozwiązaniu:</w:t>
      </w:r>
    </w:p>
    <w:p w:rsidR="00DC2500" w:rsidRPr="004E0AC8" w:rsidRDefault="00DC2500" w:rsidP="000F7A94">
      <w:pPr>
        <w:numPr>
          <w:ilvl w:val="0"/>
          <w:numId w:val="21"/>
        </w:numPr>
        <w:tabs>
          <w:tab w:val="clear" w:pos="360"/>
        </w:tabs>
        <w:ind w:left="709" w:hanging="283"/>
        <w:jc w:val="both"/>
        <w:rPr>
          <w:rFonts w:ascii="Arial Narrow" w:hAnsi="Arial Narrow"/>
          <w:sz w:val="22"/>
          <w:szCs w:val="22"/>
        </w:rPr>
      </w:pPr>
      <w:r w:rsidRPr="004E0AC8">
        <w:rPr>
          <w:rFonts w:ascii="Arial Narrow" w:hAnsi="Arial Narrow"/>
          <w:sz w:val="22"/>
          <w:szCs w:val="22"/>
        </w:rPr>
        <w:t xml:space="preserve">przez Zamawiającego ze skutkiem natychmiastowym z przyczyn leżących po stronie Wykonawcy, </w:t>
      </w:r>
      <w:r w:rsidR="000F7A94" w:rsidRPr="004E0AC8">
        <w:rPr>
          <w:rFonts w:ascii="Arial Narrow" w:hAnsi="Arial Narrow"/>
          <w:sz w:val="22"/>
          <w:szCs w:val="22"/>
        </w:rPr>
        <w:br/>
      </w:r>
      <w:r w:rsidRPr="004E0AC8">
        <w:rPr>
          <w:rFonts w:ascii="Arial Narrow" w:hAnsi="Arial Narrow"/>
          <w:sz w:val="22"/>
          <w:szCs w:val="22"/>
        </w:rPr>
        <w:t>w szczególności nie realizowania przez Wykonawcę warunków umowy przez kolejne dwa dni robocze</w:t>
      </w:r>
      <w:r w:rsidR="00C36C80" w:rsidRPr="004E0AC8">
        <w:rPr>
          <w:rFonts w:ascii="Arial Narrow" w:hAnsi="Arial Narrow"/>
          <w:sz w:val="22"/>
          <w:szCs w:val="22"/>
        </w:rPr>
        <w:t>,</w:t>
      </w:r>
    </w:p>
    <w:p w:rsidR="00DC2500" w:rsidRPr="004E0AC8" w:rsidRDefault="00DC2500" w:rsidP="000F7A94">
      <w:pPr>
        <w:numPr>
          <w:ilvl w:val="0"/>
          <w:numId w:val="21"/>
        </w:numPr>
        <w:tabs>
          <w:tab w:val="clear" w:pos="360"/>
        </w:tabs>
        <w:ind w:left="709" w:hanging="283"/>
        <w:jc w:val="both"/>
        <w:rPr>
          <w:rFonts w:ascii="Arial Narrow" w:hAnsi="Arial Narrow"/>
          <w:sz w:val="22"/>
          <w:szCs w:val="22"/>
        </w:rPr>
      </w:pPr>
      <w:r w:rsidRPr="004E0AC8">
        <w:rPr>
          <w:rFonts w:ascii="Arial Narrow" w:hAnsi="Arial Narrow"/>
          <w:sz w:val="22"/>
          <w:szCs w:val="22"/>
        </w:rPr>
        <w:t>w razie zaistnienia istotnej zmiany okoliczności powodującej, że wykonanie umowy nie leży w interesie publicznym, czego nie można było przewidzieć w chwili zawarcia umowy,</w:t>
      </w:r>
      <w:r w:rsidR="00251027" w:rsidRPr="00251027">
        <w:rPr>
          <w:rFonts w:ascii="Arial Narrow" w:hAnsi="Arial Narrow"/>
          <w:sz w:val="22"/>
          <w:szCs w:val="22"/>
        </w:rPr>
        <w:t xml:space="preserve"> </w:t>
      </w:r>
      <w:r w:rsidR="00251027" w:rsidRPr="00D37C08">
        <w:rPr>
          <w:rFonts w:ascii="Arial Narrow" w:hAnsi="Arial Narrow"/>
          <w:sz w:val="22"/>
          <w:szCs w:val="22"/>
        </w:rPr>
        <w:t>lub dalsze wykonywanie umowy może zagrozić bezpieczeństwu publicznemu</w:t>
      </w:r>
      <w:r w:rsidR="00251027">
        <w:rPr>
          <w:rFonts w:ascii="Arial Narrow" w:hAnsi="Arial Narrow"/>
          <w:sz w:val="22"/>
          <w:szCs w:val="22"/>
        </w:rPr>
        <w:t>,</w:t>
      </w:r>
      <w:r w:rsidRPr="004E0AC8">
        <w:rPr>
          <w:rFonts w:ascii="Arial Narrow" w:hAnsi="Arial Narrow"/>
          <w:sz w:val="22"/>
          <w:szCs w:val="22"/>
        </w:rPr>
        <w:t xml:space="preserve"> Zamawiający może odstąpić od umowy w terminie 30 dni </w:t>
      </w:r>
      <w:r w:rsidR="00251027">
        <w:rPr>
          <w:rFonts w:ascii="Arial Narrow" w:hAnsi="Arial Narrow"/>
          <w:sz w:val="22"/>
          <w:szCs w:val="22"/>
        </w:rPr>
        <w:br/>
      </w:r>
      <w:r w:rsidRPr="004E0AC8">
        <w:rPr>
          <w:rFonts w:ascii="Arial Narrow" w:hAnsi="Arial Narrow"/>
          <w:sz w:val="22"/>
          <w:szCs w:val="22"/>
        </w:rPr>
        <w:t>od powzięcia wiadomośc</w:t>
      </w:r>
      <w:r w:rsidR="00C36C80" w:rsidRPr="004E0AC8">
        <w:rPr>
          <w:rFonts w:ascii="Arial Narrow" w:hAnsi="Arial Narrow"/>
          <w:sz w:val="22"/>
          <w:szCs w:val="22"/>
        </w:rPr>
        <w:t>i o powyższych okolicznościach,</w:t>
      </w:r>
    </w:p>
    <w:p w:rsidR="00735ADB" w:rsidRPr="004E0AC8" w:rsidRDefault="00735ADB" w:rsidP="000F7A94">
      <w:pPr>
        <w:numPr>
          <w:ilvl w:val="0"/>
          <w:numId w:val="21"/>
        </w:numPr>
        <w:tabs>
          <w:tab w:val="clear" w:pos="360"/>
        </w:tabs>
        <w:ind w:left="709" w:hanging="283"/>
        <w:jc w:val="both"/>
        <w:rPr>
          <w:rFonts w:ascii="Arial Narrow" w:hAnsi="Arial Narrow"/>
          <w:sz w:val="22"/>
          <w:szCs w:val="22"/>
        </w:rPr>
      </w:pPr>
      <w:r w:rsidRPr="004E0AC8">
        <w:rPr>
          <w:rFonts w:ascii="Arial Narrow" w:hAnsi="Arial Narrow"/>
          <w:sz w:val="22"/>
          <w:szCs w:val="22"/>
        </w:rPr>
        <w:t xml:space="preserve">w </w:t>
      </w:r>
      <w:r w:rsidR="007E2EAA" w:rsidRPr="004E0AC8">
        <w:rPr>
          <w:rFonts w:ascii="Arial Narrow" w:hAnsi="Arial Narrow"/>
          <w:sz w:val="22"/>
          <w:szCs w:val="22"/>
        </w:rPr>
        <w:t>przypadku demontażu przez Zamawiającego automatów typu określonego w pkt 3.</w:t>
      </w:r>
      <w:r w:rsidR="000F7A94" w:rsidRPr="004E0AC8">
        <w:rPr>
          <w:rFonts w:ascii="Arial Narrow" w:hAnsi="Arial Narrow"/>
          <w:sz w:val="22"/>
          <w:szCs w:val="22"/>
        </w:rPr>
        <w:t>1.</w:t>
      </w:r>
      <w:r w:rsidR="007E2EAA" w:rsidRPr="004E0AC8">
        <w:rPr>
          <w:rFonts w:ascii="Arial Narrow" w:hAnsi="Arial Narrow"/>
          <w:sz w:val="22"/>
          <w:szCs w:val="22"/>
        </w:rPr>
        <w:t xml:space="preserve"> SIWZ.</w:t>
      </w:r>
    </w:p>
    <w:p w:rsidR="00DC2500" w:rsidRPr="004E0AC8" w:rsidRDefault="00DC2500" w:rsidP="00DC2500">
      <w:pPr>
        <w:numPr>
          <w:ilvl w:val="1"/>
          <w:numId w:val="20"/>
        </w:numPr>
        <w:tabs>
          <w:tab w:val="clear" w:pos="1080"/>
          <w:tab w:val="num" w:pos="426"/>
        </w:tabs>
        <w:ind w:left="426" w:hanging="426"/>
        <w:jc w:val="both"/>
        <w:rPr>
          <w:rFonts w:ascii="Arial Narrow" w:hAnsi="Arial Narrow"/>
          <w:sz w:val="22"/>
          <w:szCs w:val="22"/>
        </w:rPr>
      </w:pPr>
      <w:r w:rsidRPr="004E0AC8">
        <w:rPr>
          <w:rFonts w:ascii="Arial Narrow" w:hAnsi="Arial Narrow"/>
          <w:sz w:val="22"/>
          <w:szCs w:val="22"/>
        </w:rPr>
        <w:t>W sytuacjach określonych w pkt. 1 Wykonawca może żądać jedynie wynagrodzenia należnego mu z tytułu wykonania części Umowy.</w:t>
      </w:r>
    </w:p>
    <w:p w:rsidR="003370A7" w:rsidRPr="004E0AC8" w:rsidRDefault="003370A7" w:rsidP="003370A7">
      <w:pPr>
        <w:jc w:val="both"/>
        <w:rPr>
          <w:rFonts w:ascii="Arial Narrow" w:hAnsi="Arial Narrow"/>
          <w:sz w:val="22"/>
          <w:szCs w:val="22"/>
        </w:rPr>
      </w:pPr>
    </w:p>
    <w:p w:rsidR="003370A7" w:rsidRPr="004E0AC8" w:rsidRDefault="005F1F96" w:rsidP="003370A7">
      <w:pPr>
        <w:jc w:val="center"/>
        <w:rPr>
          <w:rFonts w:ascii="Arial Narrow" w:hAnsi="Arial Narrow"/>
          <w:b/>
          <w:sz w:val="22"/>
          <w:szCs w:val="22"/>
        </w:rPr>
      </w:pPr>
      <w:r w:rsidRPr="004E0AC8">
        <w:rPr>
          <w:rFonts w:ascii="Arial Narrow" w:hAnsi="Arial Narrow"/>
          <w:b/>
          <w:sz w:val="22"/>
          <w:szCs w:val="22"/>
        </w:rPr>
        <w:t>§ 10</w:t>
      </w:r>
    </w:p>
    <w:p w:rsidR="00DC2500" w:rsidRPr="004E0AC8" w:rsidRDefault="00DC2500" w:rsidP="00DC2500">
      <w:pPr>
        <w:numPr>
          <w:ilvl w:val="0"/>
          <w:numId w:val="22"/>
        </w:numPr>
        <w:ind w:left="426" w:hanging="426"/>
        <w:jc w:val="both"/>
        <w:rPr>
          <w:rFonts w:ascii="Arial Narrow" w:hAnsi="Arial Narrow"/>
          <w:sz w:val="22"/>
          <w:szCs w:val="22"/>
        </w:rPr>
      </w:pPr>
      <w:r w:rsidRPr="004E0AC8">
        <w:rPr>
          <w:rFonts w:ascii="Arial Narrow" w:hAnsi="Arial Narrow"/>
          <w:sz w:val="22"/>
          <w:szCs w:val="22"/>
        </w:rPr>
        <w:t xml:space="preserve">Wykonawca zobowiązuje się do stosowania i przestrzegania norm prawa powszechnego i prawa miejscowego z zakresu ochrony środowiska. Wykonawca oświadcza, że zapoznał się z Polityką Systemu Zarządzania Zamawiającego oraz Wykazem Znaczących Aspektów Środowiskowych dostępnymi na stronie internetowej Zamawiającego </w:t>
      </w:r>
      <w:hyperlink r:id="rId8" w:history="1">
        <w:r w:rsidR="00421CE0">
          <w:rPr>
            <w:rStyle w:val="Hipercze"/>
            <w:rFonts w:ascii="Arial Narrow" w:hAnsi="Arial Narrow" w:cs="Arial"/>
            <w:b/>
            <w:sz w:val="22"/>
            <w:szCs w:val="22"/>
          </w:rPr>
          <w:t>http://zdm.poznan.pl/pl/wykaz-znaczacych-aspektow-srodowiskowych</w:t>
        </w:r>
      </w:hyperlink>
      <w:r w:rsidRPr="004E0AC8">
        <w:rPr>
          <w:rFonts w:ascii="Arial Narrow" w:hAnsi="Arial Narrow"/>
          <w:sz w:val="22"/>
          <w:szCs w:val="22"/>
        </w:rPr>
        <w:t xml:space="preserve"> i zobowiązuje się do uwzględnienia tych zapisów przy realizacji przedmiotu umowy. </w:t>
      </w:r>
    </w:p>
    <w:p w:rsidR="00DC2500" w:rsidRPr="004E0AC8" w:rsidRDefault="00DC2500" w:rsidP="00DC2500">
      <w:pPr>
        <w:numPr>
          <w:ilvl w:val="0"/>
          <w:numId w:val="22"/>
        </w:numPr>
        <w:ind w:left="426" w:hanging="426"/>
        <w:jc w:val="both"/>
        <w:rPr>
          <w:rFonts w:ascii="Arial Narrow" w:hAnsi="Arial Narrow"/>
          <w:sz w:val="22"/>
          <w:szCs w:val="22"/>
        </w:rPr>
      </w:pPr>
      <w:r w:rsidRPr="004E0AC8">
        <w:rPr>
          <w:rFonts w:ascii="Arial Narrow" w:hAnsi="Arial Narrow"/>
          <w:sz w:val="22"/>
          <w:szCs w:val="22"/>
        </w:rPr>
        <w:t>Zamawiający zastrzega sobie prawo przeprowadzenia kontroli w zakresie, o którym mowa w punkcie 1 przy realizacji przedmiotu umowy.</w:t>
      </w:r>
    </w:p>
    <w:p w:rsidR="00DC2500" w:rsidRPr="004E0AC8" w:rsidRDefault="00DC2500" w:rsidP="00DC2500">
      <w:pPr>
        <w:numPr>
          <w:ilvl w:val="0"/>
          <w:numId w:val="22"/>
        </w:numPr>
        <w:ind w:left="426" w:hanging="426"/>
        <w:jc w:val="both"/>
        <w:rPr>
          <w:rFonts w:ascii="Arial Narrow" w:hAnsi="Arial Narrow"/>
          <w:sz w:val="22"/>
          <w:szCs w:val="22"/>
        </w:rPr>
      </w:pPr>
      <w:r w:rsidRPr="004E0AC8">
        <w:rPr>
          <w:rFonts w:ascii="Arial Narrow" w:hAnsi="Arial Narrow"/>
          <w:sz w:val="22"/>
          <w:szCs w:val="22"/>
        </w:rPr>
        <w:t>Naruszenie wymogu określonego w punkcie 1 skutkować będzie:</w:t>
      </w:r>
    </w:p>
    <w:p w:rsidR="00DC2500" w:rsidRPr="004E0AC8" w:rsidRDefault="00DC2500" w:rsidP="000C4012">
      <w:pPr>
        <w:numPr>
          <w:ilvl w:val="0"/>
          <w:numId w:val="23"/>
        </w:numPr>
        <w:ind w:left="567" w:hanging="141"/>
        <w:jc w:val="both"/>
        <w:rPr>
          <w:rFonts w:ascii="Arial Narrow" w:hAnsi="Arial Narrow"/>
          <w:sz w:val="22"/>
          <w:szCs w:val="22"/>
        </w:rPr>
      </w:pPr>
      <w:r w:rsidRPr="004E0AC8">
        <w:rPr>
          <w:rFonts w:ascii="Arial Narrow" w:hAnsi="Arial Narrow"/>
          <w:sz w:val="22"/>
          <w:szCs w:val="22"/>
        </w:rPr>
        <w:t xml:space="preserve">obowiązkiem przywrócenia przez Wykonawcę stanu środowiska do stanu istniejącego przed rozpoczęciem </w:t>
      </w:r>
      <w:r w:rsidR="000C4012" w:rsidRPr="004E0AC8">
        <w:rPr>
          <w:rFonts w:ascii="Arial Narrow" w:hAnsi="Arial Narrow"/>
          <w:sz w:val="22"/>
          <w:szCs w:val="22"/>
        </w:rPr>
        <w:t>   </w:t>
      </w:r>
      <w:r w:rsidRPr="004E0AC8">
        <w:rPr>
          <w:rFonts w:ascii="Arial Narrow" w:hAnsi="Arial Narrow"/>
          <w:sz w:val="22"/>
          <w:szCs w:val="22"/>
        </w:rPr>
        <w:t>realizacji przedmiotu umowy na koszt Wykonawcy,</w:t>
      </w:r>
    </w:p>
    <w:p w:rsidR="00DC2500" w:rsidRPr="004E0AC8" w:rsidRDefault="00DC2500" w:rsidP="000C4012">
      <w:pPr>
        <w:numPr>
          <w:ilvl w:val="0"/>
          <w:numId w:val="23"/>
        </w:numPr>
        <w:ind w:left="567" w:hanging="141"/>
        <w:jc w:val="both"/>
        <w:rPr>
          <w:rFonts w:ascii="Arial Narrow" w:hAnsi="Arial Narrow"/>
          <w:sz w:val="22"/>
          <w:szCs w:val="22"/>
        </w:rPr>
      </w:pPr>
      <w:r w:rsidRPr="004E0AC8">
        <w:rPr>
          <w:rFonts w:ascii="Arial Narrow" w:hAnsi="Arial Narrow"/>
          <w:sz w:val="22"/>
          <w:szCs w:val="22"/>
        </w:rPr>
        <w:t>uprawnieniem Zamawiającego do odstąpienia od umowy bez odszkodowania dla Wykonawcy.</w:t>
      </w:r>
    </w:p>
    <w:p w:rsidR="00DC2500" w:rsidRPr="004E0AC8" w:rsidRDefault="00DC2500" w:rsidP="003370A7">
      <w:pPr>
        <w:jc w:val="center"/>
        <w:rPr>
          <w:rFonts w:ascii="Arial Narrow" w:hAnsi="Arial Narrow"/>
          <w:b/>
          <w:sz w:val="22"/>
          <w:szCs w:val="22"/>
        </w:rPr>
      </w:pPr>
    </w:p>
    <w:p w:rsidR="00DC2500" w:rsidRPr="004E0AC8" w:rsidRDefault="005F1F96" w:rsidP="003370A7">
      <w:pPr>
        <w:jc w:val="center"/>
        <w:rPr>
          <w:rFonts w:ascii="Arial Narrow" w:hAnsi="Arial Narrow"/>
          <w:b/>
          <w:sz w:val="22"/>
          <w:szCs w:val="22"/>
        </w:rPr>
      </w:pPr>
      <w:r w:rsidRPr="004E0AC8">
        <w:rPr>
          <w:rFonts w:ascii="Arial Narrow" w:hAnsi="Arial Narrow"/>
          <w:b/>
          <w:sz w:val="22"/>
          <w:szCs w:val="22"/>
        </w:rPr>
        <w:t>§ 11</w:t>
      </w:r>
    </w:p>
    <w:p w:rsidR="0064445B" w:rsidRDefault="0064445B" w:rsidP="0064445B">
      <w:pPr>
        <w:jc w:val="both"/>
        <w:rPr>
          <w:rFonts w:ascii="Arial Narrow" w:hAnsi="Arial Narrow" w:cs="Tahoma"/>
          <w:sz w:val="22"/>
          <w:szCs w:val="22"/>
        </w:rPr>
      </w:pPr>
      <w:r>
        <w:rPr>
          <w:rFonts w:ascii="Arial Narrow" w:hAnsi="Arial Narrow" w:cs="Tahoma"/>
          <w:sz w:val="22"/>
          <w:szCs w:val="22"/>
        </w:rPr>
        <w:t xml:space="preserve">Zamawiający przewiduje możliwość dokonania istotnych zmian umowy w stosunku do treści oferty, </w:t>
      </w:r>
      <w:r>
        <w:rPr>
          <w:rFonts w:ascii="Arial Narrow" w:hAnsi="Arial Narrow" w:cs="Tahoma"/>
          <w:sz w:val="22"/>
          <w:szCs w:val="22"/>
        </w:rPr>
        <w:br/>
        <w:t xml:space="preserve">na podstawie której dokonano wyboru Wykonawcy. </w:t>
      </w:r>
    </w:p>
    <w:p w:rsidR="0064445B" w:rsidRDefault="0064445B" w:rsidP="0064445B">
      <w:pPr>
        <w:jc w:val="both"/>
        <w:rPr>
          <w:rFonts w:ascii="Arial Narrow" w:hAnsi="Arial Narrow" w:cs="Tahoma"/>
          <w:sz w:val="22"/>
          <w:szCs w:val="22"/>
        </w:rPr>
      </w:pPr>
      <w:r>
        <w:rPr>
          <w:rFonts w:ascii="Arial Narrow" w:hAnsi="Arial Narrow" w:cs="Tahoma"/>
          <w:sz w:val="22"/>
          <w:szCs w:val="22"/>
        </w:rPr>
        <w:t>Zmiany takie mogą wystąpić w przypadku:</w:t>
      </w:r>
    </w:p>
    <w:p w:rsidR="0064445B" w:rsidRDefault="0064445B" w:rsidP="0064445B">
      <w:pPr>
        <w:numPr>
          <w:ilvl w:val="0"/>
          <w:numId w:val="40"/>
        </w:numPr>
        <w:jc w:val="both"/>
        <w:rPr>
          <w:rFonts w:ascii="Arial Narrow" w:hAnsi="Arial Narrow" w:cs="Arial"/>
          <w:sz w:val="22"/>
          <w:szCs w:val="22"/>
        </w:rPr>
      </w:pPr>
      <w:r>
        <w:rPr>
          <w:rFonts w:ascii="Arial Narrow" w:hAnsi="Arial Narrow" w:cs="Tahoma"/>
          <w:sz w:val="22"/>
          <w:szCs w:val="22"/>
        </w:rPr>
        <w:t xml:space="preserve">wystąpienia awarii nie zawinionej czynnościami lub nie wynikającej z zaniechania czynności, do których Wykonawca był zobowiązany – </w:t>
      </w:r>
      <w:r>
        <w:rPr>
          <w:rFonts w:ascii="Arial Narrow" w:hAnsi="Arial Narrow" w:cs="Arial"/>
          <w:sz w:val="22"/>
          <w:szCs w:val="22"/>
        </w:rPr>
        <w:t>przedłużenie terminów realizacji umowy o czas konieczny na usunięcie awarii i podjęcie realizacji zamówienia zgodnie ze standardami określonymi w SIWZ</w:t>
      </w:r>
      <w:r>
        <w:rPr>
          <w:rFonts w:ascii="Arial Narrow" w:hAnsi="Arial Narrow" w:cs="Tahoma"/>
          <w:sz w:val="22"/>
          <w:szCs w:val="22"/>
        </w:rPr>
        <w:t>,</w:t>
      </w:r>
    </w:p>
    <w:p w:rsidR="0064445B" w:rsidRDefault="0064445B" w:rsidP="0064445B">
      <w:pPr>
        <w:numPr>
          <w:ilvl w:val="0"/>
          <w:numId w:val="40"/>
        </w:numPr>
        <w:jc w:val="both"/>
        <w:rPr>
          <w:rFonts w:ascii="Arial Narrow" w:hAnsi="Arial Narrow" w:cs="Arial"/>
          <w:sz w:val="22"/>
          <w:szCs w:val="22"/>
        </w:rPr>
      </w:pPr>
      <w:r>
        <w:rPr>
          <w:rFonts w:ascii="Arial Narrow" w:hAnsi="Arial Narrow" w:cs="Tahoma"/>
          <w:sz w:val="22"/>
          <w:szCs w:val="22"/>
        </w:rPr>
        <w:t>działań osób trzecich lub organów władzy publicznej, które spowodują przerwanie lub czasowe zawieszenie realizacji zamówienia – w przypadku zwiększenia lub zmniejszenia Strefy Płatnego Parkowania odpowiednio zwiększenie lub zmniejszenie zakresu obowiązków opisanych w SIWZ skutkujące proporcjonalnym zwiększeniem lub zmniejszeniem wynagrodzenia,</w:t>
      </w:r>
    </w:p>
    <w:p w:rsidR="0064445B" w:rsidRDefault="0064445B" w:rsidP="0064445B">
      <w:pPr>
        <w:numPr>
          <w:ilvl w:val="0"/>
          <w:numId w:val="40"/>
        </w:numPr>
        <w:jc w:val="both"/>
        <w:rPr>
          <w:rFonts w:ascii="Arial Narrow" w:hAnsi="Arial Narrow" w:cs="Arial"/>
          <w:sz w:val="22"/>
          <w:szCs w:val="22"/>
        </w:rPr>
      </w:pPr>
      <w:r>
        <w:rPr>
          <w:rFonts w:ascii="Arial Narrow" w:hAnsi="Arial Narrow" w:cs="Tahoma"/>
          <w:sz w:val="22"/>
          <w:szCs w:val="22"/>
        </w:rPr>
        <w:t>wystąpienia takich warunków atmosferycznych, które nawet przy dołożeniu należytej staranności przez Wykonawcę aby przeciwdziałać ich skutkom, uniemożliwiają wykonanie prac – przedłużenie czasu przystąpienia do naprawy określonego w paragrafie 7.1 umowy o czas w którym niemożliwe było podjęcie czynności określonych w SIWZ,</w:t>
      </w:r>
    </w:p>
    <w:p w:rsidR="0064445B" w:rsidRDefault="0064445B" w:rsidP="0064445B">
      <w:pPr>
        <w:numPr>
          <w:ilvl w:val="0"/>
          <w:numId w:val="40"/>
        </w:numPr>
        <w:jc w:val="both"/>
        <w:rPr>
          <w:rFonts w:ascii="Arial Narrow" w:hAnsi="Arial Narrow" w:cs="Arial"/>
          <w:sz w:val="22"/>
          <w:szCs w:val="22"/>
        </w:rPr>
      </w:pPr>
      <w:r>
        <w:rPr>
          <w:rFonts w:ascii="Arial Narrow" w:hAnsi="Arial Narrow" w:cs="Arial"/>
          <w:sz w:val="22"/>
          <w:szCs w:val="22"/>
        </w:rPr>
        <w:t>podjęcia przez wykonawcę decyzji o powierzeniu podwykonawcom realizacji części zamówienia, która miała być realizowana siłami własnymi wykonawcy i/lub decyzji o rezygnacji z planowanego podwykonawstwa na rzecz wykonania części zamówienia siłami własnymi wykonawcy i/lub decyzji o zmianie/rezygnacji z podwykonawcy – zmiana zakresu podwykonawstwa, z zastrzeżeniem odpowiednich postanowień wzoru umowy w zw. z art. 36b ust. 2 Ustawy,</w:t>
      </w:r>
    </w:p>
    <w:p w:rsidR="0064445B" w:rsidRDefault="0064445B" w:rsidP="0064445B">
      <w:pPr>
        <w:numPr>
          <w:ilvl w:val="0"/>
          <w:numId w:val="40"/>
        </w:numPr>
        <w:jc w:val="both"/>
        <w:rPr>
          <w:rFonts w:ascii="Arial Narrow" w:hAnsi="Arial Narrow" w:cs="Tahoma"/>
          <w:sz w:val="22"/>
          <w:szCs w:val="22"/>
        </w:rPr>
      </w:pPr>
      <w:r>
        <w:rPr>
          <w:rFonts w:ascii="Arial Narrow" w:hAnsi="Arial Narrow" w:cs="Tahoma"/>
          <w:sz w:val="22"/>
          <w:szCs w:val="22"/>
        </w:rPr>
        <w:t>zmiany zakresu przedmiotu umowy w przypadku zmiany godzin lub dni funkcjonowania Strefy Płatnego Parkowania - zmiana wynagrodzenia wykonawcy:</w:t>
      </w:r>
    </w:p>
    <w:p w:rsidR="0064445B" w:rsidRDefault="0064445B" w:rsidP="0064445B">
      <w:pPr>
        <w:ind w:left="720"/>
        <w:jc w:val="both"/>
        <w:rPr>
          <w:rFonts w:ascii="Arial Narrow" w:hAnsi="Arial Narrow" w:cs="Tahoma"/>
          <w:sz w:val="22"/>
          <w:szCs w:val="22"/>
        </w:rPr>
      </w:pPr>
      <w:r>
        <w:rPr>
          <w:rFonts w:ascii="Arial Narrow" w:hAnsi="Arial Narrow" w:cs="Tahoma"/>
          <w:sz w:val="22"/>
          <w:szCs w:val="22"/>
        </w:rPr>
        <w:t xml:space="preserve"> - zwiększenie wynagrodzenia (w przypadku rozszerzenia zakresu przedmiotu umowy), </w:t>
      </w:r>
    </w:p>
    <w:p w:rsidR="0064445B" w:rsidRDefault="0064445B" w:rsidP="0064445B">
      <w:pPr>
        <w:ind w:left="720"/>
        <w:jc w:val="both"/>
        <w:rPr>
          <w:rFonts w:ascii="Arial Narrow" w:hAnsi="Arial Narrow" w:cs="Tahoma"/>
          <w:sz w:val="22"/>
          <w:szCs w:val="22"/>
        </w:rPr>
      </w:pPr>
      <w:r>
        <w:rPr>
          <w:rFonts w:ascii="Arial Narrow" w:hAnsi="Arial Narrow" w:cs="Tahoma"/>
          <w:sz w:val="22"/>
          <w:szCs w:val="22"/>
        </w:rPr>
        <w:t>- zmniejszenie wynagrodzenia (w przypadku ograniczenia przedmiotu umowy),</w:t>
      </w:r>
    </w:p>
    <w:p w:rsidR="0064445B" w:rsidRDefault="0064445B" w:rsidP="0064445B">
      <w:pPr>
        <w:ind w:left="720"/>
        <w:jc w:val="both"/>
        <w:rPr>
          <w:rFonts w:ascii="Arial Narrow" w:hAnsi="Arial Narrow" w:cs="Tahoma"/>
          <w:sz w:val="22"/>
          <w:szCs w:val="22"/>
        </w:rPr>
      </w:pPr>
      <w:r>
        <w:rPr>
          <w:rFonts w:ascii="Arial Narrow" w:hAnsi="Arial Narrow" w:cs="Tahoma"/>
          <w:sz w:val="22"/>
          <w:szCs w:val="22"/>
        </w:rPr>
        <w:t>W takim przypadku wynagrodzenie Wykonawcy zostanie obliczone proporcjonalnie, zgodnie z zasadami opisanymi w pkt. 16 SIWZ.</w:t>
      </w:r>
    </w:p>
    <w:p w:rsidR="0064445B" w:rsidRDefault="0064445B" w:rsidP="0064445B">
      <w:pPr>
        <w:numPr>
          <w:ilvl w:val="0"/>
          <w:numId w:val="40"/>
        </w:numPr>
        <w:jc w:val="both"/>
        <w:rPr>
          <w:rFonts w:ascii="Arial Narrow" w:hAnsi="Arial Narrow" w:cs="Arial"/>
          <w:sz w:val="22"/>
          <w:szCs w:val="22"/>
        </w:rPr>
      </w:pPr>
      <w:r>
        <w:rPr>
          <w:rFonts w:ascii="Arial Narrow" w:hAnsi="Arial Narrow"/>
          <w:sz w:val="22"/>
          <w:szCs w:val="22"/>
        </w:rPr>
        <w:t>zmiany przepisów prawa w poniżej wskazanym zakresie:</w:t>
      </w:r>
    </w:p>
    <w:p w:rsidR="0064445B" w:rsidRDefault="0064445B" w:rsidP="0064445B">
      <w:pPr>
        <w:ind w:left="360"/>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t>stawki podatku od towarów i usług,</w:t>
      </w:r>
    </w:p>
    <w:p w:rsidR="0064445B" w:rsidRDefault="0064445B" w:rsidP="0064445B">
      <w:pPr>
        <w:ind w:left="360"/>
        <w:jc w:val="both"/>
        <w:rPr>
          <w:rFonts w:ascii="Arial Narrow" w:hAnsi="Arial Narrow"/>
          <w:sz w:val="22"/>
          <w:szCs w:val="22"/>
        </w:rPr>
      </w:pPr>
      <w:r>
        <w:rPr>
          <w:rFonts w:ascii="Arial Narrow" w:hAnsi="Arial Narrow"/>
          <w:sz w:val="22"/>
          <w:szCs w:val="22"/>
        </w:rPr>
        <w:t>2)</w:t>
      </w:r>
      <w:r>
        <w:rPr>
          <w:rFonts w:ascii="Arial Narrow" w:hAnsi="Arial Narrow"/>
          <w:sz w:val="22"/>
          <w:szCs w:val="22"/>
        </w:rPr>
        <w:tab/>
        <w:t>wysokości minimalnego wynagrodzenia albo minimalnej stawki godzinowej, ustalonych na podstawie przepisów o minimalnym wynagrodzeniu za pracę,</w:t>
      </w:r>
    </w:p>
    <w:p w:rsidR="0064445B" w:rsidRDefault="0064445B" w:rsidP="0064445B">
      <w:pPr>
        <w:ind w:left="360"/>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zasad podlegania ubezpieczeniom społecznym lub ubezpieczeniu zdrowotnemu lub wysokości stawki składki na ubezpieczenia społeczne lub zdrowotne</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 zmiana wynagrodzenia jeżeli zmiany te będą miały wpływ na koszty wykonania umowy przez wykonawcę, </w:t>
      </w:r>
      <w:r>
        <w:rPr>
          <w:rFonts w:ascii="Arial Narrow" w:hAnsi="Arial Narrow"/>
          <w:sz w:val="22"/>
          <w:szCs w:val="22"/>
        </w:rPr>
        <w:br/>
        <w:t xml:space="preserve">na zasadach wskazanych poniżej. </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Zmiana wysokości wynagrodzenia należnego Wykonawcy w przypadku zaistnienia przesłanki, o której mowa </w:t>
      </w:r>
      <w:r>
        <w:rPr>
          <w:rFonts w:ascii="Arial Narrow" w:hAnsi="Arial Narrow"/>
          <w:sz w:val="22"/>
          <w:szCs w:val="22"/>
        </w:rPr>
        <w:br/>
        <w:t xml:space="preserve">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Pr>
          <w:rFonts w:ascii="Arial Narrow" w:hAnsi="Arial Narrow"/>
          <w:sz w:val="22"/>
          <w:szCs w:val="22"/>
        </w:rPr>
        <w:br/>
        <w:t>i usług.</w:t>
      </w:r>
    </w:p>
    <w:p w:rsidR="0064445B" w:rsidRDefault="0064445B" w:rsidP="0064445B">
      <w:pPr>
        <w:ind w:left="360"/>
        <w:jc w:val="both"/>
        <w:rPr>
          <w:rFonts w:ascii="Arial Narrow" w:hAnsi="Arial Narrow"/>
          <w:sz w:val="22"/>
          <w:szCs w:val="22"/>
        </w:rPr>
      </w:pPr>
      <w:r>
        <w:rPr>
          <w:rFonts w:ascii="Arial Narrow" w:hAnsi="Arial Narrow"/>
          <w:sz w:val="22"/>
          <w:szCs w:val="22"/>
        </w:rPr>
        <w:t>W przypadku zmiany, o której mowa w pkt 1, wartość wynagrodzenia netto nie zmieni się, a wartość wynagrodzenia brutto zostanie wyliczona na podstawie nowych przepisów.</w:t>
      </w:r>
    </w:p>
    <w:p w:rsidR="0064445B" w:rsidRDefault="0064445B" w:rsidP="0064445B">
      <w:pPr>
        <w:ind w:left="360"/>
        <w:jc w:val="both"/>
        <w:rPr>
          <w:rFonts w:ascii="Arial Narrow" w:hAnsi="Arial Narrow"/>
          <w:sz w:val="22"/>
          <w:szCs w:val="22"/>
        </w:rPr>
      </w:pPr>
      <w:r>
        <w:rPr>
          <w:rFonts w:ascii="Arial Narrow" w:hAnsi="Arial Narrow"/>
          <w:sz w:val="22"/>
          <w:szCs w:val="22"/>
        </w:rPr>
        <w:t>Zmiana wysokości wynagrodzenia w przypadku zaistnienia przesłanki, o której mowa w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64445B" w:rsidRDefault="0064445B" w:rsidP="0064445B">
      <w:pPr>
        <w:ind w:left="360"/>
        <w:jc w:val="both"/>
        <w:rPr>
          <w:rFonts w:ascii="Arial Narrow" w:hAnsi="Arial Narrow"/>
          <w:sz w:val="22"/>
          <w:szCs w:val="22"/>
        </w:rPr>
      </w:pPr>
      <w:r>
        <w:rPr>
          <w:rFonts w:ascii="Arial Narrow" w:hAnsi="Arial Narrow"/>
          <w:sz w:val="22"/>
          <w:szCs w:val="22"/>
        </w:rPr>
        <w:t>W przypadku zmiany, o której mowa w 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45B" w:rsidRDefault="0064445B" w:rsidP="0064445B">
      <w:pPr>
        <w:ind w:left="360"/>
        <w:jc w:val="both"/>
        <w:rPr>
          <w:rFonts w:ascii="Arial Narrow" w:hAnsi="Arial Narrow"/>
          <w:sz w:val="22"/>
          <w:szCs w:val="22"/>
        </w:rPr>
      </w:pPr>
      <w:r>
        <w:rPr>
          <w:rFonts w:ascii="Arial Narrow" w:hAnsi="Arial Narrow"/>
          <w:sz w:val="22"/>
          <w:szCs w:val="22"/>
        </w:rPr>
        <w:t>W przypadku zmiany, o której mowa w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W celu zawarcia aneksu, w zakresie, o którym mowa w ppkt. f),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W przypadku zmian, o których mowa w pkt 2 lub pkt 3, wykonawca zobowiązany jest dołączyć do wniosku dokumenty, z których będzie wynikać, w jakim zakresie zmiany te mają wpływ na koszty wykonania umowy, </w:t>
      </w:r>
      <w:r>
        <w:rPr>
          <w:rFonts w:ascii="Arial Narrow" w:hAnsi="Arial Narrow"/>
          <w:sz w:val="22"/>
          <w:szCs w:val="22"/>
        </w:rPr>
        <w:br/>
        <w:t>w szczególności:</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-pisemne zestawienie wynagrodzeń (zarówno przed jak i po zmianie) pracowników świadczących usługi, wraz </w:t>
      </w:r>
      <w:r>
        <w:rPr>
          <w:rFonts w:ascii="Arial Narrow" w:hAnsi="Arial Narrow"/>
          <w:sz w:val="22"/>
          <w:szCs w:val="22"/>
        </w:rPr>
        <w:br/>
        <w:t xml:space="preserve">z określeniem zakresu (części etatu), w jakim wykonują oni prace bezpośrednio związane z realizacją przedmiotu Umowy oraz części wynagrodzenia odpowiadającej temu zakresowi - w przypadku zmiany, o której mowa w pkt 2, lub </w:t>
      </w:r>
    </w:p>
    <w:p w:rsidR="0064445B" w:rsidRDefault="0064445B" w:rsidP="0064445B">
      <w:pPr>
        <w:ind w:left="360"/>
        <w:jc w:val="both"/>
        <w:rPr>
          <w:rFonts w:ascii="Arial Narrow" w:hAnsi="Arial Narrow"/>
          <w:sz w:val="22"/>
          <w:szCs w:val="22"/>
        </w:rPr>
      </w:pPr>
      <w:r>
        <w:rPr>
          <w:rFonts w:ascii="Arial Narrow" w:hAnsi="Arial Narrow"/>
          <w:sz w:val="22"/>
          <w:szCs w:val="22"/>
        </w:rPr>
        <w:t xml:space="preserve">-pisemne zestawienie wynagrodzeń (zarówno przed jak i po zmianie) pracowników świadczących usługi, wraz </w:t>
      </w:r>
      <w:r>
        <w:rPr>
          <w:rFonts w:ascii="Arial Narrow" w:hAnsi="Arial Narrow"/>
          <w:sz w:val="22"/>
          <w:szCs w:val="22"/>
        </w:rPr>
        <w:br/>
        <w:t>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rsidR="001217CE" w:rsidRPr="004E0AC8" w:rsidRDefault="001217CE" w:rsidP="003B3FED">
      <w:pPr>
        <w:numPr>
          <w:ilvl w:val="0"/>
          <w:numId w:val="33"/>
        </w:numPr>
        <w:ind w:left="284" w:hanging="284"/>
        <w:jc w:val="both"/>
        <w:rPr>
          <w:rFonts w:ascii="Arial Narrow" w:hAnsi="Arial Narrow" w:cs="Tahoma"/>
          <w:sz w:val="22"/>
          <w:szCs w:val="22"/>
        </w:rPr>
      </w:pPr>
      <w:r w:rsidRPr="004E0AC8">
        <w:rPr>
          <w:rFonts w:ascii="Arial Narrow" w:hAnsi="Arial Narrow" w:cs="Tahoma"/>
          <w:sz w:val="22"/>
          <w:szCs w:val="22"/>
        </w:rPr>
        <w:t>Wykonawca ma obowiązek udokumentować zaistnienie okoliczności powodujących zmianę Umowy, a określonych w punkcie 1</w:t>
      </w:r>
      <w:r w:rsidR="006C44AD" w:rsidRPr="004E0AC8">
        <w:rPr>
          <w:rFonts w:ascii="Arial Narrow" w:hAnsi="Arial Narrow" w:cs="Tahoma"/>
          <w:sz w:val="22"/>
          <w:szCs w:val="22"/>
        </w:rPr>
        <w:t xml:space="preserve">. </w:t>
      </w:r>
      <w:r w:rsidRPr="004E0AC8">
        <w:rPr>
          <w:rFonts w:ascii="Arial Narrow" w:hAnsi="Arial Narrow" w:cs="Tahoma"/>
          <w:sz w:val="22"/>
          <w:szCs w:val="22"/>
        </w:rPr>
        <w:t xml:space="preserve"> </w:t>
      </w:r>
    </w:p>
    <w:p w:rsidR="001217CE" w:rsidRPr="004E0AC8" w:rsidRDefault="001217CE" w:rsidP="003B3FED">
      <w:pPr>
        <w:numPr>
          <w:ilvl w:val="0"/>
          <w:numId w:val="33"/>
        </w:numPr>
        <w:ind w:left="284" w:hanging="284"/>
        <w:jc w:val="both"/>
        <w:rPr>
          <w:rFonts w:ascii="Arial Narrow" w:hAnsi="Arial Narrow"/>
          <w:sz w:val="22"/>
          <w:szCs w:val="22"/>
        </w:rPr>
      </w:pPr>
      <w:r w:rsidRPr="004E0AC8">
        <w:rPr>
          <w:rFonts w:ascii="Arial Narrow" w:hAnsi="Arial Narrow"/>
          <w:sz w:val="22"/>
          <w:szCs w:val="22"/>
        </w:rPr>
        <w:t>Wszelkie zmiany w niniejszej Umowie dokonywane będą za zgodą obu stron, w formie pisemnego aneksu, pod rygorem nieważności.</w:t>
      </w:r>
    </w:p>
    <w:p w:rsidR="00CF6464" w:rsidRPr="004E0AC8" w:rsidRDefault="00CF6464" w:rsidP="003370A7">
      <w:pPr>
        <w:jc w:val="center"/>
        <w:rPr>
          <w:rFonts w:ascii="Arial Narrow" w:hAnsi="Arial Narrow"/>
          <w:b/>
          <w:sz w:val="22"/>
          <w:szCs w:val="22"/>
        </w:rPr>
      </w:pPr>
    </w:p>
    <w:p w:rsidR="006C44AD" w:rsidRPr="004E0AC8" w:rsidRDefault="006C44AD" w:rsidP="006C44AD">
      <w:pPr>
        <w:jc w:val="center"/>
        <w:rPr>
          <w:rFonts w:ascii="Arial Narrow" w:hAnsi="Arial Narrow"/>
          <w:b/>
          <w:sz w:val="22"/>
          <w:szCs w:val="22"/>
        </w:rPr>
      </w:pPr>
      <w:r w:rsidRPr="004E0AC8">
        <w:rPr>
          <w:rFonts w:ascii="Arial Narrow" w:hAnsi="Arial Narrow"/>
          <w:b/>
          <w:sz w:val="22"/>
          <w:szCs w:val="22"/>
        </w:rPr>
        <w:t>§ 12</w:t>
      </w:r>
    </w:p>
    <w:p w:rsidR="006C44AD" w:rsidRPr="004E0AC8" w:rsidRDefault="006C44AD" w:rsidP="006C44AD">
      <w:pPr>
        <w:tabs>
          <w:tab w:val="left" w:pos="284"/>
        </w:tabs>
        <w:ind w:right="-56"/>
        <w:jc w:val="both"/>
        <w:rPr>
          <w:rFonts w:ascii="Arial Narrow" w:hAnsi="Arial Narrow"/>
          <w:sz w:val="22"/>
          <w:szCs w:val="22"/>
        </w:rPr>
      </w:pPr>
      <w:r w:rsidRPr="004E0AC8">
        <w:rPr>
          <w:rFonts w:ascii="Arial Narrow" w:hAnsi="Arial Narrow"/>
          <w:sz w:val="22"/>
          <w:szCs w:val="22"/>
        </w:rPr>
        <w:t>W sprawach nie uregulowanych w niniejszej Umowie mają zastosowanie przepisy ustawy - Prawo zamówień publicznych i ustawy - Kodeks cywilny.</w:t>
      </w:r>
    </w:p>
    <w:p w:rsidR="006C44AD" w:rsidRPr="004E0AC8" w:rsidRDefault="006C44AD" w:rsidP="006C44AD">
      <w:pPr>
        <w:jc w:val="center"/>
        <w:rPr>
          <w:rFonts w:ascii="Arial Narrow" w:hAnsi="Arial Narrow"/>
          <w:b/>
          <w:sz w:val="22"/>
          <w:szCs w:val="22"/>
        </w:rPr>
      </w:pPr>
    </w:p>
    <w:p w:rsidR="006C44AD" w:rsidRPr="004E0AC8" w:rsidRDefault="006C44AD" w:rsidP="006C44AD">
      <w:pPr>
        <w:jc w:val="center"/>
        <w:rPr>
          <w:rFonts w:ascii="Arial Narrow" w:hAnsi="Arial Narrow"/>
          <w:b/>
          <w:sz w:val="22"/>
          <w:szCs w:val="22"/>
        </w:rPr>
      </w:pPr>
      <w:r w:rsidRPr="004E0AC8">
        <w:rPr>
          <w:rFonts w:ascii="Arial Narrow" w:hAnsi="Arial Narrow"/>
          <w:b/>
          <w:sz w:val="22"/>
          <w:szCs w:val="22"/>
        </w:rPr>
        <w:t>§ 13</w:t>
      </w:r>
    </w:p>
    <w:p w:rsidR="0086334F" w:rsidRPr="00977629" w:rsidRDefault="006C44AD" w:rsidP="00977629">
      <w:pPr>
        <w:jc w:val="both"/>
        <w:rPr>
          <w:rFonts w:ascii="Arial Narrow" w:hAnsi="Arial Narrow"/>
          <w:sz w:val="22"/>
          <w:szCs w:val="22"/>
        </w:rPr>
      </w:pPr>
      <w:r w:rsidRPr="004E0AC8">
        <w:rPr>
          <w:rFonts w:ascii="Arial Narrow" w:hAnsi="Arial Narrow"/>
          <w:sz w:val="22"/>
          <w:szCs w:val="22"/>
        </w:rPr>
        <w:t xml:space="preserve">W przypadku powstania sporu na tle stosowania niniejszej Umowy, strony w przypadku nie dojścia do porozumienia, </w:t>
      </w:r>
      <w:r w:rsidRPr="004E0AC8">
        <w:rPr>
          <w:rFonts w:ascii="Arial Narrow" w:hAnsi="Arial Narrow"/>
          <w:sz w:val="22"/>
          <w:szCs w:val="22"/>
        </w:rPr>
        <w:br/>
        <w:t>w terminie 30 dni od dnia otrzymania przez stronę odmowy spełnienia roszczenia strony drugiej, poddają jego rozstrzygnięcie właściwemu sądowi powszechnemu w Poznaniu.</w:t>
      </w:r>
    </w:p>
    <w:p w:rsidR="0086334F" w:rsidRPr="004E0AC8" w:rsidRDefault="0086334F" w:rsidP="006C44AD">
      <w:pPr>
        <w:ind w:right="-56"/>
        <w:jc w:val="center"/>
        <w:rPr>
          <w:rFonts w:ascii="Arial Narrow" w:hAnsi="Arial Narrow"/>
          <w:b/>
          <w:sz w:val="22"/>
          <w:szCs w:val="22"/>
        </w:rPr>
      </w:pPr>
    </w:p>
    <w:p w:rsidR="006C44AD" w:rsidRPr="004E0AC8" w:rsidRDefault="006C44AD" w:rsidP="006C44AD">
      <w:pPr>
        <w:ind w:right="-56"/>
        <w:jc w:val="center"/>
        <w:rPr>
          <w:rFonts w:ascii="Arial Narrow" w:hAnsi="Arial Narrow"/>
          <w:b/>
          <w:sz w:val="22"/>
          <w:szCs w:val="22"/>
        </w:rPr>
      </w:pPr>
      <w:r w:rsidRPr="004E0AC8">
        <w:rPr>
          <w:rFonts w:ascii="Arial Narrow" w:hAnsi="Arial Narrow"/>
          <w:b/>
          <w:sz w:val="22"/>
          <w:szCs w:val="22"/>
        </w:rPr>
        <w:t>§ 14</w:t>
      </w:r>
    </w:p>
    <w:p w:rsidR="006C44AD" w:rsidRPr="00F41989" w:rsidRDefault="006C44AD" w:rsidP="006C44AD">
      <w:pPr>
        <w:ind w:right="-56"/>
        <w:jc w:val="both"/>
        <w:rPr>
          <w:rFonts w:ascii="Arial Narrow" w:hAnsi="Arial Narrow"/>
          <w:sz w:val="22"/>
          <w:szCs w:val="22"/>
        </w:rPr>
      </w:pPr>
      <w:r w:rsidRPr="004E0AC8">
        <w:rPr>
          <w:rFonts w:ascii="Arial Narrow" w:hAnsi="Arial Narrow"/>
          <w:sz w:val="22"/>
          <w:szCs w:val="22"/>
        </w:rPr>
        <w:t>Umowę sporządzono w czterech jednobrzmiących egzemplarzach, z których 3 egz. otrzymuje Zamawiający i 1 egz. Wykonawca.</w:t>
      </w:r>
    </w:p>
    <w:p w:rsidR="00457810" w:rsidRDefault="00DE637F" w:rsidP="003370A7">
      <w:pPr>
        <w:ind w:firstLine="708"/>
        <w:jc w:val="both"/>
        <w:rPr>
          <w:rFonts w:ascii="Arial Narrow" w:hAnsi="Arial Narrow"/>
          <w:sz w:val="24"/>
          <w:szCs w:val="24"/>
        </w:rPr>
      </w:pPr>
      <w:r>
        <w:rPr>
          <w:rFonts w:ascii="Arial Narrow" w:hAnsi="Arial Narrow"/>
          <w:sz w:val="24"/>
          <w:szCs w:val="24"/>
        </w:rPr>
        <w:tab/>
      </w:r>
    </w:p>
    <w:p w:rsidR="000F7A94" w:rsidRDefault="000F7A94" w:rsidP="003370A7">
      <w:pPr>
        <w:ind w:firstLine="708"/>
        <w:jc w:val="both"/>
        <w:rPr>
          <w:rFonts w:ascii="Arial Narrow" w:hAnsi="Arial Narrow"/>
          <w:sz w:val="24"/>
          <w:szCs w:val="24"/>
        </w:rPr>
      </w:pPr>
    </w:p>
    <w:p w:rsidR="00EA3C45" w:rsidRPr="008817EC" w:rsidRDefault="00EA3C45" w:rsidP="00EA3C45">
      <w:pPr>
        <w:rPr>
          <w:rFonts w:ascii="Arial Narrow" w:hAnsi="Arial Narrow"/>
          <w:sz w:val="22"/>
          <w:szCs w:val="22"/>
        </w:rPr>
      </w:pPr>
      <w:r w:rsidRPr="008817EC">
        <w:rPr>
          <w:rFonts w:ascii="Arial Narrow" w:hAnsi="Arial Narrow"/>
          <w:sz w:val="22"/>
          <w:szCs w:val="22"/>
        </w:rPr>
        <w:t>Załączniki:</w:t>
      </w:r>
    </w:p>
    <w:p w:rsidR="00FB0BBA" w:rsidRDefault="00FB0BBA" w:rsidP="00EA3C45">
      <w:pPr>
        <w:numPr>
          <w:ilvl w:val="0"/>
          <w:numId w:val="37"/>
        </w:numPr>
        <w:rPr>
          <w:rFonts w:ascii="Arial Narrow" w:hAnsi="Arial Narrow"/>
          <w:sz w:val="22"/>
          <w:szCs w:val="22"/>
        </w:rPr>
      </w:pPr>
      <w:r>
        <w:rPr>
          <w:rFonts w:ascii="Arial Narrow" w:hAnsi="Arial Narrow"/>
          <w:sz w:val="22"/>
          <w:szCs w:val="22"/>
        </w:rPr>
        <w:t>Oferta Wykonawcy.</w:t>
      </w:r>
    </w:p>
    <w:p w:rsidR="00EA3C45" w:rsidRDefault="00EA3C45" w:rsidP="00EA3C45">
      <w:pPr>
        <w:numPr>
          <w:ilvl w:val="0"/>
          <w:numId w:val="37"/>
        </w:numPr>
        <w:rPr>
          <w:rFonts w:ascii="Arial Narrow" w:hAnsi="Arial Narrow"/>
          <w:sz w:val="22"/>
          <w:szCs w:val="22"/>
        </w:rPr>
      </w:pPr>
      <w:r>
        <w:rPr>
          <w:rFonts w:ascii="Arial Narrow" w:hAnsi="Arial Narrow"/>
          <w:sz w:val="22"/>
          <w:szCs w:val="22"/>
        </w:rPr>
        <w:t>„Wykaz osób ”</w:t>
      </w:r>
    </w:p>
    <w:p w:rsidR="00EA3C45" w:rsidRPr="00EA3C45" w:rsidRDefault="00F8217F" w:rsidP="00EA3C45">
      <w:pPr>
        <w:numPr>
          <w:ilvl w:val="0"/>
          <w:numId w:val="37"/>
        </w:numPr>
        <w:rPr>
          <w:rFonts w:ascii="Arial Narrow" w:hAnsi="Arial Narrow"/>
          <w:sz w:val="22"/>
          <w:szCs w:val="22"/>
        </w:rPr>
      </w:pPr>
      <w:r>
        <w:rPr>
          <w:rFonts w:ascii="Arial Narrow" w:hAnsi="Arial Narrow"/>
          <w:sz w:val="22"/>
          <w:szCs w:val="22"/>
        </w:rPr>
        <w:t>„Wykaz P</w:t>
      </w:r>
      <w:r w:rsidR="00EA3C45">
        <w:rPr>
          <w:rFonts w:ascii="Arial Narrow" w:hAnsi="Arial Narrow"/>
          <w:sz w:val="22"/>
          <w:szCs w:val="22"/>
        </w:rPr>
        <w:t>racowników”</w:t>
      </w:r>
    </w:p>
    <w:p w:rsidR="000F7A94" w:rsidRDefault="000F7A94" w:rsidP="003370A7">
      <w:pPr>
        <w:ind w:firstLine="708"/>
        <w:jc w:val="both"/>
        <w:rPr>
          <w:rFonts w:ascii="Arial Narrow" w:hAnsi="Arial Narrow"/>
          <w:sz w:val="24"/>
          <w:szCs w:val="24"/>
        </w:rPr>
      </w:pPr>
    </w:p>
    <w:p w:rsidR="000F7A94" w:rsidRDefault="000F7A94" w:rsidP="003370A7">
      <w:pPr>
        <w:ind w:firstLine="708"/>
        <w:jc w:val="both"/>
        <w:rPr>
          <w:rFonts w:ascii="Arial Narrow" w:hAnsi="Arial Narrow"/>
          <w:sz w:val="24"/>
          <w:szCs w:val="24"/>
        </w:rPr>
      </w:pPr>
    </w:p>
    <w:p w:rsidR="0071798F" w:rsidRDefault="0071798F" w:rsidP="003370A7">
      <w:pPr>
        <w:ind w:firstLine="708"/>
        <w:jc w:val="both"/>
        <w:rPr>
          <w:rFonts w:ascii="Arial Narrow" w:hAnsi="Arial Narrow"/>
          <w:sz w:val="24"/>
          <w:szCs w:val="24"/>
        </w:rPr>
      </w:pPr>
    </w:p>
    <w:p w:rsidR="0071798F" w:rsidRDefault="0071798F" w:rsidP="003370A7">
      <w:pPr>
        <w:ind w:firstLine="708"/>
        <w:jc w:val="both"/>
        <w:rPr>
          <w:rFonts w:ascii="Arial Narrow" w:hAnsi="Arial Narrow"/>
          <w:sz w:val="24"/>
          <w:szCs w:val="24"/>
        </w:rPr>
      </w:pPr>
    </w:p>
    <w:p w:rsidR="0071798F" w:rsidRDefault="0071798F" w:rsidP="003370A7">
      <w:pPr>
        <w:ind w:firstLine="708"/>
        <w:jc w:val="both"/>
        <w:rPr>
          <w:rFonts w:ascii="Arial Narrow" w:hAnsi="Arial Narrow"/>
          <w:sz w:val="24"/>
          <w:szCs w:val="24"/>
        </w:rPr>
      </w:pPr>
    </w:p>
    <w:tbl>
      <w:tblPr>
        <w:tblW w:w="0" w:type="auto"/>
        <w:tblLook w:val="04A0" w:firstRow="1" w:lastRow="0" w:firstColumn="1" w:lastColumn="0" w:noHBand="0" w:noVBand="1"/>
      </w:tblPr>
      <w:tblGrid>
        <w:gridCol w:w="4750"/>
        <w:gridCol w:w="4750"/>
      </w:tblGrid>
      <w:tr w:rsidR="0071798F" w:rsidRPr="007A2AA1" w:rsidTr="007A2AA1">
        <w:tc>
          <w:tcPr>
            <w:tcW w:w="4750" w:type="dxa"/>
          </w:tcPr>
          <w:p w:rsidR="0071798F" w:rsidRPr="007A2AA1" w:rsidRDefault="0071798F" w:rsidP="007A2AA1">
            <w:pPr>
              <w:jc w:val="center"/>
              <w:rPr>
                <w:rFonts w:ascii="Arial Narrow" w:hAnsi="Arial Narrow"/>
                <w:sz w:val="14"/>
                <w:szCs w:val="24"/>
              </w:rPr>
            </w:pPr>
            <w:r w:rsidRPr="007A2AA1">
              <w:rPr>
                <w:rFonts w:ascii="Arial Narrow" w:hAnsi="Arial Narrow"/>
                <w:sz w:val="14"/>
                <w:szCs w:val="24"/>
              </w:rPr>
              <w:t>…………………………………………………………………………</w:t>
            </w:r>
          </w:p>
          <w:p w:rsidR="0071798F" w:rsidRPr="007A2AA1" w:rsidRDefault="0071798F" w:rsidP="007A2AA1">
            <w:pPr>
              <w:jc w:val="center"/>
              <w:rPr>
                <w:rFonts w:ascii="Arial Narrow" w:hAnsi="Arial Narrow"/>
                <w:b/>
                <w:sz w:val="24"/>
                <w:szCs w:val="24"/>
              </w:rPr>
            </w:pPr>
            <w:r w:rsidRPr="007A2AA1">
              <w:rPr>
                <w:rFonts w:ascii="Arial Narrow" w:hAnsi="Arial Narrow"/>
                <w:b/>
                <w:sz w:val="24"/>
                <w:szCs w:val="24"/>
              </w:rPr>
              <w:t>Zamawiający</w:t>
            </w:r>
          </w:p>
        </w:tc>
        <w:tc>
          <w:tcPr>
            <w:tcW w:w="4750" w:type="dxa"/>
          </w:tcPr>
          <w:p w:rsidR="0071798F" w:rsidRPr="007A2AA1" w:rsidRDefault="0071798F" w:rsidP="007A2AA1">
            <w:pPr>
              <w:jc w:val="center"/>
              <w:rPr>
                <w:rFonts w:ascii="Arial Narrow" w:hAnsi="Arial Narrow"/>
                <w:sz w:val="14"/>
                <w:szCs w:val="24"/>
              </w:rPr>
            </w:pPr>
            <w:r w:rsidRPr="007A2AA1">
              <w:rPr>
                <w:rFonts w:ascii="Arial Narrow" w:hAnsi="Arial Narrow"/>
                <w:sz w:val="14"/>
                <w:szCs w:val="24"/>
              </w:rPr>
              <w:t>…………………………………………………………………………</w:t>
            </w:r>
          </w:p>
          <w:p w:rsidR="0071798F" w:rsidRPr="007A2AA1" w:rsidRDefault="0071798F" w:rsidP="007A2AA1">
            <w:pPr>
              <w:jc w:val="center"/>
              <w:rPr>
                <w:rFonts w:ascii="Arial Narrow" w:hAnsi="Arial Narrow"/>
                <w:sz w:val="24"/>
                <w:szCs w:val="24"/>
              </w:rPr>
            </w:pPr>
            <w:r w:rsidRPr="007A2AA1">
              <w:rPr>
                <w:rFonts w:ascii="Arial Narrow" w:hAnsi="Arial Narrow"/>
                <w:b/>
                <w:sz w:val="24"/>
                <w:szCs w:val="24"/>
              </w:rPr>
              <w:t>Wykonawca</w:t>
            </w:r>
          </w:p>
        </w:tc>
      </w:tr>
    </w:tbl>
    <w:p w:rsidR="003370A7" w:rsidRPr="00CF6464" w:rsidRDefault="003370A7" w:rsidP="003370A7">
      <w:pPr>
        <w:ind w:firstLine="708"/>
        <w:jc w:val="both"/>
        <w:rPr>
          <w:rFonts w:ascii="Arial Narrow" w:hAnsi="Arial Narrow"/>
          <w:b/>
          <w:sz w:val="24"/>
          <w:szCs w:val="24"/>
        </w:rPr>
      </w:pPr>
      <w:bookmarkStart w:id="0" w:name="_GoBack"/>
      <w:bookmarkEnd w:id="0"/>
      <w:r w:rsidRPr="00CF6464">
        <w:rPr>
          <w:rFonts w:ascii="Arial Narrow" w:hAnsi="Arial Narrow"/>
          <w:b/>
          <w:sz w:val="24"/>
          <w:szCs w:val="24"/>
        </w:rPr>
        <w:tab/>
      </w:r>
      <w:r w:rsidRPr="00CF6464">
        <w:rPr>
          <w:rFonts w:ascii="Arial Narrow" w:hAnsi="Arial Narrow"/>
          <w:b/>
          <w:sz w:val="24"/>
          <w:szCs w:val="24"/>
        </w:rPr>
        <w:tab/>
      </w:r>
      <w:r w:rsidRPr="00CF6464">
        <w:rPr>
          <w:rFonts w:ascii="Arial Narrow" w:hAnsi="Arial Narrow"/>
          <w:b/>
          <w:sz w:val="24"/>
          <w:szCs w:val="24"/>
        </w:rPr>
        <w:tab/>
      </w:r>
      <w:r w:rsidRPr="00CF6464">
        <w:rPr>
          <w:rFonts w:ascii="Arial Narrow" w:hAnsi="Arial Narrow"/>
          <w:b/>
          <w:sz w:val="24"/>
          <w:szCs w:val="24"/>
        </w:rPr>
        <w:tab/>
      </w:r>
      <w:r w:rsidRPr="00CF6464">
        <w:rPr>
          <w:rFonts w:ascii="Arial Narrow" w:hAnsi="Arial Narrow"/>
          <w:b/>
          <w:sz w:val="24"/>
          <w:szCs w:val="24"/>
        </w:rPr>
        <w:tab/>
      </w:r>
      <w:r w:rsidRPr="00CF6464">
        <w:rPr>
          <w:rFonts w:ascii="Arial Narrow" w:hAnsi="Arial Narrow"/>
          <w:b/>
          <w:sz w:val="24"/>
          <w:szCs w:val="24"/>
        </w:rPr>
        <w:tab/>
      </w:r>
    </w:p>
    <w:sectPr w:rsidR="003370A7" w:rsidRPr="00CF6464" w:rsidSect="00FE7342">
      <w:footerReference w:type="even" r:id="rId9"/>
      <w:footerReference w:type="default" r:id="rId10"/>
      <w:pgSz w:w="11906" w:h="16838"/>
      <w:pgMar w:top="851" w:right="1273" w:bottom="993" w:left="1273" w:header="568" w:footer="58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4C" w:rsidRDefault="009E064C">
      <w:r>
        <w:separator/>
      </w:r>
    </w:p>
  </w:endnote>
  <w:endnote w:type="continuationSeparator" w:id="0">
    <w:p w:rsidR="009E064C" w:rsidRDefault="009E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ont317">
    <w:altName w:val="Times New Roman"/>
    <w:panose1 w:val="00000000000000000000"/>
    <w:charset w:val="00"/>
    <w:family w:val="auto"/>
    <w:notTrueType/>
    <w:pitch w:val="default"/>
    <w:sig w:usb0="00000008" w:usb1="00000000" w:usb2="00000008" w:usb3="024C728C" w:csb0="0062DF14" w:csb1="307F9AF1"/>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Narrow">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5" w:rsidRDefault="009643FA">
    <w:pPr>
      <w:pStyle w:val="Stopka"/>
      <w:framePr w:wrap="around" w:vAnchor="text" w:hAnchor="margin" w:xAlign="right" w:y="1"/>
      <w:rPr>
        <w:rStyle w:val="Numerstrony"/>
      </w:rPr>
    </w:pPr>
    <w:r>
      <w:rPr>
        <w:rStyle w:val="Numerstrony"/>
      </w:rPr>
      <w:fldChar w:fldCharType="begin"/>
    </w:r>
    <w:r w:rsidR="00703D05">
      <w:rPr>
        <w:rStyle w:val="Numerstrony"/>
      </w:rPr>
      <w:instrText xml:space="preserve">PAGE  </w:instrText>
    </w:r>
    <w:r>
      <w:rPr>
        <w:rStyle w:val="Numerstrony"/>
      </w:rPr>
      <w:fldChar w:fldCharType="separate"/>
    </w:r>
    <w:r w:rsidR="00703D05">
      <w:rPr>
        <w:rStyle w:val="Numerstrony"/>
        <w:noProof/>
      </w:rPr>
      <w:t>1</w:t>
    </w:r>
    <w:r>
      <w:rPr>
        <w:rStyle w:val="Numerstrony"/>
      </w:rPr>
      <w:fldChar w:fldCharType="end"/>
    </w:r>
  </w:p>
  <w:p w:rsidR="00703D05" w:rsidRDefault="00703D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D05" w:rsidRPr="001217CE" w:rsidRDefault="00703D05">
    <w:pPr>
      <w:pStyle w:val="Stopka"/>
      <w:framePr w:wrap="around" w:vAnchor="text" w:hAnchor="margin" w:xAlign="right" w:y="1"/>
      <w:rPr>
        <w:rStyle w:val="Numerstrony"/>
        <w:rFonts w:ascii="Arial Narrow" w:hAnsi="Arial Narrow"/>
        <w:sz w:val="22"/>
        <w:szCs w:val="22"/>
      </w:rPr>
    </w:pPr>
  </w:p>
  <w:p w:rsidR="00703D05" w:rsidRPr="003C1735" w:rsidRDefault="00703D05" w:rsidP="003C1735">
    <w:pPr>
      <w:pStyle w:val="Stopka"/>
      <w:ind w:right="360"/>
      <w:jc w:val="center"/>
      <w:rPr>
        <w:rFonts w:ascii="Arial Narrow" w:hAnsi="Arial Narrow"/>
      </w:rPr>
    </w:pPr>
    <w:r w:rsidRPr="003C1735">
      <w:rPr>
        <w:rFonts w:ascii="Arial Narrow" w:hAnsi="Arial Narrow"/>
      </w:rPr>
      <w:t xml:space="preserve">Strona </w:t>
    </w:r>
    <w:r w:rsidR="009643FA" w:rsidRPr="003C1735">
      <w:rPr>
        <w:rFonts w:ascii="Arial Narrow" w:hAnsi="Arial Narrow"/>
      </w:rPr>
      <w:fldChar w:fldCharType="begin"/>
    </w:r>
    <w:r w:rsidRPr="003C1735">
      <w:rPr>
        <w:rFonts w:ascii="Arial Narrow" w:hAnsi="Arial Narrow"/>
      </w:rPr>
      <w:instrText xml:space="preserve"> PAGE </w:instrText>
    </w:r>
    <w:r w:rsidR="009643FA" w:rsidRPr="003C1735">
      <w:rPr>
        <w:rFonts w:ascii="Arial Narrow" w:hAnsi="Arial Narrow"/>
      </w:rPr>
      <w:fldChar w:fldCharType="separate"/>
    </w:r>
    <w:r w:rsidR="00567D14">
      <w:rPr>
        <w:rFonts w:ascii="Arial Narrow" w:hAnsi="Arial Narrow"/>
        <w:noProof/>
      </w:rPr>
      <w:t>6</w:t>
    </w:r>
    <w:r w:rsidR="009643FA" w:rsidRPr="003C1735">
      <w:rPr>
        <w:rFonts w:ascii="Arial Narrow" w:hAnsi="Arial Narrow"/>
      </w:rPr>
      <w:fldChar w:fldCharType="end"/>
    </w:r>
    <w:r w:rsidRPr="003C1735">
      <w:rPr>
        <w:rFonts w:ascii="Arial Narrow" w:hAnsi="Arial Narrow"/>
      </w:rPr>
      <w:t xml:space="preserve"> z </w:t>
    </w:r>
    <w:r w:rsidR="009643FA" w:rsidRPr="003C1735">
      <w:rPr>
        <w:rFonts w:ascii="Arial Narrow" w:hAnsi="Arial Narrow"/>
      </w:rPr>
      <w:fldChar w:fldCharType="begin"/>
    </w:r>
    <w:r w:rsidRPr="003C1735">
      <w:rPr>
        <w:rFonts w:ascii="Arial Narrow" w:hAnsi="Arial Narrow"/>
      </w:rPr>
      <w:instrText xml:space="preserve"> NUMPAGES </w:instrText>
    </w:r>
    <w:r w:rsidR="009643FA" w:rsidRPr="003C1735">
      <w:rPr>
        <w:rFonts w:ascii="Arial Narrow" w:hAnsi="Arial Narrow"/>
      </w:rPr>
      <w:fldChar w:fldCharType="separate"/>
    </w:r>
    <w:r w:rsidR="00567D14">
      <w:rPr>
        <w:rFonts w:ascii="Arial Narrow" w:hAnsi="Arial Narrow"/>
        <w:noProof/>
      </w:rPr>
      <w:t>6</w:t>
    </w:r>
    <w:r w:rsidR="009643FA" w:rsidRPr="003C1735">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4C" w:rsidRDefault="009E064C">
      <w:r>
        <w:separator/>
      </w:r>
    </w:p>
  </w:footnote>
  <w:footnote w:type="continuationSeparator" w:id="0">
    <w:p w:rsidR="009E064C" w:rsidRDefault="009E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F3A485EC"/>
    <w:name w:val="WW8Num4"/>
    <w:lvl w:ilvl="0">
      <w:start w:val="1"/>
      <w:numFmt w:val="none"/>
      <w:suff w:val="nothing"/>
      <w:lvlText w:val=""/>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A26CE6"/>
    <w:multiLevelType w:val="hybridMultilevel"/>
    <w:tmpl w:val="FE466CCC"/>
    <w:lvl w:ilvl="0" w:tplc="BFF843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98D14AD"/>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0B8345F7"/>
    <w:multiLevelType w:val="hybridMultilevel"/>
    <w:tmpl w:val="779E550E"/>
    <w:lvl w:ilvl="0" w:tplc="0415000F">
      <w:start w:val="1"/>
      <w:numFmt w:val="decimal"/>
      <w:lvlText w:val="%1."/>
      <w:lvlJc w:val="left"/>
      <w:pPr>
        <w:tabs>
          <w:tab w:val="num" w:pos="720"/>
        </w:tabs>
        <w:ind w:left="720" w:hanging="360"/>
      </w:pPr>
      <w:rPr>
        <w:rFonts w:hint="default"/>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A74665"/>
    <w:multiLevelType w:val="singleLevel"/>
    <w:tmpl w:val="C6927C02"/>
    <w:lvl w:ilvl="0">
      <w:start w:val="1"/>
      <w:numFmt w:val="decimal"/>
      <w:lvlText w:val="%1."/>
      <w:lvlJc w:val="left"/>
      <w:pPr>
        <w:tabs>
          <w:tab w:val="num" w:pos="408"/>
        </w:tabs>
        <w:ind w:left="408" w:hanging="408"/>
      </w:pPr>
      <w:rPr>
        <w:rFonts w:hint="default"/>
      </w:rPr>
    </w:lvl>
  </w:abstractNum>
  <w:abstractNum w:abstractNumId="5" w15:restartNumberingAfterBreak="0">
    <w:nsid w:val="0FBE1ED4"/>
    <w:multiLevelType w:val="hybridMultilevel"/>
    <w:tmpl w:val="A2123AF6"/>
    <w:lvl w:ilvl="0" w:tplc="75863A32">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3BF4B0F"/>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2820FBD"/>
    <w:multiLevelType w:val="hybridMultilevel"/>
    <w:tmpl w:val="3DD8E588"/>
    <w:lvl w:ilvl="0" w:tplc="F75AF5B2">
      <w:start w:val="1"/>
      <w:numFmt w:val="lowerLetter"/>
      <w:lvlText w:val="%1)"/>
      <w:lvlJc w:val="left"/>
      <w:pPr>
        <w:ind w:left="720" w:hanging="360"/>
      </w:pPr>
      <w:rPr>
        <w:rFonts w:ascii="Arial Narrow" w:hAnsi="Arial Narrow"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D27E21"/>
    <w:multiLevelType w:val="hybridMultilevel"/>
    <w:tmpl w:val="09FC7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D865D3"/>
    <w:multiLevelType w:val="hybridMultilevel"/>
    <w:tmpl w:val="5A62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B3A9D"/>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506594E"/>
    <w:multiLevelType w:val="singleLevel"/>
    <w:tmpl w:val="2736C390"/>
    <w:lvl w:ilvl="0">
      <w:start w:val="1"/>
      <w:numFmt w:val="lowerLetter"/>
      <w:lvlText w:val="%1)"/>
      <w:lvlJc w:val="left"/>
      <w:pPr>
        <w:tabs>
          <w:tab w:val="num" w:pos="360"/>
        </w:tabs>
        <w:ind w:left="360" w:hanging="360"/>
      </w:pPr>
    </w:lvl>
  </w:abstractNum>
  <w:abstractNum w:abstractNumId="12" w15:restartNumberingAfterBreak="0">
    <w:nsid w:val="36743218"/>
    <w:multiLevelType w:val="hybridMultilevel"/>
    <w:tmpl w:val="F0F23BD6"/>
    <w:lvl w:ilvl="0" w:tplc="D27A3EDC">
      <w:start w:val="1"/>
      <w:numFmt w:val="decimal"/>
      <w:lvlText w:val="%1."/>
      <w:lvlJc w:val="left"/>
      <w:pPr>
        <w:ind w:left="360" w:hanging="360"/>
      </w:pPr>
      <w:rPr>
        <w:rFonts w:hint="default"/>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404F1D"/>
    <w:multiLevelType w:val="singleLevel"/>
    <w:tmpl w:val="2E90C8A8"/>
    <w:lvl w:ilvl="0">
      <w:start w:val="1"/>
      <w:numFmt w:val="decimal"/>
      <w:lvlText w:val="%1."/>
      <w:lvlJc w:val="left"/>
      <w:pPr>
        <w:tabs>
          <w:tab w:val="num" w:pos="360"/>
        </w:tabs>
        <w:ind w:left="360" w:hanging="360"/>
      </w:pPr>
      <w:rPr>
        <w:rFonts w:hint="default"/>
      </w:rPr>
    </w:lvl>
  </w:abstractNum>
  <w:abstractNum w:abstractNumId="14" w15:restartNumberingAfterBreak="0">
    <w:nsid w:val="38886E4D"/>
    <w:multiLevelType w:val="hybridMultilevel"/>
    <w:tmpl w:val="A04C2614"/>
    <w:lvl w:ilvl="0" w:tplc="CDDE493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BE332FF"/>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C0727BA"/>
    <w:multiLevelType w:val="singleLevel"/>
    <w:tmpl w:val="CA5EF93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112870"/>
    <w:multiLevelType w:val="hybridMultilevel"/>
    <w:tmpl w:val="C492A892"/>
    <w:lvl w:ilvl="0" w:tplc="9C4A3D4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3E4F180C"/>
    <w:multiLevelType w:val="hybridMultilevel"/>
    <w:tmpl w:val="22BE5FC8"/>
    <w:lvl w:ilvl="0" w:tplc="0415000F">
      <w:start w:val="1"/>
      <w:numFmt w:val="decimal"/>
      <w:lvlText w:val="%1."/>
      <w:lvlJc w:val="left"/>
      <w:pPr>
        <w:tabs>
          <w:tab w:val="num" w:pos="360"/>
        </w:tabs>
        <w:ind w:left="360" w:hanging="360"/>
      </w:pPr>
    </w:lvl>
    <w:lvl w:ilvl="1" w:tplc="1FCAD4EE">
      <w:start w:val="1"/>
      <w:numFmt w:val="lowerLetter"/>
      <w:lvlText w:val="%2)"/>
      <w:lvlJc w:val="left"/>
      <w:pPr>
        <w:tabs>
          <w:tab w:val="num" w:pos="786"/>
        </w:tabs>
        <w:ind w:left="786" w:hanging="360"/>
      </w:pPr>
      <w:rPr>
        <w:rFonts w:hint="default"/>
      </w:rPr>
    </w:lvl>
    <w:lvl w:ilvl="2" w:tplc="8626E9F2">
      <w:start w:val="1"/>
      <w:numFmt w:val="decimal"/>
      <w:lvlText w:val="%3)"/>
      <w:lvlJc w:val="left"/>
      <w:pPr>
        <w:tabs>
          <w:tab w:val="num" w:pos="2340"/>
        </w:tabs>
        <w:ind w:left="2340" w:hanging="360"/>
      </w:pPr>
      <w:rPr>
        <w:rFonts w:ascii="Arial Narrow" w:hAnsi="Arial Narrow"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F00B0B"/>
    <w:multiLevelType w:val="multilevel"/>
    <w:tmpl w:val="1DB04C30"/>
    <w:lvl w:ilvl="0">
      <w:start w:val="15"/>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1F2FAD"/>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49BA1B7C"/>
    <w:multiLevelType w:val="hybridMultilevel"/>
    <w:tmpl w:val="3B6AD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05805"/>
    <w:multiLevelType w:val="hybridMultilevel"/>
    <w:tmpl w:val="20303BCA"/>
    <w:lvl w:ilvl="0" w:tplc="B3FC80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30217"/>
    <w:multiLevelType w:val="singleLevel"/>
    <w:tmpl w:val="4FCA7938"/>
    <w:lvl w:ilvl="0">
      <w:start w:val="1"/>
      <w:numFmt w:val="bullet"/>
      <w:lvlText w:val="-"/>
      <w:lvlJc w:val="left"/>
      <w:pPr>
        <w:tabs>
          <w:tab w:val="num" w:pos="360"/>
        </w:tabs>
        <w:ind w:left="360" w:hanging="360"/>
      </w:pPr>
      <w:rPr>
        <w:rFonts w:ascii="font317" w:hAnsi="font317" w:hint="default"/>
      </w:rPr>
    </w:lvl>
  </w:abstractNum>
  <w:abstractNum w:abstractNumId="24" w15:restartNumberingAfterBreak="0">
    <w:nsid w:val="4CC14386"/>
    <w:multiLevelType w:val="singleLevel"/>
    <w:tmpl w:val="CA5EF93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132F39"/>
    <w:multiLevelType w:val="hybridMultilevel"/>
    <w:tmpl w:val="977C1B48"/>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BFC11C7"/>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F923F4B"/>
    <w:multiLevelType w:val="hybridMultilevel"/>
    <w:tmpl w:val="1CD68CC0"/>
    <w:lvl w:ilvl="0" w:tplc="0FE04468">
      <w:start w:val="1"/>
      <w:numFmt w:val="decimal"/>
      <w:lvlText w:val="%1."/>
      <w:lvlJc w:val="left"/>
      <w:pPr>
        <w:tabs>
          <w:tab w:val="num" w:pos="720"/>
        </w:tabs>
        <w:ind w:left="720" w:hanging="360"/>
      </w:pPr>
      <w:rPr>
        <w:rFonts w:hint="default"/>
        <w:i w:val="0"/>
        <w:color w:val="auto"/>
      </w:rPr>
    </w:lvl>
    <w:lvl w:ilvl="1" w:tplc="F83A6F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1956F0D"/>
    <w:multiLevelType w:val="singleLevel"/>
    <w:tmpl w:val="04150017"/>
    <w:lvl w:ilvl="0">
      <w:start w:val="1"/>
      <w:numFmt w:val="lowerLetter"/>
      <w:lvlText w:val="%1)"/>
      <w:lvlJc w:val="left"/>
      <w:pPr>
        <w:tabs>
          <w:tab w:val="num" w:pos="360"/>
        </w:tabs>
        <w:ind w:left="360" w:hanging="360"/>
      </w:pPr>
    </w:lvl>
  </w:abstractNum>
  <w:abstractNum w:abstractNumId="29" w15:restartNumberingAfterBreak="0">
    <w:nsid w:val="63EC151A"/>
    <w:multiLevelType w:val="singleLevel"/>
    <w:tmpl w:val="4FCA7938"/>
    <w:lvl w:ilvl="0">
      <w:start w:val="1"/>
      <w:numFmt w:val="bullet"/>
      <w:lvlText w:val="-"/>
      <w:lvlJc w:val="left"/>
      <w:pPr>
        <w:tabs>
          <w:tab w:val="num" w:pos="360"/>
        </w:tabs>
        <w:ind w:left="360" w:hanging="360"/>
      </w:pPr>
      <w:rPr>
        <w:rFonts w:ascii="font317" w:hAnsi="font317" w:hint="default"/>
      </w:rPr>
    </w:lvl>
  </w:abstractNum>
  <w:abstractNum w:abstractNumId="30" w15:restartNumberingAfterBreak="0">
    <w:nsid w:val="64001CD9"/>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79A4519"/>
    <w:multiLevelType w:val="hybridMultilevel"/>
    <w:tmpl w:val="165624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67D8066C"/>
    <w:multiLevelType w:val="hybridMultilevel"/>
    <w:tmpl w:val="D8D637A0"/>
    <w:lvl w:ilvl="0" w:tplc="D3D08A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3E66DB"/>
    <w:multiLevelType w:val="hybridMultilevel"/>
    <w:tmpl w:val="47D07084"/>
    <w:lvl w:ilvl="0" w:tplc="1AB4D80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E63CA"/>
    <w:multiLevelType w:val="hybridMultilevel"/>
    <w:tmpl w:val="1362DB36"/>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5" w15:restartNumberingAfterBreak="0">
    <w:nsid w:val="68B667BA"/>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CA548A3"/>
    <w:multiLevelType w:val="hybridMultilevel"/>
    <w:tmpl w:val="55505770"/>
    <w:lvl w:ilvl="0" w:tplc="C5EEE0BA">
      <w:start w:val="1"/>
      <w:numFmt w:val="decimal"/>
      <w:lvlText w:val="5.%1."/>
      <w:lvlJc w:val="left"/>
      <w:pPr>
        <w:ind w:left="720" w:hanging="360"/>
      </w:pPr>
      <w:rPr>
        <w:rFonts w:ascii="Arial Narrow" w:hAnsi="Arial Narrow"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9463CB"/>
    <w:multiLevelType w:val="hybridMultilevel"/>
    <w:tmpl w:val="77569B56"/>
    <w:lvl w:ilvl="0" w:tplc="E6EA632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26"/>
  </w:num>
  <w:num w:numId="2">
    <w:abstractNumId w:val="35"/>
  </w:num>
  <w:num w:numId="3">
    <w:abstractNumId w:val="16"/>
  </w:num>
  <w:num w:numId="4">
    <w:abstractNumId w:val="24"/>
  </w:num>
  <w:num w:numId="5">
    <w:abstractNumId w:val="15"/>
  </w:num>
  <w:num w:numId="6">
    <w:abstractNumId w:val="6"/>
  </w:num>
  <w:num w:numId="7">
    <w:abstractNumId w:val="20"/>
  </w:num>
  <w:num w:numId="8">
    <w:abstractNumId w:val="10"/>
  </w:num>
  <w:num w:numId="9">
    <w:abstractNumId w:val="30"/>
  </w:num>
  <w:num w:numId="10">
    <w:abstractNumId w:val="2"/>
  </w:num>
  <w:num w:numId="11">
    <w:abstractNumId w:val="28"/>
  </w:num>
  <w:num w:numId="12">
    <w:abstractNumId w:val="29"/>
  </w:num>
  <w:num w:numId="13">
    <w:abstractNumId w:val="23"/>
  </w:num>
  <w:num w:numId="14">
    <w:abstractNumId w:val="4"/>
  </w:num>
  <w:num w:numId="15">
    <w:abstractNumId w:val="13"/>
  </w:num>
  <w:num w:numId="16">
    <w:abstractNumId w:val="21"/>
  </w:num>
  <w:num w:numId="17">
    <w:abstractNumId w:val="9"/>
  </w:num>
  <w:num w:numId="18">
    <w:abstractNumId w:val="36"/>
  </w:num>
  <w:num w:numId="19">
    <w:abstractNumId w:val="12"/>
  </w:num>
  <w:num w:numId="20">
    <w:abstractNumId w:val="5"/>
  </w:num>
  <w:num w:numId="21">
    <w:abstractNumId w:val="11"/>
    <w:lvlOverride w:ilvl="0">
      <w:startOverride w:val="1"/>
    </w:lvlOverride>
  </w:num>
  <w:num w:numId="22">
    <w:abstractNumId w:val="22"/>
  </w:num>
  <w:num w:numId="23">
    <w:abstractNumId w:val="34"/>
  </w:num>
  <w:num w:numId="24">
    <w:abstractNumId w:val="19"/>
  </w:num>
  <w:num w:numId="25">
    <w:abstractNumId w:val="7"/>
  </w:num>
  <w:num w:numId="26">
    <w:abstractNumId w:val="14"/>
  </w:num>
  <w:num w:numId="27">
    <w:abstractNumId w:val="37"/>
  </w:num>
  <w:num w:numId="28">
    <w:abstractNumId w:val="31"/>
  </w:num>
  <w:num w:numId="29">
    <w:abstractNumId w:val="25"/>
  </w:num>
  <w:num w:numId="30">
    <w:abstractNumId w:val="0"/>
  </w:num>
  <w:num w:numId="31">
    <w:abstractNumId w:val="27"/>
  </w:num>
  <w:num w:numId="32">
    <w:abstractNumId w:val="3"/>
  </w:num>
  <w:num w:numId="33">
    <w:abstractNumId w:val="1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8"/>
  </w:num>
  <w:num w:numId="37">
    <w:abstractNumId w:val="32"/>
  </w:num>
  <w:num w:numId="38">
    <w:abstractNumId w:val="1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7961"/>
    <w:rsid w:val="000075A6"/>
    <w:rsid w:val="00024C34"/>
    <w:rsid w:val="00044F10"/>
    <w:rsid w:val="00056040"/>
    <w:rsid w:val="00064AC1"/>
    <w:rsid w:val="0007121F"/>
    <w:rsid w:val="000B6C76"/>
    <w:rsid w:val="000C4012"/>
    <w:rsid w:val="000C572E"/>
    <w:rsid w:val="000D671D"/>
    <w:rsid w:val="000F6B98"/>
    <w:rsid w:val="000F7A94"/>
    <w:rsid w:val="00100649"/>
    <w:rsid w:val="0010092D"/>
    <w:rsid w:val="001217CE"/>
    <w:rsid w:val="001356C8"/>
    <w:rsid w:val="00141664"/>
    <w:rsid w:val="001464F2"/>
    <w:rsid w:val="001563ED"/>
    <w:rsid w:val="00156437"/>
    <w:rsid w:val="00165B58"/>
    <w:rsid w:val="00171B26"/>
    <w:rsid w:val="00176262"/>
    <w:rsid w:val="001864A8"/>
    <w:rsid w:val="001900A4"/>
    <w:rsid w:val="001A0145"/>
    <w:rsid w:val="001C04C4"/>
    <w:rsid w:val="001D1ED3"/>
    <w:rsid w:val="001D67B4"/>
    <w:rsid w:val="001E2978"/>
    <w:rsid w:val="001E61C2"/>
    <w:rsid w:val="001F0502"/>
    <w:rsid w:val="00204F1C"/>
    <w:rsid w:val="00211D59"/>
    <w:rsid w:val="00226062"/>
    <w:rsid w:val="0023326B"/>
    <w:rsid w:val="002343AC"/>
    <w:rsid w:val="00234C93"/>
    <w:rsid w:val="00235986"/>
    <w:rsid w:val="00240A63"/>
    <w:rsid w:val="00251027"/>
    <w:rsid w:val="002645AF"/>
    <w:rsid w:val="002707D2"/>
    <w:rsid w:val="0027364E"/>
    <w:rsid w:val="002736F8"/>
    <w:rsid w:val="0027602B"/>
    <w:rsid w:val="002A2AEE"/>
    <w:rsid w:val="002B3141"/>
    <w:rsid w:val="002B3A61"/>
    <w:rsid w:val="002B68A0"/>
    <w:rsid w:val="002C72D9"/>
    <w:rsid w:val="00303B10"/>
    <w:rsid w:val="003317D9"/>
    <w:rsid w:val="003370A7"/>
    <w:rsid w:val="00342B1A"/>
    <w:rsid w:val="00344431"/>
    <w:rsid w:val="0034713C"/>
    <w:rsid w:val="003610C9"/>
    <w:rsid w:val="003714C3"/>
    <w:rsid w:val="00372089"/>
    <w:rsid w:val="00381FF2"/>
    <w:rsid w:val="00386D2C"/>
    <w:rsid w:val="00387961"/>
    <w:rsid w:val="003A6050"/>
    <w:rsid w:val="003B3FED"/>
    <w:rsid w:val="003C1735"/>
    <w:rsid w:val="003C689B"/>
    <w:rsid w:val="003E6A63"/>
    <w:rsid w:val="003F0841"/>
    <w:rsid w:val="003F520F"/>
    <w:rsid w:val="00415FDA"/>
    <w:rsid w:val="00421CE0"/>
    <w:rsid w:val="0042523C"/>
    <w:rsid w:val="0044409B"/>
    <w:rsid w:val="00457810"/>
    <w:rsid w:val="00457836"/>
    <w:rsid w:val="00473E8F"/>
    <w:rsid w:val="004805E0"/>
    <w:rsid w:val="00492A38"/>
    <w:rsid w:val="004951BB"/>
    <w:rsid w:val="004B3456"/>
    <w:rsid w:val="004B39C3"/>
    <w:rsid w:val="004B4896"/>
    <w:rsid w:val="004D04E5"/>
    <w:rsid w:val="004E0AC8"/>
    <w:rsid w:val="004E3CF0"/>
    <w:rsid w:val="00533827"/>
    <w:rsid w:val="005415D5"/>
    <w:rsid w:val="00560C6A"/>
    <w:rsid w:val="00564767"/>
    <w:rsid w:val="00567D14"/>
    <w:rsid w:val="00590419"/>
    <w:rsid w:val="005A38D2"/>
    <w:rsid w:val="005A6382"/>
    <w:rsid w:val="005B39B7"/>
    <w:rsid w:val="005C079A"/>
    <w:rsid w:val="005C6166"/>
    <w:rsid w:val="005D7C85"/>
    <w:rsid w:val="005E38C7"/>
    <w:rsid w:val="005F1F96"/>
    <w:rsid w:val="0061393A"/>
    <w:rsid w:val="0064445B"/>
    <w:rsid w:val="00660AD1"/>
    <w:rsid w:val="006616C0"/>
    <w:rsid w:val="006820B2"/>
    <w:rsid w:val="00693200"/>
    <w:rsid w:val="006953E9"/>
    <w:rsid w:val="006B195C"/>
    <w:rsid w:val="006B49AC"/>
    <w:rsid w:val="006C2FD3"/>
    <w:rsid w:val="006C44AD"/>
    <w:rsid w:val="006D75E4"/>
    <w:rsid w:val="006E0ADC"/>
    <w:rsid w:val="006E19C3"/>
    <w:rsid w:val="006E3BDF"/>
    <w:rsid w:val="006E7758"/>
    <w:rsid w:val="006F49D3"/>
    <w:rsid w:val="006F641B"/>
    <w:rsid w:val="00701DDC"/>
    <w:rsid w:val="00703D05"/>
    <w:rsid w:val="00704D68"/>
    <w:rsid w:val="00713F45"/>
    <w:rsid w:val="0071798F"/>
    <w:rsid w:val="0072384E"/>
    <w:rsid w:val="00723B1F"/>
    <w:rsid w:val="007337AA"/>
    <w:rsid w:val="00734738"/>
    <w:rsid w:val="00735ADB"/>
    <w:rsid w:val="0073669B"/>
    <w:rsid w:val="00737F3F"/>
    <w:rsid w:val="0076546A"/>
    <w:rsid w:val="00770E13"/>
    <w:rsid w:val="00773FC2"/>
    <w:rsid w:val="00794669"/>
    <w:rsid w:val="007A2AA1"/>
    <w:rsid w:val="007B473F"/>
    <w:rsid w:val="007C3867"/>
    <w:rsid w:val="007D02B6"/>
    <w:rsid w:val="007E2EAA"/>
    <w:rsid w:val="007E52F0"/>
    <w:rsid w:val="008071CF"/>
    <w:rsid w:val="008120DF"/>
    <w:rsid w:val="0083108A"/>
    <w:rsid w:val="0083762C"/>
    <w:rsid w:val="00842FD7"/>
    <w:rsid w:val="00852566"/>
    <w:rsid w:val="00857503"/>
    <w:rsid w:val="0086139B"/>
    <w:rsid w:val="0086334F"/>
    <w:rsid w:val="008833C1"/>
    <w:rsid w:val="0089716A"/>
    <w:rsid w:val="008B5949"/>
    <w:rsid w:val="008C71BF"/>
    <w:rsid w:val="008D5CF4"/>
    <w:rsid w:val="008F0D66"/>
    <w:rsid w:val="008F204F"/>
    <w:rsid w:val="009114D8"/>
    <w:rsid w:val="00913B31"/>
    <w:rsid w:val="00914917"/>
    <w:rsid w:val="00920389"/>
    <w:rsid w:val="00930200"/>
    <w:rsid w:val="00962063"/>
    <w:rsid w:val="009643FA"/>
    <w:rsid w:val="00977629"/>
    <w:rsid w:val="0098031E"/>
    <w:rsid w:val="009900FC"/>
    <w:rsid w:val="009B00A8"/>
    <w:rsid w:val="009C1890"/>
    <w:rsid w:val="009C25EC"/>
    <w:rsid w:val="009C4D11"/>
    <w:rsid w:val="009D6234"/>
    <w:rsid w:val="009D7FB3"/>
    <w:rsid w:val="009E064C"/>
    <w:rsid w:val="009E4E8E"/>
    <w:rsid w:val="00A04DDA"/>
    <w:rsid w:val="00A1397B"/>
    <w:rsid w:val="00A17C46"/>
    <w:rsid w:val="00A23F49"/>
    <w:rsid w:val="00A258CC"/>
    <w:rsid w:val="00A3132B"/>
    <w:rsid w:val="00A32ABE"/>
    <w:rsid w:val="00A44AAA"/>
    <w:rsid w:val="00A535AB"/>
    <w:rsid w:val="00A735B9"/>
    <w:rsid w:val="00AB4459"/>
    <w:rsid w:val="00AB6FAB"/>
    <w:rsid w:val="00AD0333"/>
    <w:rsid w:val="00AD445C"/>
    <w:rsid w:val="00AE5F4B"/>
    <w:rsid w:val="00AF322E"/>
    <w:rsid w:val="00B0217A"/>
    <w:rsid w:val="00B02CE6"/>
    <w:rsid w:val="00B04320"/>
    <w:rsid w:val="00B044BD"/>
    <w:rsid w:val="00B078C4"/>
    <w:rsid w:val="00B109AF"/>
    <w:rsid w:val="00B4656F"/>
    <w:rsid w:val="00B80812"/>
    <w:rsid w:val="00BA1A50"/>
    <w:rsid w:val="00BC1D3F"/>
    <w:rsid w:val="00BE145E"/>
    <w:rsid w:val="00C076B4"/>
    <w:rsid w:val="00C26FF4"/>
    <w:rsid w:val="00C30339"/>
    <w:rsid w:val="00C36C80"/>
    <w:rsid w:val="00C45651"/>
    <w:rsid w:val="00C52B2C"/>
    <w:rsid w:val="00C537D3"/>
    <w:rsid w:val="00C540E5"/>
    <w:rsid w:val="00C71A68"/>
    <w:rsid w:val="00C96CB1"/>
    <w:rsid w:val="00CA0D90"/>
    <w:rsid w:val="00CD305B"/>
    <w:rsid w:val="00CE18BC"/>
    <w:rsid w:val="00CF6464"/>
    <w:rsid w:val="00CF68FA"/>
    <w:rsid w:val="00D06F71"/>
    <w:rsid w:val="00D553D6"/>
    <w:rsid w:val="00D86A5A"/>
    <w:rsid w:val="00D93019"/>
    <w:rsid w:val="00D93BB3"/>
    <w:rsid w:val="00DB3586"/>
    <w:rsid w:val="00DB4681"/>
    <w:rsid w:val="00DB6B43"/>
    <w:rsid w:val="00DC2500"/>
    <w:rsid w:val="00DD5382"/>
    <w:rsid w:val="00DD732F"/>
    <w:rsid w:val="00DE29E0"/>
    <w:rsid w:val="00DE4A8A"/>
    <w:rsid w:val="00DE637F"/>
    <w:rsid w:val="00E111F9"/>
    <w:rsid w:val="00E43338"/>
    <w:rsid w:val="00E56FDE"/>
    <w:rsid w:val="00E62E20"/>
    <w:rsid w:val="00E71210"/>
    <w:rsid w:val="00E7156E"/>
    <w:rsid w:val="00E741EE"/>
    <w:rsid w:val="00E83205"/>
    <w:rsid w:val="00E83AFD"/>
    <w:rsid w:val="00E937EB"/>
    <w:rsid w:val="00EA3C45"/>
    <w:rsid w:val="00EB7343"/>
    <w:rsid w:val="00F062B7"/>
    <w:rsid w:val="00F60B27"/>
    <w:rsid w:val="00F8217F"/>
    <w:rsid w:val="00FB0BBA"/>
    <w:rsid w:val="00FC5DEA"/>
    <w:rsid w:val="00FC7FBF"/>
    <w:rsid w:val="00FE1CB0"/>
    <w:rsid w:val="00FE2DAD"/>
    <w:rsid w:val="00FE73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8320A8"/>
  <w15:docId w15:val="{2D5997C8-CA46-4D10-8706-EEA74F7E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26B"/>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23326B"/>
    <w:pPr>
      <w:jc w:val="center"/>
    </w:pPr>
    <w:rPr>
      <w:b/>
    </w:rPr>
  </w:style>
  <w:style w:type="paragraph" w:styleId="Podtytu">
    <w:name w:val="Subtitle"/>
    <w:basedOn w:val="Normalny"/>
    <w:qFormat/>
    <w:rsid w:val="0023326B"/>
    <w:pPr>
      <w:jc w:val="center"/>
    </w:pPr>
    <w:rPr>
      <w:b/>
    </w:rPr>
  </w:style>
  <w:style w:type="paragraph" w:styleId="Tekstpodstawowy">
    <w:name w:val="Body Text"/>
    <w:basedOn w:val="Normalny"/>
    <w:rsid w:val="0023326B"/>
    <w:pPr>
      <w:spacing w:line="360" w:lineRule="auto"/>
    </w:pPr>
    <w:rPr>
      <w:sz w:val="24"/>
    </w:rPr>
  </w:style>
  <w:style w:type="paragraph" w:styleId="Tekstpodstawowywcity">
    <w:name w:val="Body Text Indent"/>
    <w:basedOn w:val="Normalny"/>
    <w:rsid w:val="0023326B"/>
    <w:pPr>
      <w:spacing w:line="360" w:lineRule="auto"/>
      <w:ind w:left="284" w:hanging="284"/>
    </w:pPr>
    <w:rPr>
      <w:sz w:val="24"/>
    </w:rPr>
  </w:style>
  <w:style w:type="paragraph" w:styleId="Stopka">
    <w:name w:val="footer"/>
    <w:basedOn w:val="Normalny"/>
    <w:rsid w:val="0023326B"/>
    <w:pPr>
      <w:tabs>
        <w:tab w:val="center" w:pos="4536"/>
        <w:tab w:val="right" w:pos="9072"/>
      </w:tabs>
    </w:pPr>
  </w:style>
  <w:style w:type="character" w:styleId="Numerstrony">
    <w:name w:val="page number"/>
    <w:basedOn w:val="Domylnaczcionkaakapitu"/>
    <w:rsid w:val="0023326B"/>
  </w:style>
  <w:style w:type="paragraph" w:styleId="Tekstpodstawowy3">
    <w:name w:val="Body Text 3"/>
    <w:basedOn w:val="Normalny"/>
    <w:rsid w:val="00704D68"/>
    <w:pPr>
      <w:spacing w:after="120"/>
    </w:pPr>
    <w:rPr>
      <w:sz w:val="16"/>
      <w:szCs w:val="16"/>
    </w:rPr>
  </w:style>
  <w:style w:type="paragraph" w:styleId="Nagwek">
    <w:name w:val="header"/>
    <w:basedOn w:val="Normalny"/>
    <w:rsid w:val="00D06F71"/>
    <w:pPr>
      <w:tabs>
        <w:tab w:val="center" w:pos="4536"/>
        <w:tab w:val="right" w:pos="9072"/>
      </w:tabs>
    </w:pPr>
  </w:style>
  <w:style w:type="paragraph" w:styleId="Bezodstpw">
    <w:name w:val="No Spacing"/>
    <w:uiPriority w:val="1"/>
    <w:qFormat/>
    <w:rsid w:val="00DC2500"/>
    <w:rPr>
      <w:sz w:val="24"/>
      <w:szCs w:val="24"/>
      <w:lang w:eastAsia="pl-PL"/>
    </w:rPr>
  </w:style>
  <w:style w:type="paragraph" w:styleId="Tekstprzypisukocowego">
    <w:name w:val="endnote text"/>
    <w:basedOn w:val="Normalny"/>
    <w:semiHidden/>
    <w:rsid w:val="00D553D6"/>
  </w:style>
  <w:style w:type="character" w:styleId="Odwoanieprzypisukocowego">
    <w:name w:val="endnote reference"/>
    <w:semiHidden/>
    <w:rsid w:val="00D553D6"/>
    <w:rPr>
      <w:vertAlign w:val="superscript"/>
    </w:rPr>
  </w:style>
  <w:style w:type="table" w:styleId="Tabela-Siatka">
    <w:name w:val="Table Grid"/>
    <w:basedOn w:val="Standardowy"/>
    <w:rsid w:val="00717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4951BB"/>
    <w:rPr>
      <w:rFonts w:ascii="Segoe UI" w:hAnsi="Segoe UI" w:cs="Segoe UI"/>
      <w:sz w:val="18"/>
      <w:szCs w:val="18"/>
    </w:rPr>
  </w:style>
  <w:style w:type="character" w:customStyle="1" w:styleId="TekstdymkaZnak">
    <w:name w:val="Tekst dymka Znak"/>
    <w:link w:val="Tekstdymka"/>
    <w:rsid w:val="004951BB"/>
    <w:rPr>
      <w:rFonts w:ascii="Segoe UI" w:hAnsi="Segoe UI" w:cs="Segoe UI"/>
      <w:sz w:val="18"/>
      <w:szCs w:val="18"/>
    </w:rPr>
  </w:style>
  <w:style w:type="paragraph" w:styleId="Akapitzlist">
    <w:name w:val="List Paragraph"/>
    <w:basedOn w:val="Normalny"/>
    <w:uiPriority w:val="34"/>
    <w:qFormat/>
    <w:rsid w:val="00913B31"/>
    <w:pPr>
      <w:ind w:left="720"/>
      <w:contextualSpacing/>
    </w:pPr>
  </w:style>
  <w:style w:type="character" w:styleId="Hipercze">
    <w:name w:val="Hyperlink"/>
    <w:rsid w:val="00421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95496">
      <w:bodyDiv w:val="1"/>
      <w:marLeft w:val="0"/>
      <w:marRight w:val="0"/>
      <w:marTop w:val="0"/>
      <w:marBottom w:val="0"/>
      <w:divBdr>
        <w:top w:val="none" w:sz="0" w:space="0" w:color="auto"/>
        <w:left w:val="none" w:sz="0" w:space="0" w:color="auto"/>
        <w:bottom w:val="none" w:sz="0" w:space="0" w:color="auto"/>
        <w:right w:val="none" w:sz="0" w:space="0" w:color="auto"/>
      </w:divBdr>
    </w:div>
    <w:div w:id="1129086448">
      <w:bodyDiv w:val="1"/>
      <w:marLeft w:val="0"/>
      <w:marRight w:val="0"/>
      <w:marTop w:val="0"/>
      <w:marBottom w:val="0"/>
      <w:divBdr>
        <w:top w:val="none" w:sz="0" w:space="0" w:color="auto"/>
        <w:left w:val="none" w:sz="0" w:space="0" w:color="auto"/>
        <w:bottom w:val="none" w:sz="0" w:space="0" w:color="auto"/>
        <w:right w:val="none" w:sz="0" w:space="0" w:color="auto"/>
      </w:divBdr>
    </w:div>
    <w:div w:id="1331102401">
      <w:bodyDiv w:val="1"/>
      <w:marLeft w:val="0"/>
      <w:marRight w:val="0"/>
      <w:marTop w:val="0"/>
      <w:marBottom w:val="0"/>
      <w:divBdr>
        <w:top w:val="none" w:sz="0" w:space="0" w:color="auto"/>
        <w:left w:val="none" w:sz="0" w:space="0" w:color="auto"/>
        <w:bottom w:val="none" w:sz="0" w:space="0" w:color="auto"/>
        <w:right w:val="none" w:sz="0" w:space="0" w:color="auto"/>
      </w:divBdr>
    </w:div>
    <w:div w:id="1849053932">
      <w:bodyDiv w:val="1"/>
      <w:marLeft w:val="0"/>
      <w:marRight w:val="0"/>
      <w:marTop w:val="0"/>
      <w:marBottom w:val="0"/>
      <w:divBdr>
        <w:top w:val="none" w:sz="0" w:space="0" w:color="auto"/>
        <w:left w:val="none" w:sz="0" w:space="0" w:color="auto"/>
        <w:bottom w:val="none" w:sz="0" w:space="0" w:color="auto"/>
        <w:right w:val="none" w:sz="0" w:space="0" w:color="auto"/>
      </w:divBdr>
    </w:div>
    <w:div w:id="21104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dm.poznan.pl/pl/wykaz-znaczacych-aspektow-srodowiskow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B5036-B34A-4993-896F-7D00EE86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6</Pages>
  <Words>3582</Words>
  <Characters>21498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UMOWA</vt:lpstr>
    </vt:vector>
  </TitlesOfParts>
  <Company>Zarząd Dróg Miejskich Poznań</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BSPP</dc:creator>
  <cp:keywords>C_Unrestricted</cp:keywords>
  <cp:lastModifiedBy>Joanna Adamska</cp:lastModifiedBy>
  <cp:revision>10</cp:revision>
  <cp:lastPrinted>2018-09-28T08:49:00Z</cp:lastPrinted>
  <dcterms:created xsi:type="dcterms:W3CDTF">2018-08-31T06:23:00Z</dcterms:created>
  <dcterms:modified xsi:type="dcterms:W3CDTF">2018-09-28T08:50:00Z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