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BA" w:rsidRDefault="00B37CBA" w:rsidP="00B37CBA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</w:t>
      </w:r>
      <w:r w:rsidR="00F04D8D">
        <w:rPr>
          <w:rFonts w:ascii="TT33FAo00" w:hAnsi="TT33FAo00" w:cs="TT33FAo00"/>
          <w:color w:val="000000"/>
          <w:sz w:val="18"/>
          <w:szCs w:val="18"/>
        </w:rPr>
        <w:t>Poznań, dnia 28</w:t>
      </w:r>
      <w:r>
        <w:rPr>
          <w:rFonts w:ascii="TT33FAo00" w:hAnsi="TT33FAo00" w:cs="TT33FAo00"/>
          <w:color w:val="000000"/>
          <w:sz w:val="18"/>
          <w:szCs w:val="18"/>
        </w:rPr>
        <w:t>.08.2018 r.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2B6A75" w:rsidRDefault="002B6A75" w:rsidP="00B37CBA">
      <w:pPr>
        <w:jc w:val="both"/>
        <w:rPr>
          <w:rFonts w:ascii="Arial Narrow" w:hAnsi="Arial Narrow"/>
          <w:sz w:val="24"/>
          <w:szCs w:val="24"/>
        </w:rPr>
      </w:pPr>
      <w:r w:rsidRPr="002B6A75">
        <w:rPr>
          <w:rFonts w:ascii="Arial Narrow" w:hAnsi="Arial Narrow"/>
          <w:b/>
          <w:sz w:val="24"/>
          <w:szCs w:val="24"/>
        </w:rPr>
        <w:t>Zadanie nr 1</w:t>
      </w:r>
      <w:r>
        <w:rPr>
          <w:rFonts w:ascii="Arial Narrow" w:hAnsi="Arial Narrow"/>
          <w:sz w:val="24"/>
          <w:szCs w:val="24"/>
        </w:rPr>
        <w:t xml:space="preserve"> - Oznakowanie progów zwalniających na os. Stefana Batorego – oznakowanie poziome + punktowe elementy odblaskowe (PEO)</w:t>
      </w:r>
    </w:p>
    <w:p w:rsidR="00B37CBA" w:rsidRDefault="002B6A75" w:rsidP="00B37CB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6A75">
        <w:rPr>
          <w:rFonts w:ascii="Arial Narrow" w:hAnsi="Arial Narrow"/>
          <w:b/>
          <w:sz w:val="24"/>
          <w:szCs w:val="24"/>
        </w:rPr>
        <w:t>Zadanie nr 2</w:t>
      </w:r>
      <w:r>
        <w:rPr>
          <w:rFonts w:ascii="Arial Narrow" w:hAnsi="Arial Narrow"/>
          <w:sz w:val="24"/>
          <w:szCs w:val="24"/>
        </w:rPr>
        <w:t xml:space="preserve"> - Wprowadzenie stałej organizacji ruchu na skrzyżowaniu ul. Dolna Wilda /ul. Wspólna - </w:t>
      </w:r>
      <w:r w:rsidR="00B37CBA">
        <w:rPr>
          <w:rFonts w:ascii="Arial Narrow" w:hAnsi="Arial Narrow"/>
          <w:sz w:val="24"/>
          <w:szCs w:val="24"/>
        </w:rPr>
        <w:t xml:space="preserve">montaż urządzeń bezpieczeństwa ruchu </w:t>
      </w:r>
      <w:r>
        <w:rPr>
          <w:rFonts w:ascii="Arial Narrow" w:hAnsi="Arial Narrow"/>
          <w:sz w:val="24"/>
          <w:szCs w:val="24"/>
        </w:rPr>
        <w:t>oraz wykonanie oznakowanie pionowego i poziomego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B37CBA" w:rsidRDefault="00B37CBA" w:rsidP="00B37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E87393" w:rsidRDefault="00E87393" w:rsidP="00B37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Wykaz progów zwalniających – załącznik nr 2</w:t>
      </w:r>
    </w:p>
    <w:p w:rsidR="00B37CBA" w:rsidRDefault="00E41267" w:rsidP="00B37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Projekt stałej org. ruchu + zatwierdzenie MIR </w:t>
      </w:r>
      <w:r w:rsidR="00E87393">
        <w:rPr>
          <w:rFonts w:ascii="TT3400o00" w:hAnsi="TT3400o00" w:cs="TT3400o00"/>
          <w:color w:val="000000"/>
        </w:rPr>
        <w:t xml:space="preserve"> - załącznik Nr 3</w:t>
      </w:r>
    </w:p>
    <w:p w:rsidR="00B37CBA" w:rsidRDefault="00E87393" w:rsidP="00B37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4</w:t>
      </w:r>
    </w:p>
    <w:p w:rsidR="002B6A75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 w:rsidR="002B6A75">
        <w:rPr>
          <w:rFonts w:ascii="Arial Narrow" w:hAnsi="Arial Narrow"/>
          <w:sz w:val="24"/>
          <w:szCs w:val="24"/>
        </w:rPr>
        <w:t>wprowadzeniu stałej organizacji ruchu na skrzyżowaniu ul. Dolna Wilda /ul. Wspólna - montaż urządzeń bezpieczeństwa ruchu wraz z wykonaniem oznakowania pionowego i poziomego</w:t>
      </w:r>
      <w:r w:rsidR="002B6A75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 xml:space="preserve">oraz </w:t>
      </w:r>
      <w:r w:rsidR="002B6A75">
        <w:rPr>
          <w:rFonts w:ascii="Arial Narrow" w:hAnsi="Arial Narrow"/>
          <w:sz w:val="24"/>
          <w:szCs w:val="24"/>
        </w:rPr>
        <w:t>oznakowanie progów zwalniających na os. Stefana Batorego – oznakowanie poziome + punktowe elementy odblaskowe (PEO).</w:t>
      </w:r>
    </w:p>
    <w:p w:rsidR="00B37CBA" w:rsidRDefault="002B6A75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 w:rsidR="00B37CBA">
        <w:rPr>
          <w:rFonts w:ascii="TT3400o00" w:hAnsi="TT3400o00" w:cs="TT3400o00"/>
          <w:color w:val="000000"/>
        </w:rPr>
        <w:t xml:space="preserve"> czasie realizacji robót</w:t>
      </w:r>
      <w:r>
        <w:rPr>
          <w:rFonts w:ascii="TT3400o00" w:hAnsi="TT3400o00" w:cs="TT3400o00"/>
          <w:color w:val="000000"/>
        </w:rPr>
        <w:t xml:space="preserve"> wykonawca zobowiązany jest do stosowania </w:t>
      </w:r>
      <w:r w:rsidR="00E87393">
        <w:rPr>
          <w:rFonts w:ascii="TT3400o00" w:hAnsi="TT3400o00" w:cs="TT3400o00"/>
          <w:color w:val="000000"/>
        </w:rPr>
        <w:t>i</w:t>
      </w:r>
      <w:r w:rsidR="00B37CBA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 xml:space="preserve">utrzymania </w:t>
      </w:r>
      <w:r w:rsidR="00E87393">
        <w:rPr>
          <w:rFonts w:ascii="TT3400o00" w:hAnsi="TT3400o00" w:cs="TT3400o00"/>
          <w:color w:val="000000"/>
        </w:rPr>
        <w:t>tymczasowego oznakowania placu budowy oraz tymczasowej organizacji ruchu, a także</w:t>
      </w:r>
      <w:r w:rsidR="00B37CBA">
        <w:rPr>
          <w:rFonts w:ascii="TT3400o00" w:hAnsi="TT3400o00" w:cs="TT3400o00"/>
          <w:color w:val="000000"/>
        </w:rPr>
        <w:t xml:space="preserve"> demontaż</w:t>
      </w:r>
      <w:r w:rsidR="00E87393">
        <w:rPr>
          <w:rFonts w:ascii="TT3400o00" w:hAnsi="TT3400o00" w:cs="TT3400o00"/>
          <w:color w:val="000000"/>
        </w:rPr>
        <w:t xml:space="preserve">u tymczasowego oznakowania </w:t>
      </w:r>
      <w:r w:rsidR="00B37CBA">
        <w:rPr>
          <w:rFonts w:ascii="TT3400o00" w:hAnsi="TT3400o00" w:cs="TT3400o00"/>
          <w:color w:val="000000"/>
        </w:rPr>
        <w:t xml:space="preserve">po zakończeniu </w:t>
      </w:r>
      <w:r w:rsidR="00E87393">
        <w:rPr>
          <w:rFonts w:ascii="TT3400o00" w:hAnsi="TT3400o00" w:cs="TT3400o00"/>
          <w:color w:val="000000"/>
        </w:rPr>
        <w:t>prac</w:t>
      </w:r>
      <w:r w:rsidR="00B37CBA">
        <w:rPr>
          <w:rFonts w:ascii="TT3400o00" w:hAnsi="TT3400o00" w:cs="TT3400o00"/>
          <w:color w:val="000000"/>
        </w:rPr>
        <w:t xml:space="preserve">. 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</w:t>
      </w:r>
      <w:r w:rsidR="00E41267">
        <w:rPr>
          <w:rFonts w:ascii="TT3400o00" w:hAnsi="TT3400o00" w:cs="TT3400o00"/>
          <w:color w:val="000000"/>
        </w:rPr>
        <w:t xml:space="preserve"> takie jest wymagane</w:t>
      </w:r>
      <w:r>
        <w:rPr>
          <w:rFonts w:ascii="TT3400o00" w:hAnsi="TT3400o00" w:cs="TT3400o00"/>
          <w:color w:val="000000"/>
        </w:rPr>
        <w:t xml:space="preserve"> z uwagi na charakter prac.,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</w:t>
      </w:r>
      <w:r>
        <w:rPr>
          <w:rFonts w:ascii="TT3400o00" w:hAnsi="TT3400o00" w:cs="TT3400o00"/>
          <w:color w:val="000000"/>
        </w:rPr>
        <w:lastRenderedPageBreak/>
        <w:t xml:space="preserve">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30.10.2018</w:t>
      </w:r>
      <w:r w:rsidR="00E87393">
        <w:rPr>
          <w:rFonts w:ascii="TT3400o00" w:hAnsi="TT3400o00" w:cs="TT3400o00"/>
          <w:color w:val="000000"/>
        </w:rPr>
        <w:t xml:space="preserve"> </w:t>
      </w:r>
      <w:r>
        <w:rPr>
          <w:rFonts w:ascii="TT3400o00" w:hAnsi="TT3400o00" w:cs="TT3400o00"/>
          <w:color w:val="000000"/>
        </w:rPr>
        <w:t>r.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</w:t>
      </w:r>
      <w:r w:rsidR="00E87393">
        <w:rPr>
          <w:rFonts w:ascii="TT3400o00" w:hAnsi="TT3400o00" w:cs="TT3400o00"/>
          <w:color w:val="000000"/>
        </w:rPr>
        <w:t>rogowym – dwie roboty za kwotę 3</w:t>
      </w:r>
      <w:r>
        <w:rPr>
          <w:rFonts w:ascii="TT3400o00" w:hAnsi="TT3400o00" w:cs="TT3400o00"/>
          <w:color w:val="000000"/>
        </w:rPr>
        <w:t>0 tys. zł netto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E87393">
        <w:rPr>
          <w:rFonts w:ascii="TT3400o00" w:hAnsi="TT3400o00" w:cs="TT3400o00"/>
          <w:b/>
          <w:color w:val="000000"/>
        </w:rPr>
        <w:t>RO.402.441</w:t>
      </w:r>
      <w:r>
        <w:rPr>
          <w:rFonts w:ascii="TT3400o00" w:hAnsi="TT3400o00" w:cs="TT3400o00"/>
          <w:b/>
          <w:color w:val="000000"/>
        </w:rPr>
        <w:t>.2018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E87393">
        <w:rPr>
          <w:rFonts w:ascii="TT3400o00" w:hAnsi="TT3400o00" w:cs="TT3400o00"/>
          <w:b/>
          <w:color w:val="000000"/>
        </w:rPr>
        <w:t xml:space="preserve">nformacją „nie </w:t>
      </w:r>
      <w:r w:rsidR="00852B22">
        <w:rPr>
          <w:rFonts w:ascii="TT3400o00" w:hAnsi="TT3400o00" w:cs="TT3400o00"/>
          <w:b/>
          <w:color w:val="000000"/>
        </w:rPr>
        <w:t>otwierać przed 06</w:t>
      </w:r>
      <w:r>
        <w:rPr>
          <w:rFonts w:ascii="TT3400o00" w:hAnsi="TT3400o00" w:cs="TT3400o00"/>
          <w:b/>
          <w:color w:val="000000"/>
        </w:rPr>
        <w:t xml:space="preserve"> / </w:t>
      </w:r>
      <w:r w:rsidR="00E87393">
        <w:rPr>
          <w:rFonts w:ascii="TT3400o00" w:hAnsi="TT3400o00" w:cs="TT3400o00"/>
          <w:b/>
          <w:color w:val="000000"/>
        </w:rPr>
        <w:t xml:space="preserve">09 </w:t>
      </w:r>
      <w:r>
        <w:rPr>
          <w:rFonts w:ascii="TT3400o00" w:hAnsi="TT3400o00" w:cs="TT3400o00"/>
          <w:b/>
          <w:color w:val="000000"/>
        </w:rPr>
        <w:t>/ 2018r. godz.10.00 – oferta do postępowania o udzielenie zamówienia publicznego”.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należy</w:t>
      </w:r>
      <w:r w:rsidR="00852B22">
        <w:rPr>
          <w:rFonts w:ascii="TT3400o00" w:hAnsi="TT3400o00" w:cs="TT3400o00"/>
          <w:b/>
          <w:color w:val="000000"/>
        </w:rPr>
        <w:t xml:space="preserve"> złożyć w terminie do dnia 06</w:t>
      </w:r>
      <w:r w:rsidR="00E87393">
        <w:rPr>
          <w:rFonts w:ascii="TT3400o00" w:hAnsi="TT3400o00" w:cs="TT3400o00"/>
          <w:b/>
          <w:color w:val="000000"/>
        </w:rPr>
        <w:t>.09</w:t>
      </w:r>
      <w:r>
        <w:rPr>
          <w:rFonts w:ascii="TT3400o00" w:hAnsi="TT3400o00" w:cs="TT3400o00"/>
          <w:b/>
          <w:color w:val="000000"/>
        </w:rPr>
        <w:t>.2018 r. do godz. 08.00.</w:t>
      </w:r>
    </w:p>
    <w:p w:rsidR="00B37CBA" w:rsidRDefault="00B37CBA" w:rsidP="00B37CB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852B22">
        <w:rPr>
          <w:rFonts w:ascii="TT33FFo00" w:hAnsi="TT33FFo00" w:cs="TT33FFo00"/>
          <w:b/>
          <w:color w:val="000000"/>
        </w:rPr>
        <w:t>Data i godzina otwarcia ofert 06</w:t>
      </w:r>
      <w:bookmarkStart w:id="0" w:name="_GoBack"/>
      <w:bookmarkEnd w:id="0"/>
      <w:r w:rsidR="00E87393">
        <w:rPr>
          <w:rFonts w:ascii="TT33FFo00" w:hAnsi="TT33FFo00" w:cs="TT33FFo00"/>
          <w:b/>
          <w:color w:val="000000"/>
        </w:rPr>
        <w:t xml:space="preserve"> </w:t>
      </w:r>
      <w:r w:rsidR="00E87393">
        <w:rPr>
          <w:rFonts w:ascii="TT3400o00" w:hAnsi="TT3400o00" w:cs="TT3400o00"/>
          <w:b/>
          <w:color w:val="000000"/>
        </w:rPr>
        <w:t>/09</w:t>
      </w:r>
      <w:r>
        <w:rPr>
          <w:rFonts w:ascii="TT3400o00" w:hAnsi="TT3400o00" w:cs="TT3400o00"/>
          <w:b/>
          <w:color w:val="000000"/>
        </w:rPr>
        <w:t>/ 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B37CBA" w:rsidRDefault="00B37CBA" w:rsidP="00B37CBA"/>
    <w:p w:rsidR="004E5D57" w:rsidRDefault="004E5D57"/>
    <w:sectPr w:rsidR="004E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BA"/>
    <w:rsid w:val="002B6A75"/>
    <w:rsid w:val="004E5D57"/>
    <w:rsid w:val="00852B22"/>
    <w:rsid w:val="00B37CBA"/>
    <w:rsid w:val="00E41267"/>
    <w:rsid w:val="00E87393"/>
    <w:rsid w:val="00F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E2A8"/>
  <w15:chartTrackingRefBased/>
  <w15:docId w15:val="{FB926C31-B8A4-4113-9A25-59C73C29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C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7C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7C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2018-08-27T11:36:00Z</cp:lastPrinted>
  <dcterms:created xsi:type="dcterms:W3CDTF">2018-08-27T11:08:00Z</dcterms:created>
  <dcterms:modified xsi:type="dcterms:W3CDTF">2018-08-28T12:11:00Z</dcterms:modified>
</cp:coreProperties>
</file>