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3BD0" w:rsidRDefault="00B37507">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pt;margin-top:0;width:97.35pt;height:80.2pt;z-index:251663360;mso-position-horizontal-relative:text;mso-position-vertical-relative:text">
            <v:imagedata r:id="rId8" o:title="grafika" croptop="4895f" cropbottom="6662f"/>
            <w10:wrap type="square"/>
          </v:shape>
        </w:pict>
      </w:r>
    </w:p>
    <w:p w:rsidR="00172746" w:rsidRDefault="00172746"/>
    <w:p w:rsidR="00172746" w:rsidRDefault="00172746"/>
    <w:p w:rsidR="00172746" w:rsidRDefault="00172746"/>
    <w:tbl>
      <w:tblPr>
        <w:tblW w:w="10501" w:type="dxa"/>
        <w:tblCellMar>
          <w:left w:w="70" w:type="dxa"/>
          <w:right w:w="70" w:type="dxa"/>
        </w:tblCellMar>
        <w:tblLook w:val="04A0" w:firstRow="1" w:lastRow="0" w:firstColumn="1" w:lastColumn="0" w:noHBand="0" w:noVBand="1"/>
      </w:tblPr>
      <w:tblGrid>
        <w:gridCol w:w="825"/>
        <w:gridCol w:w="7290"/>
        <w:gridCol w:w="2386"/>
      </w:tblGrid>
      <w:tr w:rsidR="00172746" w:rsidRPr="00172746" w:rsidTr="006D0C90">
        <w:trPr>
          <w:trHeight w:val="271"/>
        </w:trPr>
        <w:tc>
          <w:tcPr>
            <w:tcW w:w="10501" w:type="dxa"/>
            <w:gridSpan w:val="3"/>
            <w:vMerge w:val="restart"/>
            <w:tcBorders>
              <w:top w:val="nil"/>
              <w:left w:val="nil"/>
              <w:bottom w:val="nil"/>
              <w:right w:val="nil"/>
            </w:tcBorders>
            <w:shd w:val="clear" w:color="auto" w:fill="auto"/>
            <w:noWrap/>
            <w:vAlign w:val="center"/>
            <w:hideMark/>
          </w:tcPr>
          <w:p w:rsidR="00172746" w:rsidRDefault="00172746" w:rsidP="005F294F">
            <w:pPr>
              <w:spacing w:after="0" w:line="240" w:lineRule="auto"/>
              <w:jc w:val="center"/>
              <w:rPr>
                <w:rFonts w:ascii="Arial" w:eastAsia="Times New Roman" w:hAnsi="Arial" w:cs="Arial"/>
                <w:b/>
                <w:bCs/>
                <w:color w:val="000000"/>
                <w:lang w:eastAsia="pl-PL"/>
              </w:rPr>
            </w:pPr>
          </w:p>
          <w:p w:rsidR="00172746" w:rsidRDefault="00172746" w:rsidP="005F294F">
            <w:pPr>
              <w:spacing w:after="0" w:line="240" w:lineRule="auto"/>
              <w:jc w:val="center"/>
              <w:rPr>
                <w:rFonts w:ascii="Arial" w:eastAsia="Times New Roman" w:hAnsi="Arial" w:cs="Arial"/>
                <w:b/>
                <w:bCs/>
                <w:color w:val="000000"/>
                <w:lang w:eastAsia="pl-PL"/>
              </w:rPr>
            </w:pPr>
          </w:p>
          <w:p w:rsidR="00172746" w:rsidRDefault="00172746" w:rsidP="005F294F">
            <w:pPr>
              <w:spacing w:after="0" w:line="240" w:lineRule="auto"/>
              <w:jc w:val="center"/>
              <w:rPr>
                <w:rFonts w:ascii="Arial" w:eastAsia="Times New Roman" w:hAnsi="Arial" w:cs="Arial"/>
                <w:b/>
                <w:bCs/>
                <w:color w:val="000000"/>
                <w:lang w:eastAsia="pl-PL"/>
              </w:rPr>
            </w:pPr>
          </w:p>
          <w:p w:rsidR="00172746" w:rsidRDefault="00172746" w:rsidP="005F294F">
            <w:pPr>
              <w:spacing w:after="0" w:line="240" w:lineRule="auto"/>
              <w:jc w:val="center"/>
              <w:rPr>
                <w:rFonts w:ascii="Arial" w:eastAsia="Times New Roman" w:hAnsi="Arial" w:cs="Arial"/>
                <w:b/>
                <w:bCs/>
                <w:color w:val="000000"/>
                <w:lang w:eastAsia="pl-PL"/>
              </w:rPr>
            </w:pPr>
          </w:p>
          <w:p w:rsidR="00172746" w:rsidRDefault="00172746" w:rsidP="005F294F">
            <w:pPr>
              <w:spacing w:after="0" w:line="240" w:lineRule="auto"/>
              <w:jc w:val="center"/>
              <w:rPr>
                <w:rFonts w:ascii="Arial" w:eastAsia="Times New Roman" w:hAnsi="Arial" w:cs="Arial"/>
                <w:b/>
                <w:bCs/>
                <w:color w:val="000000"/>
                <w:lang w:eastAsia="pl-PL"/>
              </w:rPr>
            </w:pPr>
          </w:p>
          <w:p w:rsidR="00172746" w:rsidRDefault="00172746" w:rsidP="005F294F">
            <w:pPr>
              <w:spacing w:after="0" w:line="240" w:lineRule="auto"/>
              <w:jc w:val="center"/>
              <w:rPr>
                <w:rFonts w:ascii="Arial" w:eastAsia="Times New Roman" w:hAnsi="Arial" w:cs="Arial"/>
                <w:b/>
                <w:bCs/>
                <w:color w:val="000000"/>
                <w:lang w:eastAsia="pl-PL"/>
              </w:rPr>
            </w:pPr>
          </w:p>
          <w:p w:rsidR="00172746" w:rsidRDefault="00172746" w:rsidP="005F294F">
            <w:pPr>
              <w:spacing w:after="0" w:line="240" w:lineRule="auto"/>
              <w:jc w:val="center"/>
              <w:rPr>
                <w:rFonts w:ascii="Arial" w:eastAsia="Times New Roman" w:hAnsi="Arial" w:cs="Arial"/>
                <w:b/>
                <w:bCs/>
                <w:color w:val="000000"/>
                <w:lang w:eastAsia="pl-PL"/>
              </w:rPr>
            </w:pPr>
          </w:p>
          <w:p w:rsidR="00172746" w:rsidRDefault="00172746" w:rsidP="005F294F">
            <w:pPr>
              <w:spacing w:after="0" w:line="240" w:lineRule="auto"/>
              <w:jc w:val="center"/>
              <w:rPr>
                <w:rFonts w:ascii="Arial" w:eastAsia="Times New Roman" w:hAnsi="Arial" w:cs="Arial"/>
                <w:b/>
                <w:bCs/>
                <w:color w:val="000000"/>
                <w:lang w:eastAsia="pl-PL"/>
              </w:rPr>
            </w:pPr>
          </w:p>
          <w:p w:rsidR="00172746" w:rsidRDefault="00172746" w:rsidP="005F294F">
            <w:pPr>
              <w:spacing w:after="0" w:line="240" w:lineRule="auto"/>
              <w:jc w:val="center"/>
              <w:rPr>
                <w:rFonts w:ascii="Arial" w:eastAsia="Times New Roman" w:hAnsi="Arial" w:cs="Arial"/>
                <w:b/>
                <w:bCs/>
                <w:color w:val="000000"/>
                <w:lang w:eastAsia="pl-PL"/>
              </w:rPr>
            </w:pPr>
          </w:p>
          <w:p w:rsidR="00214A24" w:rsidRPr="00214A24" w:rsidRDefault="00214A24" w:rsidP="005F294F">
            <w:pPr>
              <w:spacing w:after="0" w:line="240" w:lineRule="auto"/>
              <w:jc w:val="center"/>
              <w:rPr>
                <w:rFonts w:ascii="Arial" w:eastAsia="Times New Roman" w:hAnsi="Arial" w:cs="Arial"/>
                <w:b/>
                <w:bCs/>
                <w:color w:val="000000"/>
                <w:sz w:val="36"/>
                <w:szCs w:val="36"/>
                <w:lang w:eastAsia="pl-PL"/>
              </w:rPr>
            </w:pPr>
            <w:r w:rsidRPr="00214A24">
              <w:rPr>
                <w:rFonts w:ascii="Arial" w:eastAsia="Times New Roman" w:hAnsi="Arial" w:cs="Arial"/>
                <w:b/>
                <w:bCs/>
                <w:color w:val="000000"/>
                <w:sz w:val="36"/>
                <w:szCs w:val="36"/>
                <w:lang w:eastAsia="pl-PL"/>
              </w:rPr>
              <w:t>PROJEKT ZAGOSPODAROWANIA ZIELENIĄ</w:t>
            </w:r>
          </w:p>
          <w:p w:rsidR="00DC02C6" w:rsidRDefault="00DC02C6" w:rsidP="005F294F">
            <w:pPr>
              <w:spacing w:after="0" w:line="240" w:lineRule="auto"/>
              <w:jc w:val="center"/>
              <w:rPr>
                <w:rFonts w:ascii="Arial" w:eastAsia="Times New Roman" w:hAnsi="Arial" w:cs="Arial"/>
                <w:b/>
                <w:bCs/>
                <w:color w:val="000000"/>
                <w:sz w:val="36"/>
                <w:szCs w:val="36"/>
                <w:lang w:eastAsia="pl-PL"/>
              </w:rPr>
            </w:pPr>
            <w:r>
              <w:rPr>
                <w:rFonts w:ascii="Arial" w:eastAsia="Times New Roman" w:hAnsi="Arial" w:cs="Arial"/>
                <w:b/>
                <w:bCs/>
                <w:color w:val="000000"/>
                <w:sz w:val="36"/>
                <w:szCs w:val="36"/>
                <w:lang w:eastAsia="pl-PL"/>
              </w:rPr>
              <w:t>PASÓW DROGOWYCH NA</w:t>
            </w:r>
            <w:r w:rsidR="009B159A">
              <w:rPr>
                <w:rFonts w:ascii="Arial" w:eastAsia="Times New Roman" w:hAnsi="Arial" w:cs="Arial"/>
                <w:b/>
                <w:bCs/>
                <w:color w:val="000000"/>
                <w:sz w:val="36"/>
                <w:szCs w:val="36"/>
                <w:lang w:eastAsia="pl-PL"/>
              </w:rPr>
              <w:t xml:space="preserve"> </w:t>
            </w:r>
            <w:r>
              <w:rPr>
                <w:rFonts w:ascii="Arial" w:eastAsia="Times New Roman" w:hAnsi="Arial" w:cs="Arial"/>
                <w:b/>
                <w:bCs/>
                <w:color w:val="000000"/>
                <w:sz w:val="36"/>
                <w:szCs w:val="36"/>
                <w:lang w:eastAsia="pl-PL"/>
              </w:rPr>
              <w:t>TERENIE</w:t>
            </w:r>
          </w:p>
          <w:p w:rsidR="00214A24" w:rsidRDefault="00DC02C6" w:rsidP="005F294F">
            <w:pPr>
              <w:spacing w:after="0" w:line="240" w:lineRule="auto"/>
              <w:jc w:val="center"/>
              <w:rPr>
                <w:rFonts w:ascii="Arial" w:eastAsia="Times New Roman" w:hAnsi="Arial" w:cs="Arial"/>
                <w:b/>
                <w:bCs/>
                <w:color w:val="000000"/>
                <w:sz w:val="36"/>
                <w:szCs w:val="36"/>
                <w:lang w:eastAsia="pl-PL"/>
              </w:rPr>
            </w:pPr>
            <w:r>
              <w:rPr>
                <w:rFonts w:ascii="Arial" w:eastAsia="Times New Roman" w:hAnsi="Arial" w:cs="Arial"/>
                <w:b/>
                <w:bCs/>
                <w:color w:val="000000"/>
                <w:sz w:val="36"/>
                <w:szCs w:val="36"/>
                <w:lang w:eastAsia="pl-PL"/>
              </w:rPr>
              <w:t>DZIELNICY STARE MIASTO</w:t>
            </w:r>
          </w:p>
          <w:p w:rsidR="005F294F" w:rsidRDefault="005F294F" w:rsidP="005F294F">
            <w:pPr>
              <w:spacing w:after="0" w:line="240" w:lineRule="auto"/>
              <w:jc w:val="center"/>
              <w:rPr>
                <w:rFonts w:ascii="Arial" w:eastAsia="Times New Roman" w:hAnsi="Arial" w:cs="Arial"/>
                <w:b/>
                <w:bCs/>
                <w:color w:val="000000"/>
                <w:sz w:val="36"/>
                <w:szCs w:val="36"/>
                <w:lang w:eastAsia="pl-PL"/>
              </w:rPr>
            </w:pPr>
          </w:p>
          <w:p w:rsidR="00172746" w:rsidRPr="00172746" w:rsidRDefault="00172746" w:rsidP="00D520C3">
            <w:pPr>
              <w:spacing w:after="0" w:line="240" w:lineRule="auto"/>
              <w:jc w:val="center"/>
              <w:rPr>
                <w:rFonts w:ascii="Arial" w:eastAsia="Times New Roman" w:hAnsi="Arial" w:cs="Arial"/>
                <w:b/>
                <w:bCs/>
                <w:color w:val="000000"/>
                <w:lang w:eastAsia="pl-PL"/>
              </w:rPr>
            </w:pPr>
          </w:p>
        </w:tc>
      </w:tr>
      <w:tr w:rsidR="00172746" w:rsidRPr="00172746" w:rsidTr="006D0C90">
        <w:trPr>
          <w:trHeight w:val="450"/>
        </w:trPr>
        <w:tc>
          <w:tcPr>
            <w:tcW w:w="10501" w:type="dxa"/>
            <w:gridSpan w:val="3"/>
            <w:vMerge/>
            <w:tcBorders>
              <w:top w:val="nil"/>
              <w:left w:val="nil"/>
              <w:bottom w:val="nil"/>
              <w:right w:val="nil"/>
            </w:tcBorders>
            <w:vAlign w:val="center"/>
            <w:hideMark/>
          </w:tcPr>
          <w:p w:rsidR="00172746" w:rsidRPr="00172746" w:rsidRDefault="00172746" w:rsidP="005F294F">
            <w:pPr>
              <w:spacing w:after="0" w:line="240" w:lineRule="auto"/>
              <w:jc w:val="center"/>
              <w:rPr>
                <w:rFonts w:ascii="Arial" w:eastAsia="Times New Roman" w:hAnsi="Arial" w:cs="Arial"/>
                <w:b/>
                <w:bCs/>
                <w:color w:val="000000"/>
                <w:lang w:eastAsia="pl-PL"/>
              </w:rPr>
            </w:pPr>
          </w:p>
        </w:tc>
      </w:tr>
      <w:tr w:rsidR="00172746" w:rsidRPr="00172746" w:rsidTr="006D0C90">
        <w:trPr>
          <w:trHeight w:val="271"/>
        </w:trPr>
        <w:tc>
          <w:tcPr>
            <w:tcW w:w="825" w:type="dxa"/>
            <w:tcBorders>
              <w:top w:val="nil"/>
              <w:left w:val="nil"/>
              <w:bottom w:val="nil"/>
              <w:right w:val="nil"/>
            </w:tcBorders>
            <w:shd w:val="clear" w:color="auto" w:fill="auto"/>
            <w:noWrap/>
            <w:vAlign w:val="bottom"/>
            <w:hideMark/>
          </w:tcPr>
          <w:p w:rsidR="00172746" w:rsidRPr="00172746" w:rsidRDefault="00172746" w:rsidP="005F294F">
            <w:pPr>
              <w:spacing w:after="0" w:line="240" w:lineRule="auto"/>
              <w:jc w:val="center"/>
              <w:rPr>
                <w:rFonts w:ascii="Times New Roman" w:eastAsia="Times New Roman" w:hAnsi="Times New Roman" w:cs="Times New Roman"/>
                <w:sz w:val="20"/>
                <w:szCs w:val="20"/>
                <w:lang w:eastAsia="pl-PL"/>
              </w:rPr>
            </w:pPr>
          </w:p>
        </w:tc>
        <w:tc>
          <w:tcPr>
            <w:tcW w:w="7290" w:type="dxa"/>
            <w:tcBorders>
              <w:top w:val="nil"/>
              <w:left w:val="nil"/>
              <w:bottom w:val="nil"/>
              <w:right w:val="nil"/>
            </w:tcBorders>
            <w:shd w:val="clear" w:color="auto" w:fill="auto"/>
            <w:noWrap/>
            <w:vAlign w:val="bottom"/>
            <w:hideMark/>
          </w:tcPr>
          <w:p w:rsidR="00172746" w:rsidRDefault="00172746" w:rsidP="005F294F">
            <w:pPr>
              <w:spacing w:after="0" w:line="240" w:lineRule="auto"/>
              <w:jc w:val="center"/>
              <w:rPr>
                <w:rFonts w:ascii="Times New Roman" w:eastAsia="Times New Roman" w:hAnsi="Times New Roman" w:cs="Times New Roman"/>
                <w:sz w:val="20"/>
                <w:szCs w:val="20"/>
                <w:lang w:eastAsia="pl-PL"/>
              </w:rPr>
            </w:pPr>
          </w:p>
          <w:p w:rsidR="00007C74" w:rsidRDefault="00007C74" w:rsidP="005F294F">
            <w:pPr>
              <w:spacing w:after="0" w:line="240" w:lineRule="auto"/>
              <w:jc w:val="center"/>
              <w:rPr>
                <w:rFonts w:ascii="Times New Roman" w:eastAsia="Times New Roman" w:hAnsi="Times New Roman" w:cs="Times New Roman"/>
                <w:sz w:val="20"/>
                <w:szCs w:val="20"/>
                <w:lang w:eastAsia="pl-PL"/>
              </w:rPr>
            </w:pPr>
          </w:p>
          <w:p w:rsidR="00007C74" w:rsidRPr="00172746" w:rsidRDefault="00007C74" w:rsidP="005F294F">
            <w:pPr>
              <w:spacing w:after="0" w:line="240" w:lineRule="auto"/>
              <w:jc w:val="center"/>
              <w:rPr>
                <w:rFonts w:ascii="Times New Roman" w:eastAsia="Times New Roman" w:hAnsi="Times New Roman" w:cs="Times New Roman"/>
                <w:sz w:val="20"/>
                <w:szCs w:val="20"/>
                <w:lang w:eastAsia="pl-PL"/>
              </w:rPr>
            </w:pPr>
          </w:p>
        </w:tc>
        <w:tc>
          <w:tcPr>
            <w:tcW w:w="2385" w:type="dxa"/>
            <w:tcBorders>
              <w:top w:val="nil"/>
              <w:left w:val="nil"/>
              <w:bottom w:val="nil"/>
              <w:right w:val="nil"/>
            </w:tcBorders>
            <w:shd w:val="clear" w:color="auto" w:fill="auto"/>
            <w:noWrap/>
            <w:vAlign w:val="bottom"/>
            <w:hideMark/>
          </w:tcPr>
          <w:p w:rsidR="00172746" w:rsidRPr="00172746" w:rsidRDefault="00172746" w:rsidP="005F294F">
            <w:pPr>
              <w:spacing w:after="0" w:line="240" w:lineRule="auto"/>
              <w:jc w:val="center"/>
              <w:rPr>
                <w:rFonts w:ascii="Times New Roman" w:eastAsia="Times New Roman" w:hAnsi="Times New Roman" w:cs="Times New Roman"/>
                <w:sz w:val="20"/>
                <w:szCs w:val="20"/>
                <w:lang w:eastAsia="pl-PL"/>
              </w:rPr>
            </w:pPr>
          </w:p>
        </w:tc>
      </w:tr>
      <w:tr w:rsidR="00172746" w:rsidRPr="00172746" w:rsidTr="006D0C90">
        <w:trPr>
          <w:trHeight w:val="271"/>
        </w:trPr>
        <w:tc>
          <w:tcPr>
            <w:tcW w:w="825" w:type="dxa"/>
            <w:tcBorders>
              <w:top w:val="nil"/>
              <w:left w:val="nil"/>
              <w:bottom w:val="nil"/>
              <w:right w:val="nil"/>
            </w:tcBorders>
            <w:shd w:val="clear" w:color="auto" w:fill="auto"/>
            <w:noWrap/>
            <w:vAlign w:val="bottom"/>
            <w:hideMark/>
          </w:tcPr>
          <w:p w:rsidR="00172746" w:rsidRPr="00172746" w:rsidRDefault="00172746" w:rsidP="005F294F">
            <w:pPr>
              <w:spacing w:after="0" w:line="240" w:lineRule="auto"/>
              <w:jc w:val="center"/>
              <w:rPr>
                <w:rFonts w:ascii="Times New Roman" w:eastAsia="Times New Roman" w:hAnsi="Times New Roman" w:cs="Times New Roman"/>
                <w:sz w:val="20"/>
                <w:szCs w:val="20"/>
                <w:lang w:eastAsia="pl-PL"/>
              </w:rPr>
            </w:pPr>
          </w:p>
        </w:tc>
        <w:tc>
          <w:tcPr>
            <w:tcW w:w="7290" w:type="dxa"/>
            <w:tcBorders>
              <w:top w:val="nil"/>
              <w:left w:val="nil"/>
              <w:bottom w:val="nil"/>
              <w:right w:val="nil"/>
            </w:tcBorders>
            <w:shd w:val="clear" w:color="auto" w:fill="auto"/>
            <w:noWrap/>
            <w:vAlign w:val="bottom"/>
            <w:hideMark/>
          </w:tcPr>
          <w:p w:rsidR="00172746" w:rsidRPr="00172746" w:rsidRDefault="00172746" w:rsidP="005F294F">
            <w:pPr>
              <w:spacing w:after="0" w:line="240" w:lineRule="auto"/>
              <w:jc w:val="center"/>
              <w:rPr>
                <w:rFonts w:ascii="Times New Roman" w:eastAsia="Times New Roman" w:hAnsi="Times New Roman" w:cs="Times New Roman"/>
                <w:sz w:val="20"/>
                <w:szCs w:val="20"/>
                <w:lang w:eastAsia="pl-PL"/>
              </w:rPr>
            </w:pPr>
          </w:p>
        </w:tc>
        <w:tc>
          <w:tcPr>
            <w:tcW w:w="2385" w:type="dxa"/>
            <w:tcBorders>
              <w:top w:val="nil"/>
              <w:left w:val="nil"/>
              <w:bottom w:val="nil"/>
              <w:right w:val="nil"/>
            </w:tcBorders>
            <w:shd w:val="clear" w:color="auto" w:fill="auto"/>
            <w:noWrap/>
            <w:vAlign w:val="bottom"/>
            <w:hideMark/>
          </w:tcPr>
          <w:p w:rsidR="00172746" w:rsidRPr="00172746" w:rsidRDefault="00172746" w:rsidP="005F294F">
            <w:pPr>
              <w:spacing w:after="0" w:line="240" w:lineRule="auto"/>
              <w:jc w:val="center"/>
              <w:rPr>
                <w:rFonts w:ascii="Times New Roman" w:eastAsia="Times New Roman" w:hAnsi="Times New Roman" w:cs="Times New Roman"/>
                <w:sz w:val="20"/>
                <w:szCs w:val="20"/>
                <w:lang w:eastAsia="pl-PL"/>
              </w:rPr>
            </w:pPr>
          </w:p>
        </w:tc>
      </w:tr>
    </w:tbl>
    <w:p w:rsidR="00EF7992" w:rsidRDefault="00EF7992" w:rsidP="005F294F">
      <w:pPr>
        <w:jc w:val="center"/>
      </w:pPr>
    </w:p>
    <w:p w:rsidR="00007C74" w:rsidRPr="00007C74" w:rsidRDefault="006D0C90" w:rsidP="005F294F">
      <w:pPr>
        <w:jc w:val="center"/>
        <w:rPr>
          <w:sz w:val="24"/>
          <w:szCs w:val="24"/>
        </w:rPr>
      </w:pPr>
      <w:r w:rsidRPr="00007C74">
        <w:rPr>
          <w:sz w:val="24"/>
          <w:szCs w:val="24"/>
        </w:rPr>
        <w:t>Inwestor: Zarząd Dróg Miejskich w Poznaniu,</w:t>
      </w:r>
    </w:p>
    <w:p w:rsidR="00EF7992" w:rsidRDefault="006D0C90" w:rsidP="005F294F">
      <w:pPr>
        <w:jc w:val="center"/>
        <w:rPr>
          <w:sz w:val="24"/>
          <w:szCs w:val="24"/>
        </w:rPr>
      </w:pPr>
      <w:r w:rsidRPr="00007C74">
        <w:rPr>
          <w:sz w:val="24"/>
          <w:szCs w:val="24"/>
        </w:rPr>
        <w:t>ul. Wilczak 17, 61-623 Poznań</w:t>
      </w:r>
    </w:p>
    <w:p w:rsidR="00007C74" w:rsidRPr="00007C74" w:rsidRDefault="00007C74" w:rsidP="005F294F">
      <w:pPr>
        <w:jc w:val="center"/>
        <w:rPr>
          <w:sz w:val="24"/>
          <w:szCs w:val="24"/>
        </w:rPr>
      </w:pPr>
    </w:p>
    <w:p w:rsidR="00007C74" w:rsidRPr="00007C74" w:rsidRDefault="006D0C90" w:rsidP="005F294F">
      <w:pPr>
        <w:jc w:val="center"/>
        <w:rPr>
          <w:sz w:val="24"/>
          <w:szCs w:val="24"/>
        </w:rPr>
      </w:pPr>
      <w:r w:rsidRPr="00007C74">
        <w:rPr>
          <w:sz w:val="24"/>
          <w:szCs w:val="24"/>
        </w:rPr>
        <w:t>Jednostka projektowa: Oaza Zieleni Joanna Mrowińska,</w:t>
      </w:r>
    </w:p>
    <w:p w:rsidR="006D0C90" w:rsidRPr="00007C74" w:rsidRDefault="006D0C90" w:rsidP="005F294F">
      <w:pPr>
        <w:jc w:val="center"/>
        <w:rPr>
          <w:sz w:val="24"/>
          <w:szCs w:val="24"/>
        </w:rPr>
      </w:pPr>
      <w:r w:rsidRPr="00007C74">
        <w:rPr>
          <w:sz w:val="24"/>
          <w:szCs w:val="24"/>
        </w:rPr>
        <w:t>ul. Naramowicka 219B/31, 61-611 Poznań</w:t>
      </w:r>
    </w:p>
    <w:p w:rsidR="006D0C90" w:rsidRDefault="00EF7992" w:rsidP="00EF7992">
      <w:pPr>
        <w:tabs>
          <w:tab w:val="left" w:pos="7900"/>
        </w:tabs>
      </w:pPr>
      <w:r>
        <w:tab/>
      </w:r>
    </w:p>
    <w:p w:rsidR="006D0C90" w:rsidRPr="006D0C90" w:rsidRDefault="006D0C90" w:rsidP="006D0C90"/>
    <w:p w:rsidR="006D0C90" w:rsidRPr="006D0C90" w:rsidRDefault="006D0C90" w:rsidP="006D0C90"/>
    <w:p w:rsidR="006D0C90" w:rsidRPr="006D0C90" w:rsidRDefault="006D0C90" w:rsidP="006D0C90"/>
    <w:p w:rsidR="006D0C90" w:rsidRPr="006D0C90" w:rsidRDefault="006D0C90" w:rsidP="006D0C90"/>
    <w:p w:rsidR="002F46A0" w:rsidRDefault="00B431F0" w:rsidP="003400E6">
      <w:pPr>
        <w:jc w:val="center"/>
      </w:pPr>
      <w:r>
        <w:rPr>
          <w:b/>
          <w:sz w:val="28"/>
          <w:szCs w:val="28"/>
        </w:rPr>
        <w:t>GRUDZIEŃ</w:t>
      </w:r>
      <w:r w:rsidR="006D0C90" w:rsidRPr="006D0C90">
        <w:rPr>
          <w:b/>
          <w:sz w:val="28"/>
          <w:szCs w:val="28"/>
        </w:rPr>
        <w:t>, 2017 r</w:t>
      </w:r>
      <w:r w:rsidR="006D0C90">
        <w:t>.</w:t>
      </w:r>
    </w:p>
    <w:p w:rsidR="00C80635" w:rsidRDefault="002F46A0" w:rsidP="00C80635">
      <w:r>
        <w:br w:type="page"/>
      </w:r>
    </w:p>
    <w:p w:rsidR="00C80635" w:rsidRDefault="00C80635" w:rsidP="00C80635"/>
    <w:p w:rsidR="00C80635" w:rsidRDefault="00C80635" w:rsidP="00C80635"/>
    <w:p w:rsidR="00C80635" w:rsidRDefault="00C80635" w:rsidP="00C80635"/>
    <w:p w:rsidR="00C80635" w:rsidRPr="00C80635" w:rsidRDefault="00C80635" w:rsidP="00C80635">
      <w:r>
        <w:t xml:space="preserve">       </w:t>
      </w:r>
      <w:r>
        <w:rPr>
          <w:b/>
          <w:sz w:val="28"/>
          <w:szCs w:val="28"/>
        </w:rPr>
        <w:t xml:space="preserve"> I – CZEŚĆ OPISOWA</w:t>
      </w:r>
    </w:p>
    <w:p w:rsidR="00C80635" w:rsidRDefault="00C80635" w:rsidP="00C80635">
      <w:pPr>
        <w:spacing w:line="360" w:lineRule="auto"/>
        <w:rPr>
          <w:b/>
          <w:sz w:val="24"/>
          <w:szCs w:val="24"/>
        </w:rPr>
      </w:pPr>
    </w:p>
    <w:p w:rsidR="00C80635" w:rsidRDefault="00C80635" w:rsidP="00C80635">
      <w:pPr>
        <w:numPr>
          <w:ilvl w:val="0"/>
          <w:numId w:val="9"/>
        </w:numPr>
        <w:spacing w:after="0" w:line="240" w:lineRule="auto"/>
        <w:rPr>
          <w:sz w:val="24"/>
          <w:szCs w:val="24"/>
        </w:rPr>
      </w:pPr>
      <w:r>
        <w:rPr>
          <w:sz w:val="24"/>
          <w:szCs w:val="24"/>
        </w:rPr>
        <w:t>Zakres opracowania</w:t>
      </w:r>
    </w:p>
    <w:p w:rsidR="00C80635" w:rsidRPr="00C80635" w:rsidRDefault="00C80635" w:rsidP="00C80635">
      <w:pPr>
        <w:spacing w:after="0" w:line="240" w:lineRule="auto"/>
        <w:ind w:left="786"/>
        <w:rPr>
          <w:sz w:val="24"/>
          <w:szCs w:val="24"/>
        </w:rPr>
      </w:pPr>
    </w:p>
    <w:p w:rsidR="002E4CE8" w:rsidRDefault="00C80635" w:rsidP="00F53D63">
      <w:pPr>
        <w:pStyle w:val="Akapitzlist"/>
        <w:numPr>
          <w:ilvl w:val="0"/>
          <w:numId w:val="9"/>
        </w:numPr>
        <w:spacing w:after="0" w:line="240" w:lineRule="auto"/>
        <w:rPr>
          <w:sz w:val="24"/>
          <w:szCs w:val="24"/>
        </w:rPr>
      </w:pPr>
      <w:r w:rsidRPr="00C80635">
        <w:rPr>
          <w:sz w:val="24"/>
          <w:szCs w:val="24"/>
        </w:rPr>
        <w:t>Opis projektów</w:t>
      </w:r>
    </w:p>
    <w:p w:rsidR="00F53D63" w:rsidRPr="00F53D63" w:rsidRDefault="00F53D63" w:rsidP="00F53D63">
      <w:pPr>
        <w:pStyle w:val="Akapitzlist"/>
        <w:rPr>
          <w:sz w:val="24"/>
          <w:szCs w:val="24"/>
        </w:rPr>
      </w:pPr>
    </w:p>
    <w:p w:rsidR="00F53D63" w:rsidRPr="00F53D63" w:rsidRDefault="00F53D63" w:rsidP="00F53D63">
      <w:pPr>
        <w:pStyle w:val="Akapitzlist"/>
        <w:spacing w:after="0" w:line="240" w:lineRule="auto"/>
        <w:ind w:left="786"/>
        <w:rPr>
          <w:sz w:val="24"/>
          <w:szCs w:val="24"/>
        </w:rPr>
      </w:pPr>
    </w:p>
    <w:p w:rsidR="002E4CE8" w:rsidRDefault="002E4CE8" w:rsidP="00C80635">
      <w:pPr>
        <w:pStyle w:val="Akapitzlist"/>
        <w:numPr>
          <w:ilvl w:val="0"/>
          <w:numId w:val="9"/>
        </w:numPr>
        <w:spacing w:after="0" w:line="240" w:lineRule="auto"/>
        <w:rPr>
          <w:sz w:val="24"/>
          <w:szCs w:val="24"/>
        </w:rPr>
      </w:pPr>
      <w:r>
        <w:rPr>
          <w:sz w:val="24"/>
          <w:szCs w:val="24"/>
        </w:rPr>
        <w:t>Wykaz i specyfikacja materiałów</w:t>
      </w:r>
      <w:r w:rsidR="008C339C">
        <w:rPr>
          <w:sz w:val="24"/>
          <w:szCs w:val="24"/>
        </w:rPr>
        <w:t xml:space="preserve"> ogrodniczych</w:t>
      </w:r>
    </w:p>
    <w:p w:rsidR="002E4CE8" w:rsidRPr="002E4CE8" w:rsidRDefault="002E4CE8" w:rsidP="002E4CE8">
      <w:pPr>
        <w:pStyle w:val="Akapitzlist"/>
        <w:rPr>
          <w:sz w:val="24"/>
          <w:szCs w:val="24"/>
        </w:rPr>
      </w:pPr>
    </w:p>
    <w:p w:rsidR="002E4CE8" w:rsidRDefault="002E4CE8" w:rsidP="002E4CE8">
      <w:pPr>
        <w:pStyle w:val="Akapitzlist"/>
        <w:numPr>
          <w:ilvl w:val="1"/>
          <w:numId w:val="9"/>
        </w:numPr>
        <w:spacing w:after="0" w:line="240" w:lineRule="auto"/>
        <w:rPr>
          <w:sz w:val="24"/>
          <w:szCs w:val="24"/>
        </w:rPr>
      </w:pPr>
      <w:r>
        <w:rPr>
          <w:sz w:val="24"/>
          <w:szCs w:val="24"/>
        </w:rPr>
        <w:t>Wykaz i specyfikacja materiału roślinnego</w:t>
      </w:r>
    </w:p>
    <w:p w:rsidR="002E4CE8" w:rsidRDefault="002E4CE8" w:rsidP="002E4CE8">
      <w:pPr>
        <w:pStyle w:val="Akapitzlist"/>
        <w:numPr>
          <w:ilvl w:val="1"/>
          <w:numId w:val="9"/>
        </w:numPr>
        <w:spacing w:after="0" w:line="240" w:lineRule="auto"/>
        <w:rPr>
          <w:sz w:val="24"/>
          <w:szCs w:val="24"/>
        </w:rPr>
      </w:pPr>
      <w:r>
        <w:rPr>
          <w:sz w:val="24"/>
          <w:szCs w:val="24"/>
        </w:rPr>
        <w:t>Wykaz i specyfikacja materiałów</w:t>
      </w:r>
      <w:r w:rsidR="0001600D">
        <w:rPr>
          <w:sz w:val="24"/>
          <w:szCs w:val="24"/>
        </w:rPr>
        <w:t xml:space="preserve"> ogrodniczych</w:t>
      </w:r>
    </w:p>
    <w:p w:rsidR="008C339C" w:rsidRPr="002E4CE8" w:rsidRDefault="008C339C" w:rsidP="002E4CE8">
      <w:pPr>
        <w:pStyle w:val="Akapitzlist"/>
        <w:numPr>
          <w:ilvl w:val="1"/>
          <w:numId w:val="9"/>
        </w:numPr>
        <w:spacing w:after="0" w:line="240" w:lineRule="auto"/>
        <w:rPr>
          <w:sz w:val="24"/>
          <w:szCs w:val="24"/>
        </w:rPr>
      </w:pPr>
      <w:r>
        <w:rPr>
          <w:sz w:val="24"/>
          <w:szCs w:val="24"/>
        </w:rPr>
        <w:t>Specyfikacja prac ogrodniczych</w:t>
      </w:r>
    </w:p>
    <w:p w:rsidR="00C80635" w:rsidRPr="00C80635" w:rsidRDefault="00C80635" w:rsidP="00C80635">
      <w:pPr>
        <w:spacing w:after="0" w:line="240" w:lineRule="auto"/>
        <w:rPr>
          <w:sz w:val="24"/>
          <w:szCs w:val="24"/>
        </w:rPr>
      </w:pPr>
    </w:p>
    <w:p w:rsidR="00C80635" w:rsidRDefault="00C80635" w:rsidP="00C80635">
      <w:pPr>
        <w:pStyle w:val="Akapitzlist"/>
        <w:numPr>
          <w:ilvl w:val="0"/>
          <w:numId w:val="9"/>
        </w:numPr>
        <w:spacing w:after="0" w:line="240" w:lineRule="auto"/>
        <w:rPr>
          <w:sz w:val="24"/>
          <w:szCs w:val="24"/>
        </w:rPr>
      </w:pPr>
      <w:r>
        <w:rPr>
          <w:sz w:val="24"/>
          <w:szCs w:val="24"/>
        </w:rPr>
        <w:t xml:space="preserve">Wykaz </w:t>
      </w:r>
      <w:r w:rsidR="00512E97">
        <w:rPr>
          <w:sz w:val="24"/>
          <w:szCs w:val="24"/>
        </w:rPr>
        <w:t xml:space="preserve">i specyfikacja </w:t>
      </w:r>
      <w:r>
        <w:rPr>
          <w:sz w:val="24"/>
          <w:szCs w:val="24"/>
        </w:rPr>
        <w:t>elementów małej architektury</w:t>
      </w:r>
    </w:p>
    <w:p w:rsidR="008F0836" w:rsidRPr="00C80635" w:rsidRDefault="00281E9F" w:rsidP="00C80635">
      <w:pPr>
        <w:pStyle w:val="Akapitzlist"/>
        <w:numPr>
          <w:ilvl w:val="0"/>
          <w:numId w:val="9"/>
        </w:numPr>
        <w:spacing w:after="0" w:line="240" w:lineRule="auto"/>
        <w:rPr>
          <w:sz w:val="24"/>
          <w:szCs w:val="24"/>
        </w:rPr>
      </w:pPr>
      <w:bookmarkStart w:id="0" w:name="_Hlk500326692"/>
      <w:r>
        <w:rPr>
          <w:sz w:val="24"/>
          <w:szCs w:val="24"/>
        </w:rPr>
        <w:t>Wykaz i s</w:t>
      </w:r>
      <w:r w:rsidR="008F0836">
        <w:rPr>
          <w:sz w:val="24"/>
          <w:szCs w:val="24"/>
        </w:rPr>
        <w:t>pecyfikacja</w:t>
      </w:r>
      <w:r w:rsidR="00512E97">
        <w:rPr>
          <w:sz w:val="24"/>
          <w:szCs w:val="24"/>
        </w:rPr>
        <w:t xml:space="preserve"> materiałów i</w:t>
      </w:r>
      <w:r w:rsidR="008F0836">
        <w:rPr>
          <w:sz w:val="24"/>
          <w:szCs w:val="24"/>
        </w:rPr>
        <w:t xml:space="preserve"> robót nawierzchniowych</w:t>
      </w:r>
    </w:p>
    <w:bookmarkEnd w:id="0"/>
    <w:p w:rsidR="00C80635" w:rsidRDefault="00C80635" w:rsidP="00AE027C">
      <w:pPr>
        <w:spacing w:line="256" w:lineRule="auto"/>
        <w:rPr>
          <w:sz w:val="24"/>
          <w:szCs w:val="24"/>
        </w:rPr>
      </w:pPr>
    </w:p>
    <w:p w:rsidR="00AE027C" w:rsidRDefault="00AE027C" w:rsidP="00AE027C">
      <w:pPr>
        <w:spacing w:line="256" w:lineRule="auto"/>
        <w:rPr>
          <w:sz w:val="24"/>
          <w:szCs w:val="24"/>
        </w:rPr>
      </w:pPr>
    </w:p>
    <w:p w:rsidR="00C80635" w:rsidRDefault="00C80635" w:rsidP="00C80635">
      <w:pPr>
        <w:spacing w:line="256" w:lineRule="auto"/>
        <w:ind w:left="360"/>
        <w:rPr>
          <w:b/>
          <w:sz w:val="28"/>
          <w:szCs w:val="28"/>
        </w:rPr>
      </w:pPr>
      <w:r>
        <w:rPr>
          <w:b/>
          <w:sz w:val="28"/>
          <w:szCs w:val="28"/>
        </w:rPr>
        <w:t>II – CZĘŚĆ RYNUNKOWA</w:t>
      </w:r>
    </w:p>
    <w:p w:rsidR="00C80635" w:rsidRDefault="00C80635" w:rsidP="00C80635">
      <w:pPr>
        <w:spacing w:line="256" w:lineRule="auto"/>
        <w:ind w:left="360"/>
        <w:rPr>
          <w:b/>
          <w:sz w:val="24"/>
          <w:szCs w:val="24"/>
        </w:rPr>
      </w:pPr>
    </w:p>
    <w:p w:rsidR="00C80635" w:rsidRDefault="00F53D63" w:rsidP="00C80635">
      <w:pPr>
        <w:spacing w:line="256" w:lineRule="auto"/>
        <w:ind w:left="360"/>
        <w:rPr>
          <w:sz w:val="24"/>
          <w:szCs w:val="24"/>
        </w:rPr>
      </w:pPr>
      <w:r>
        <w:rPr>
          <w:sz w:val="24"/>
          <w:szCs w:val="24"/>
        </w:rPr>
        <w:t>1-6</w:t>
      </w:r>
      <w:r w:rsidR="00C80635">
        <w:rPr>
          <w:sz w:val="24"/>
          <w:szCs w:val="24"/>
        </w:rPr>
        <w:t xml:space="preserve"> – projekty zagospodarowania zielenią</w:t>
      </w:r>
    </w:p>
    <w:p w:rsidR="00AE027C" w:rsidRDefault="00AE027C" w:rsidP="00C80635">
      <w:pPr>
        <w:spacing w:line="256" w:lineRule="auto"/>
        <w:ind w:left="360"/>
        <w:rPr>
          <w:sz w:val="24"/>
          <w:szCs w:val="24"/>
        </w:rPr>
      </w:pPr>
    </w:p>
    <w:p w:rsidR="00AE027C" w:rsidRDefault="00AE027C" w:rsidP="00C80635">
      <w:pPr>
        <w:spacing w:line="256" w:lineRule="auto"/>
        <w:ind w:left="360"/>
        <w:rPr>
          <w:sz w:val="24"/>
          <w:szCs w:val="24"/>
        </w:rPr>
      </w:pPr>
    </w:p>
    <w:p w:rsidR="00AE027C" w:rsidRDefault="00AE027C" w:rsidP="00C80635">
      <w:pPr>
        <w:spacing w:line="256" w:lineRule="auto"/>
        <w:ind w:left="360"/>
        <w:rPr>
          <w:b/>
          <w:sz w:val="28"/>
          <w:szCs w:val="28"/>
        </w:rPr>
      </w:pPr>
      <w:r w:rsidRPr="00AE027C">
        <w:rPr>
          <w:b/>
          <w:sz w:val="28"/>
          <w:szCs w:val="28"/>
        </w:rPr>
        <w:t>III – KOSZTORYSY INWESTORSKIE</w:t>
      </w:r>
    </w:p>
    <w:p w:rsidR="00AE027C" w:rsidRPr="00AE027C" w:rsidRDefault="00AE027C" w:rsidP="00C80635">
      <w:pPr>
        <w:spacing w:line="256" w:lineRule="auto"/>
        <w:ind w:left="360"/>
        <w:rPr>
          <w:b/>
          <w:sz w:val="28"/>
          <w:szCs w:val="28"/>
        </w:rPr>
      </w:pPr>
    </w:p>
    <w:p w:rsidR="00AE027C" w:rsidRDefault="00F53D63" w:rsidP="00AE027C">
      <w:pPr>
        <w:spacing w:line="256" w:lineRule="auto"/>
        <w:ind w:left="360"/>
        <w:rPr>
          <w:sz w:val="24"/>
          <w:szCs w:val="24"/>
        </w:rPr>
      </w:pPr>
      <w:r>
        <w:rPr>
          <w:sz w:val="24"/>
          <w:szCs w:val="24"/>
        </w:rPr>
        <w:t>1-6</w:t>
      </w:r>
      <w:r w:rsidR="00AE027C">
        <w:rPr>
          <w:sz w:val="24"/>
          <w:szCs w:val="24"/>
        </w:rPr>
        <w:t xml:space="preserve"> – kosztorysy inwestorskie</w:t>
      </w:r>
    </w:p>
    <w:p w:rsidR="00C80635" w:rsidRDefault="00C80635">
      <w:r>
        <w:br w:type="page"/>
      </w:r>
    </w:p>
    <w:p w:rsidR="00C1556A" w:rsidRPr="002F46A0" w:rsidRDefault="00C1556A" w:rsidP="006D0C90"/>
    <w:p w:rsidR="00007C74" w:rsidRPr="00D262D7" w:rsidRDefault="00335B17" w:rsidP="00B07828">
      <w:pPr>
        <w:pStyle w:val="Akapitzlist"/>
        <w:numPr>
          <w:ilvl w:val="0"/>
          <w:numId w:val="1"/>
        </w:numPr>
        <w:jc w:val="both"/>
        <w:rPr>
          <w:b/>
          <w:sz w:val="24"/>
          <w:szCs w:val="24"/>
        </w:rPr>
      </w:pPr>
      <w:r w:rsidRPr="00D262D7">
        <w:rPr>
          <w:b/>
          <w:sz w:val="24"/>
          <w:szCs w:val="24"/>
        </w:rPr>
        <w:t>Zakres opracowania</w:t>
      </w:r>
    </w:p>
    <w:p w:rsidR="00032DC5" w:rsidRDefault="00032DC5" w:rsidP="00032DC5">
      <w:pPr>
        <w:ind w:left="360"/>
        <w:jc w:val="both"/>
        <w:rPr>
          <w:sz w:val="24"/>
          <w:szCs w:val="24"/>
        </w:rPr>
      </w:pPr>
      <w:bookmarkStart w:id="1" w:name="_Hlk485275395"/>
      <w:r>
        <w:rPr>
          <w:sz w:val="24"/>
          <w:szCs w:val="24"/>
        </w:rPr>
        <w:t xml:space="preserve">Projekt </w:t>
      </w:r>
      <w:r w:rsidR="00214A24" w:rsidRPr="00D262D7">
        <w:rPr>
          <w:sz w:val="24"/>
          <w:szCs w:val="24"/>
        </w:rPr>
        <w:t xml:space="preserve">obejmuje </w:t>
      </w:r>
      <w:r>
        <w:rPr>
          <w:sz w:val="24"/>
          <w:szCs w:val="24"/>
        </w:rPr>
        <w:t xml:space="preserve">zaprojektowanie skwerów utworzonych po </w:t>
      </w:r>
      <w:proofErr w:type="spellStart"/>
      <w:r>
        <w:rPr>
          <w:sz w:val="24"/>
          <w:szCs w:val="24"/>
        </w:rPr>
        <w:t>odbrukowaniu</w:t>
      </w:r>
      <w:proofErr w:type="spellEnd"/>
      <w:r>
        <w:rPr>
          <w:sz w:val="24"/>
          <w:szCs w:val="24"/>
        </w:rPr>
        <w:t xml:space="preserve"> poboczy utwardzonych </w:t>
      </w:r>
      <w:r w:rsidR="008D25D9">
        <w:rPr>
          <w:sz w:val="24"/>
          <w:szCs w:val="24"/>
        </w:rPr>
        <w:t xml:space="preserve"> w pasach drogowych</w:t>
      </w:r>
      <w:r>
        <w:rPr>
          <w:sz w:val="24"/>
          <w:szCs w:val="24"/>
        </w:rPr>
        <w:t xml:space="preserve"> Starego Miasta w następujących lokalizacjach:</w:t>
      </w:r>
    </w:p>
    <w:p w:rsidR="00032DC5" w:rsidRDefault="00A9016F" w:rsidP="00032DC5">
      <w:pPr>
        <w:pStyle w:val="Akapitzlist"/>
        <w:numPr>
          <w:ilvl w:val="0"/>
          <w:numId w:val="5"/>
        </w:numPr>
        <w:jc w:val="both"/>
        <w:rPr>
          <w:sz w:val="24"/>
          <w:szCs w:val="24"/>
        </w:rPr>
      </w:pPr>
      <w:r>
        <w:rPr>
          <w:sz w:val="24"/>
          <w:szCs w:val="24"/>
        </w:rPr>
        <w:t>Libelta;</w:t>
      </w:r>
    </w:p>
    <w:p w:rsidR="00032DC5" w:rsidRDefault="00032DC5" w:rsidP="00032DC5">
      <w:pPr>
        <w:pStyle w:val="Akapitzlist"/>
        <w:numPr>
          <w:ilvl w:val="0"/>
          <w:numId w:val="5"/>
        </w:numPr>
        <w:jc w:val="both"/>
        <w:rPr>
          <w:sz w:val="24"/>
          <w:szCs w:val="24"/>
        </w:rPr>
      </w:pPr>
      <w:r>
        <w:rPr>
          <w:sz w:val="24"/>
          <w:szCs w:val="24"/>
        </w:rPr>
        <w:t>skwer Działowa/Solna</w:t>
      </w:r>
      <w:r w:rsidR="00D60B97">
        <w:rPr>
          <w:sz w:val="24"/>
          <w:szCs w:val="24"/>
        </w:rPr>
        <w:t>;</w:t>
      </w:r>
    </w:p>
    <w:p w:rsidR="00032DC5" w:rsidRDefault="00032DC5" w:rsidP="00032DC5">
      <w:pPr>
        <w:pStyle w:val="Akapitzlist"/>
        <w:numPr>
          <w:ilvl w:val="0"/>
          <w:numId w:val="5"/>
        </w:numPr>
        <w:jc w:val="both"/>
        <w:rPr>
          <w:sz w:val="24"/>
          <w:szCs w:val="24"/>
        </w:rPr>
      </w:pPr>
      <w:r>
        <w:rPr>
          <w:sz w:val="24"/>
          <w:szCs w:val="24"/>
        </w:rPr>
        <w:t>skwer Kościuszki/Nowowiejskiego</w:t>
      </w:r>
      <w:r w:rsidR="00D60B97">
        <w:rPr>
          <w:sz w:val="24"/>
          <w:szCs w:val="24"/>
        </w:rPr>
        <w:t>;</w:t>
      </w:r>
    </w:p>
    <w:p w:rsidR="00032DC5" w:rsidRDefault="00032DC5" w:rsidP="00032DC5">
      <w:pPr>
        <w:pStyle w:val="Akapitzlist"/>
        <w:numPr>
          <w:ilvl w:val="0"/>
          <w:numId w:val="5"/>
        </w:numPr>
        <w:jc w:val="both"/>
        <w:rPr>
          <w:sz w:val="24"/>
          <w:szCs w:val="24"/>
        </w:rPr>
      </w:pPr>
      <w:bookmarkStart w:id="2" w:name="_Hlk500226489"/>
      <w:r>
        <w:rPr>
          <w:sz w:val="24"/>
          <w:szCs w:val="24"/>
        </w:rPr>
        <w:t>skwer Mostowa przy Muzeum Etnograficznym</w:t>
      </w:r>
      <w:r w:rsidR="00D60B97">
        <w:rPr>
          <w:sz w:val="24"/>
          <w:szCs w:val="24"/>
        </w:rPr>
        <w:t>;</w:t>
      </w:r>
    </w:p>
    <w:bookmarkEnd w:id="2"/>
    <w:p w:rsidR="00032DC5" w:rsidRDefault="00032DC5" w:rsidP="00032DC5">
      <w:pPr>
        <w:pStyle w:val="Akapitzlist"/>
        <w:numPr>
          <w:ilvl w:val="0"/>
          <w:numId w:val="5"/>
        </w:numPr>
        <w:jc w:val="both"/>
        <w:rPr>
          <w:sz w:val="24"/>
          <w:szCs w:val="24"/>
        </w:rPr>
      </w:pPr>
      <w:r>
        <w:rPr>
          <w:sz w:val="24"/>
          <w:szCs w:val="24"/>
        </w:rPr>
        <w:t>skwer Strzelecka/Łąkowa</w:t>
      </w:r>
      <w:r w:rsidR="00D60B97">
        <w:rPr>
          <w:sz w:val="24"/>
          <w:szCs w:val="24"/>
        </w:rPr>
        <w:t>;</w:t>
      </w:r>
    </w:p>
    <w:p w:rsidR="00A9016F" w:rsidRPr="00A9016F" w:rsidRDefault="00A9016F" w:rsidP="00A9016F">
      <w:pPr>
        <w:jc w:val="both"/>
        <w:rPr>
          <w:sz w:val="24"/>
          <w:szCs w:val="24"/>
        </w:rPr>
      </w:pPr>
    </w:p>
    <w:p w:rsidR="00D60B97" w:rsidRPr="00A9016F" w:rsidRDefault="00D60B97" w:rsidP="00D60B97">
      <w:pPr>
        <w:pStyle w:val="Akapitzlist"/>
        <w:numPr>
          <w:ilvl w:val="0"/>
          <w:numId w:val="1"/>
        </w:numPr>
        <w:jc w:val="both"/>
        <w:rPr>
          <w:b/>
          <w:sz w:val="24"/>
          <w:szCs w:val="24"/>
        </w:rPr>
      </w:pPr>
      <w:r>
        <w:rPr>
          <w:b/>
          <w:sz w:val="24"/>
          <w:szCs w:val="24"/>
        </w:rPr>
        <w:t>O</w:t>
      </w:r>
      <w:r w:rsidR="00A9016F">
        <w:rPr>
          <w:b/>
          <w:sz w:val="24"/>
          <w:szCs w:val="24"/>
        </w:rPr>
        <w:t>pis projektów</w:t>
      </w:r>
    </w:p>
    <w:p w:rsidR="00D60B97" w:rsidRPr="00D60B97" w:rsidRDefault="00D60B97" w:rsidP="00D60B97">
      <w:pPr>
        <w:ind w:left="360"/>
        <w:jc w:val="both"/>
        <w:rPr>
          <w:sz w:val="24"/>
          <w:szCs w:val="24"/>
        </w:rPr>
      </w:pPr>
      <w:r w:rsidRPr="00D60B97">
        <w:rPr>
          <w:sz w:val="24"/>
          <w:szCs w:val="24"/>
        </w:rPr>
        <w:t xml:space="preserve">Nowe tereny zieleni powstaną poprzez </w:t>
      </w:r>
      <w:proofErr w:type="spellStart"/>
      <w:r w:rsidRPr="00D60B97">
        <w:rPr>
          <w:sz w:val="24"/>
          <w:szCs w:val="24"/>
        </w:rPr>
        <w:t>odbrukowanie</w:t>
      </w:r>
      <w:proofErr w:type="spellEnd"/>
      <w:r w:rsidRPr="00D60B97">
        <w:rPr>
          <w:sz w:val="24"/>
          <w:szCs w:val="24"/>
        </w:rPr>
        <w:t xml:space="preserve"> fragmentów szerokich chodników </w:t>
      </w:r>
      <w:r w:rsidRPr="00D60B97">
        <w:rPr>
          <w:sz w:val="24"/>
          <w:szCs w:val="24"/>
        </w:rPr>
        <w:br/>
        <w:t xml:space="preserve">w ścisłym centrum miasta, pozwoli to uzyskać dodatkową powierzchnię zieleni oraz miejsce na ustawienie ławek i stworzenie stref wypoczynku dla mieszkańców. Rośliny przeznaczone do obsadzenia skwerów, to sprawdzone gatunki, które stanowią nawiązanie do roślin już posadzonych na terenie dzielnicy. </w:t>
      </w:r>
    </w:p>
    <w:p w:rsidR="00665002" w:rsidRDefault="00A9016F" w:rsidP="00665002">
      <w:pPr>
        <w:pStyle w:val="Akapitzlist"/>
        <w:numPr>
          <w:ilvl w:val="0"/>
          <w:numId w:val="6"/>
        </w:numPr>
        <w:rPr>
          <w:sz w:val="24"/>
          <w:szCs w:val="24"/>
          <w:u w:val="single"/>
        </w:rPr>
      </w:pPr>
      <w:r>
        <w:rPr>
          <w:sz w:val="24"/>
          <w:szCs w:val="24"/>
          <w:u w:val="single"/>
        </w:rPr>
        <w:t>Libelta</w:t>
      </w:r>
    </w:p>
    <w:p w:rsidR="00AD2B54" w:rsidRPr="00AD2B54" w:rsidRDefault="00AD2B54" w:rsidP="00AD2B54">
      <w:pPr>
        <w:ind w:left="360"/>
        <w:jc w:val="both"/>
        <w:rPr>
          <w:sz w:val="24"/>
          <w:szCs w:val="24"/>
        </w:rPr>
      </w:pPr>
      <w:r w:rsidRPr="00AD2B54">
        <w:rPr>
          <w:sz w:val="24"/>
          <w:szCs w:val="24"/>
        </w:rPr>
        <w:t xml:space="preserve">Projekt zakłada uzupełnienie drzewostanu wraz poprawą warunków siedliskowych rosnących tam drzew oraz korektę lokalizacji drzew rosnących w strefie parkowania na odcinkach: od ul. Pułaskiego do al. Niepodległości oraz od ul. Kościuszki do placu Cyryla Ratajskiego. Pozostały odcinek został już kompleksowo zrealizowany we wcześniejszych latach. Na zachodnim odcinku ulicy dosadzone zostaną lipy drobnolistne, natomiast we wschodnim klony pospolite. </w:t>
      </w:r>
    </w:p>
    <w:p w:rsidR="00313E31" w:rsidRDefault="00313E31" w:rsidP="00313E31">
      <w:pPr>
        <w:pStyle w:val="Akapitzlist"/>
        <w:numPr>
          <w:ilvl w:val="0"/>
          <w:numId w:val="6"/>
        </w:numPr>
        <w:rPr>
          <w:sz w:val="24"/>
          <w:szCs w:val="24"/>
          <w:u w:val="single"/>
        </w:rPr>
      </w:pPr>
      <w:r>
        <w:rPr>
          <w:sz w:val="24"/>
          <w:szCs w:val="24"/>
          <w:u w:val="single"/>
        </w:rPr>
        <w:t>skwer Działowa/Solna</w:t>
      </w:r>
    </w:p>
    <w:p w:rsidR="00313E31" w:rsidRPr="00856751" w:rsidRDefault="00313E31" w:rsidP="00856751">
      <w:pPr>
        <w:ind w:left="360"/>
        <w:jc w:val="both"/>
        <w:rPr>
          <w:sz w:val="24"/>
          <w:szCs w:val="24"/>
        </w:rPr>
      </w:pPr>
      <w:r>
        <w:rPr>
          <w:sz w:val="24"/>
          <w:szCs w:val="24"/>
        </w:rPr>
        <w:t xml:space="preserve">Skwer powstanie poprzez </w:t>
      </w:r>
      <w:proofErr w:type="spellStart"/>
      <w:r>
        <w:rPr>
          <w:sz w:val="24"/>
          <w:szCs w:val="24"/>
        </w:rPr>
        <w:t>odbrukowanie</w:t>
      </w:r>
      <w:proofErr w:type="spellEnd"/>
      <w:r>
        <w:rPr>
          <w:sz w:val="24"/>
          <w:szCs w:val="24"/>
        </w:rPr>
        <w:t xml:space="preserve"> terenu między istniejącymi drzewami. Wprowadzone ławki umożliwią mieszkańcom krótki odpoczynek. </w:t>
      </w:r>
      <w:r w:rsidR="00856751">
        <w:rPr>
          <w:sz w:val="24"/>
          <w:szCs w:val="24"/>
        </w:rPr>
        <w:t>W obrębie skweru zaprojektowano niskie krzewy: forsycję ‘Maluch’</w:t>
      </w:r>
      <w:r w:rsidR="003E2D8B">
        <w:rPr>
          <w:sz w:val="24"/>
          <w:szCs w:val="24"/>
        </w:rPr>
        <w:t xml:space="preserve"> i</w:t>
      </w:r>
      <w:r w:rsidR="00856751">
        <w:rPr>
          <w:sz w:val="24"/>
          <w:szCs w:val="24"/>
        </w:rPr>
        <w:t xml:space="preserve"> krzewinki – </w:t>
      </w:r>
      <w:r w:rsidR="00336330">
        <w:rPr>
          <w:sz w:val="24"/>
          <w:szCs w:val="24"/>
        </w:rPr>
        <w:t xml:space="preserve">trzmielinę </w:t>
      </w:r>
      <w:proofErr w:type="spellStart"/>
      <w:r w:rsidR="00336330">
        <w:rPr>
          <w:sz w:val="24"/>
          <w:szCs w:val="24"/>
        </w:rPr>
        <w:t>Fortune’a</w:t>
      </w:r>
      <w:proofErr w:type="spellEnd"/>
      <w:r w:rsidR="00336330">
        <w:rPr>
          <w:sz w:val="24"/>
          <w:szCs w:val="24"/>
        </w:rPr>
        <w:t xml:space="preserve"> ‘</w:t>
      </w:r>
      <w:proofErr w:type="spellStart"/>
      <w:r w:rsidR="00336330">
        <w:rPr>
          <w:sz w:val="24"/>
          <w:szCs w:val="24"/>
        </w:rPr>
        <w:t>Emerald</w:t>
      </w:r>
      <w:proofErr w:type="spellEnd"/>
      <w:r w:rsidR="00336330">
        <w:rPr>
          <w:sz w:val="24"/>
          <w:szCs w:val="24"/>
        </w:rPr>
        <w:t xml:space="preserve"> </w:t>
      </w:r>
      <w:proofErr w:type="spellStart"/>
      <w:r w:rsidR="00336330">
        <w:rPr>
          <w:sz w:val="24"/>
          <w:szCs w:val="24"/>
        </w:rPr>
        <w:t>Gaiety</w:t>
      </w:r>
      <w:proofErr w:type="spellEnd"/>
      <w:r w:rsidR="00336330">
        <w:rPr>
          <w:sz w:val="24"/>
          <w:szCs w:val="24"/>
        </w:rPr>
        <w:t xml:space="preserve">’, </w:t>
      </w:r>
      <w:r w:rsidR="00856751">
        <w:rPr>
          <w:sz w:val="24"/>
          <w:szCs w:val="24"/>
        </w:rPr>
        <w:t>któr</w:t>
      </w:r>
      <w:r w:rsidR="003E2D8B">
        <w:rPr>
          <w:sz w:val="24"/>
          <w:szCs w:val="24"/>
        </w:rPr>
        <w:t>e</w:t>
      </w:r>
      <w:r w:rsidR="00856751">
        <w:rPr>
          <w:sz w:val="24"/>
          <w:szCs w:val="24"/>
        </w:rPr>
        <w:t xml:space="preserve"> pokryj</w:t>
      </w:r>
      <w:r w:rsidR="003E2D8B">
        <w:rPr>
          <w:sz w:val="24"/>
          <w:szCs w:val="24"/>
        </w:rPr>
        <w:t>ą</w:t>
      </w:r>
      <w:r w:rsidR="00856751">
        <w:rPr>
          <w:sz w:val="24"/>
          <w:szCs w:val="24"/>
        </w:rPr>
        <w:t xml:space="preserve"> teren zielonym kobiercem oraz krokusy stanowiące wiosenny akcent kolorystyczny.</w:t>
      </w:r>
    </w:p>
    <w:p w:rsidR="00856751" w:rsidRPr="00856751" w:rsidRDefault="00856751" w:rsidP="00856751">
      <w:pPr>
        <w:pStyle w:val="Akapitzlist"/>
        <w:numPr>
          <w:ilvl w:val="0"/>
          <w:numId w:val="6"/>
        </w:numPr>
        <w:jc w:val="both"/>
        <w:rPr>
          <w:sz w:val="24"/>
          <w:szCs w:val="24"/>
          <w:u w:val="single"/>
        </w:rPr>
      </w:pPr>
      <w:r w:rsidRPr="00856751">
        <w:rPr>
          <w:sz w:val="24"/>
          <w:szCs w:val="24"/>
          <w:u w:val="single"/>
        </w:rPr>
        <w:t>skwer Kościuszki/Nowowiejskiego</w:t>
      </w:r>
    </w:p>
    <w:p w:rsidR="00856751" w:rsidRDefault="00856751" w:rsidP="00856751">
      <w:pPr>
        <w:ind w:left="360"/>
        <w:jc w:val="both"/>
        <w:rPr>
          <w:sz w:val="24"/>
          <w:szCs w:val="24"/>
        </w:rPr>
      </w:pPr>
      <w:r w:rsidRPr="00856751">
        <w:rPr>
          <w:sz w:val="24"/>
          <w:szCs w:val="24"/>
        </w:rPr>
        <w:t xml:space="preserve">Niewielki skwer zlokalizowany został w </w:t>
      </w:r>
      <w:r>
        <w:rPr>
          <w:sz w:val="24"/>
          <w:szCs w:val="24"/>
        </w:rPr>
        <w:t xml:space="preserve">miejscu zajmowanym dotychczas </w:t>
      </w:r>
      <w:r w:rsidRPr="00856751">
        <w:rPr>
          <w:sz w:val="24"/>
          <w:szCs w:val="24"/>
        </w:rPr>
        <w:t>przez samo</w:t>
      </w:r>
      <w:r>
        <w:rPr>
          <w:sz w:val="24"/>
          <w:szCs w:val="24"/>
        </w:rPr>
        <w:t>chody par</w:t>
      </w:r>
      <w:r w:rsidRPr="00856751">
        <w:rPr>
          <w:sz w:val="24"/>
          <w:szCs w:val="24"/>
        </w:rPr>
        <w:t xml:space="preserve">kujące poza wyznaczonymi miejscami strefy parkowania. Wprowadzone elementy małej architektury oraz </w:t>
      </w:r>
      <w:proofErr w:type="spellStart"/>
      <w:r w:rsidRPr="00856751">
        <w:rPr>
          <w:sz w:val="24"/>
          <w:szCs w:val="24"/>
        </w:rPr>
        <w:t>odbrukowane</w:t>
      </w:r>
      <w:proofErr w:type="spellEnd"/>
      <w:r w:rsidRPr="00856751">
        <w:rPr>
          <w:sz w:val="24"/>
          <w:szCs w:val="24"/>
        </w:rPr>
        <w:t xml:space="preserve"> tereny zieleni dla posadzenia drzew i krzewów pozwolą uporządkować </w:t>
      </w:r>
      <w:r>
        <w:rPr>
          <w:sz w:val="24"/>
          <w:szCs w:val="24"/>
        </w:rPr>
        <w:t xml:space="preserve">przestrzeń, </w:t>
      </w:r>
      <w:r w:rsidRPr="00856751">
        <w:rPr>
          <w:sz w:val="24"/>
          <w:szCs w:val="24"/>
        </w:rPr>
        <w:t>uniemożliwić nielegalne parkowanie</w:t>
      </w:r>
      <w:r>
        <w:rPr>
          <w:sz w:val="24"/>
          <w:szCs w:val="24"/>
        </w:rPr>
        <w:t xml:space="preserve"> oraz utworzyć miejsce do odpoczynku </w:t>
      </w:r>
      <w:r w:rsidR="0009793D">
        <w:rPr>
          <w:sz w:val="24"/>
          <w:szCs w:val="24"/>
        </w:rPr>
        <w:t>wpisane płynnie w ścisłą śródmiejską zabudowę.</w:t>
      </w:r>
      <w:r w:rsidRPr="00856751">
        <w:rPr>
          <w:sz w:val="24"/>
          <w:szCs w:val="24"/>
        </w:rPr>
        <w:t xml:space="preserve"> Zastosowane gatunki: klon polny ‘Elegant’ o wąskiej koronie oraz </w:t>
      </w:r>
      <w:r>
        <w:rPr>
          <w:sz w:val="24"/>
          <w:szCs w:val="24"/>
        </w:rPr>
        <w:t>niskie krzewy: tawuła japońska, tawulec pogięty i cis pośredni ‘</w:t>
      </w:r>
      <w:proofErr w:type="spellStart"/>
      <w:r>
        <w:rPr>
          <w:sz w:val="24"/>
          <w:szCs w:val="24"/>
        </w:rPr>
        <w:t>Hilii</w:t>
      </w:r>
      <w:proofErr w:type="spellEnd"/>
      <w:r>
        <w:rPr>
          <w:sz w:val="24"/>
          <w:szCs w:val="24"/>
        </w:rPr>
        <w:t xml:space="preserve">’. Wiosenny akcent kolorystyczny stanowią krokusy. </w:t>
      </w:r>
      <w:r w:rsidR="003E2D8B">
        <w:rPr>
          <w:sz w:val="24"/>
          <w:szCs w:val="24"/>
        </w:rPr>
        <w:t>W ramach realizacji zadania przewidziano remont chodnika - nawierzchnia identyczna z istniejącą przy ul. Kościuszki.</w:t>
      </w:r>
    </w:p>
    <w:p w:rsidR="00F53D63" w:rsidRDefault="00F53D63" w:rsidP="00856751">
      <w:pPr>
        <w:ind w:left="360"/>
        <w:jc w:val="both"/>
        <w:rPr>
          <w:sz w:val="24"/>
          <w:szCs w:val="24"/>
        </w:rPr>
      </w:pPr>
    </w:p>
    <w:p w:rsidR="00621F1E" w:rsidRPr="00856751" w:rsidRDefault="00621F1E" w:rsidP="00621F1E">
      <w:pPr>
        <w:pStyle w:val="Akapitzlist"/>
        <w:numPr>
          <w:ilvl w:val="0"/>
          <w:numId w:val="6"/>
        </w:numPr>
        <w:jc w:val="both"/>
        <w:rPr>
          <w:sz w:val="24"/>
          <w:szCs w:val="24"/>
          <w:u w:val="single"/>
        </w:rPr>
      </w:pPr>
      <w:r w:rsidRPr="00856751">
        <w:rPr>
          <w:sz w:val="24"/>
          <w:szCs w:val="24"/>
          <w:u w:val="single"/>
        </w:rPr>
        <w:t xml:space="preserve">skwer </w:t>
      </w:r>
      <w:r>
        <w:rPr>
          <w:sz w:val="24"/>
          <w:szCs w:val="24"/>
          <w:u w:val="single"/>
        </w:rPr>
        <w:t>Mostowa przy Muzeum Etnograficznym</w:t>
      </w:r>
    </w:p>
    <w:p w:rsidR="00621F1E" w:rsidRDefault="00621F1E" w:rsidP="00621F1E">
      <w:pPr>
        <w:ind w:left="360"/>
        <w:jc w:val="both"/>
        <w:rPr>
          <w:sz w:val="24"/>
          <w:szCs w:val="24"/>
        </w:rPr>
      </w:pPr>
      <w:r>
        <w:rPr>
          <w:sz w:val="24"/>
          <w:szCs w:val="24"/>
        </w:rPr>
        <w:lastRenderedPageBreak/>
        <w:t xml:space="preserve">Projekt zakłada kontynuację i modyfikację zieleni istniejącej. Zachowany zostaje drzewostan starszy oraz młode nasadzenia. Wzdłuż ogrodzenia od strony południowej powstanie teren zieleni łączący przestrzeń między wszystkimi drzewami. Natomiast pojedyncze misy starszych drzew w północnej części opracowania zostaną powiększone w celu poprawy warunków siedliskowych. Na uzyskanych w ten sposób terenach zieleni posadzone zostaną niskie krzewinki – </w:t>
      </w:r>
      <w:proofErr w:type="spellStart"/>
      <w:r>
        <w:rPr>
          <w:sz w:val="24"/>
          <w:szCs w:val="24"/>
        </w:rPr>
        <w:t>runianka</w:t>
      </w:r>
      <w:proofErr w:type="spellEnd"/>
      <w:r>
        <w:rPr>
          <w:sz w:val="24"/>
          <w:szCs w:val="24"/>
        </w:rPr>
        <w:t xml:space="preserve"> japońska. W ramach realizacji projektu planowane jest przestawienie istniejących ławek o około 0,5 m, czyli na skraj nowo projektowanego skweru. </w:t>
      </w:r>
    </w:p>
    <w:p w:rsidR="00C42631" w:rsidRPr="00856751" w:rsidRDefault="00C42631" w:rsidP="00C42631">
      <w:pPr>
        <w:pStyle w:val="Akapitzlist"/>
        <w:numPr>
          <w:ilvl w:val="0"/>
          <w:numId w:val="6"/>
        </w:numPr>
        <w:jc w:val="both"/>
        <w:rPr>
          <w:sz w:val="24"/>
          <w:szCs w:val="24"/>
          <w:u w:val="single"/>
        </w:rPr>
      </w:pPr>
      <w:bookmarkStart w:id="3" w:name="_Hlk496083324"/>
      <w:r w:rsidRPr="00856751">
        <w:rPr>
          <w:sz w:val="24"/>
          <w:szCs w:val="24"/>
          <w:u w:val="single"/>
        </w:rPr>
        <w:t xml:space="preserve">skwer </w:t>
      </w:r>
      <w:r>
        <w:rPr>
          <w:sz w:val="24"/>
          <w:szCs w:val="24"/>
          <w:u w:val="single"/>
        </w:rPr>
        <w:t>Strzelecka/Łąkowa</w:t>
      </w:r>
    </w:p>
    <w:p w:rsidR="00C42631" w:rsidRDefault="00C42631" w:rsidP="00C42631">
      <w:pPr>
        <w:ind w:left="360"/>
        <w:jc w:val="both"/>
        <w:rPr>
          <w:sz w:val="24"/>
          <w:szCs w:val="24"/>
        </w:rPr>
      </w:pPr>
      <w:r w:rsidRPr="00856751">
        <w:rPr>
          <w:sz w:val="24"/>
          <w:szCs w:val="24"/>
        </w:rPr>
        <w:t xml:space="preserve">Niewielki skwer zlokalizowany został w </w:t>
      </w:r>
      <w:r>
        <w:rPr>
          <w:sz w:val="24"/>
          <w:szCs w:val="24"/>
        </w:rPr>
        <w:t xml:space="preserve">miejscu zajmowanym dotychczas </w:t>
      </w:r>
      <w:r w:rsidRPr="00856751">
        <w:rPr>
          <w:sz w:val="24"/>
          <w:szCs w:val="24"/>
        </w:rPr>
        <w:t>przez samo</w:t>
      </w:r>
      <w:r>
        <w:rPr>
          <w:sz w:val="24"/>
          <w:szCs w:val="24"/>
        </w:rPr>
        <w:t>chody par</w:t>
      </w:r>
      <w:r w:rsidRPr="00856751">
        <w:rPr>
          <w:sz w:val="24"/>
          <w:szCs w:val="24"/>
        </w:rPr>
        <w:t xml:space="preserve">kujące poza wyznaczonymi miejscami strefy parkowania. Wprowadzone elementy małej architektury oraz </w:t>
      </w:r>
      <w:proofErr w:type="spellStart"/>
      <w:r w:rsidRPr="00856751">
        <w:rPr>
          <w:sz w:val="24"/>
          <w:szCs w:val="24"/>
        </w:rPr>
        <w:t>odbrukowane</w:t>
      </w:r>
      <w:proofErr w:type="spellEnd"/>
      <w:r w:rsidRPr="00856751">
        <w:rPr>
          <w:sz w:val="24"/>
          <w:szCs w:val="24"/>
        </w:rPr>
        <w:t xml:space="preserve"> tereny zieleni dla posadzenia drzew i krzewów pozwolą uporządkować </w:t>
      </w:r>
      <w:r>
        <w:rPr>
          <w:sz w:val="24"/>
          <w:szCs w:val="24"/>
        </w:rPr>
        <w:t xml:space="preserve">przestrzeń, </w:t>
      </w:r>
      <w:r w:rsidRPr="00856751">
        <w:rPr>
          <w:sz w:val="24"/>
          <w:szCs w:val="24"/>
        </w:rPr>
        <w:t>uniemożliwić nielegalne parkowanie</w:t>
      </w:r>
      <w:r>
        <w:rPr>
          <w:sz w:val="24"/>
          <w:szCs w:val="24"/>
        </w:rPr>
        <w:t xml:space="preserve"> oraz</w:t>
      </w:r>
      <w:r w:rsidR="003E2D8B">
        <w:rPr>
          <w:sz w:val="24"/>
          <w:szCs w:val="24"/>
        </w:rPr>
        <w:t xml:space="preserve"> </w:t>
      </w:r>
      <w:r>
        <w:rPr>
          <w:sz w:val="24"/>
          <w:szCs w:val="24"/>
        </w:rPr>
        <w:t>utworzyć</w:t>
      </w:r>
      <w:r w:rsidR="003E2D8B">
        <w:rPr>
          <w:sz w:val="24"/>
          <w:szCs w:val="24"/>
        </w:rPr>
        <w:t xml:space="preserve"> nowe</w:t>
      </w:r>
      <w:r>
        <w:rPr>
          <w:sz w:val="24"/>
          <w:szCs w:val="24"/>
        </w:rPr>
        <w:t xml:space="preserve"> miejsce do odpoczynku </w:t>
      </w:r>
      <w:r w:rsidR="003E2D8B">
        <w:rPr>
          <w:sz w:val="24"/>
          <w:szCs w:val="24"/>
        </w:rPr>
        <w:t>w</w:t>
      </w:r>
      <w:r>
        <w:rPr>
          <w:sz w:val="24"/>
          <w:szCs w:val="24"/>
        </w:rPr>
        <w:t xml:space="preserve"> ścisł</w:t>
      </w:r>
      <w:r w:rsidR="003E2D8B">
        <w:rPr>
          <w:sz w:val="24"/>
          <w:szCs w:val="24"/>
        </w:rPr>
        <w:t>ej</w:t>
      </w:r>
      <w:r>
        <w:rPr>
          <w:sz w:val="24"/>
          <w:szCs w:val="24"/>
        </w:rPr>
        <w:t xml:space="preserve"> śródmiejsk</w:t>
      </w:r>
      <w:r w:rsidR="003E2D8B">
        <w:rPr>
          <w:sz w:val="24"/>
          <w:szCs w:val="24"/>
        </w:rPr>
        <w:t>iej</w:t>
      </w:r>
      <w:r>
        <w:rPr>
          <w:sz w:val="24"/>
          <w:szCs w:val="24"/>
        </w:rPr>
        <w:t xml:space="preserve"> zabudow</w:t>
      </w:r>
      <w:r w:rsidR="003E2D8B">
        <w:rPr>
          <w:sz w:val="24"/>
          <w:szCs w:val="24"/>
        </w:rPr>
        <w:t>ie</w:t>
      </w:r>
      <w:r>
        <w:rPr>
          <w:sz w:val="24"/>
          <w:szCs w:val="24"/>
        </w:rPr>
        <w:t xml:space="preserve"> oraz w sąsiedztwie przystanku tramwajowego. Dotychczas zaniedbany teren zyska bardziej estetyczny i atrakcyjny wygląd.</w:t>
      </w:r>
      <w:r w:rsidRPr="00856751">
        <w:rPr>
          <w:sz w:val="24"/>
          <w:szCs w:val="24"/>
        </w:rPr>
        <w:t xml:space="preserve"> Zastosowane gatunki: klon polny ‘</w:t>
      </w:r>
      <w:r>
        <w:rPr>
          <w:sz w:val="24"/>
          <w:szCs w:val="24"/>
        </w:rPr>
        <w:t xml:space="preserve">Red </w:t>
      </w:r>
      <w:proofErr w:type="spellStart"/>
      <w:r>
        <w:rPr>
          <w:sz w:val="24"/>
          <w:szCs w:val="24"/>
        </w:rPr>
        <w:t>S</w:t>
      </w:r>
      <w:r w:rsidR="00336330">
        <w:rPr>
          <w:sz w:val="24"/>
          <w:szCs w:val="24"/>
        </w:rPr>
        <w:t>hine</w:t>
      </w:r>
      <w:proofErr w:type="spellEnd"/>
      <w:r w:rsidRPr="00856751">
        <w:rPr>
          <w:sz w:val="24"/>
          <w:szCs w:val="24"/>
        </w:rPr>
        <w:t xml:space="preserve">’ </w:t>
      </w:r>
      <w:r>
        <w:rPr>
          <w:sz w:val="24"/>
          <w:szCs w:val="24"/>
        </w:rPr>
        <w:t xml:space="preserve">stanowi kontynuację </w:t>
      </w:r>
      <w:proofErr w:type="spellStart"/>
      <w:r>
        <w:rPr>
          <w:sz w:val="24"/>
          <w:szCs w:val="24"/>
        </w:rPr>
        <w:t>nasadzeń</w:t>
      </w:r>
      <w:proofErr w:type="spellEnd"/>
      <w:r>
        <w:rPr>
          <w:sz w:val="24"/>
          <w:szCs w:val="24"/>
        </w:rPr>
        <w:t xml:space="preserve"> przy ul. Strzeleckiej, natomiast trzmielina </w:t>
      </w:r>
      <w:proofErr w:type="spellStart"/>
      <w:r>
        <w:rPr>
          <w:sz w:val="24"/>
          <w:szCs w:val="24"/>
        </w:rPr>
        <w:t>Fortune’a</w:t>
      </w:r>
      <w:proofErr w:type="spellEnd"/>
      <w:r>
        <w:rPr>
          <w:sz w:val="24"/>
          <w:szCs w:val="24"/>
        </w:rPr>
        <w:t xml:space="preserve"> i cis pośredni ‘</w:t>
      </w:r>
      <w:proofErr w:type="spellStart"/>
      <w:r>
        <w:rPr>
          <w:sz w:val="24"/>
          <w:szCs w:val="24"/>
        </w:rPr>
        <w:t>Hilii</w:t>
      </w:r>
      <w:proofErr w:type="spellEnd"/>
      <w:r>
        <w:rPr>
          <w:sz w:val="24"/>
          <w:szCs w:val="24"/>
        </w:rPr>
        <w:t xml:space="preserve">’ będą zielonym wypełnieniem przestrzeni. Wiosenny akcent kolorystyczny uzyskany zostanie poprzez posadzenie krokusów. </w:t>
      </w:r>
      <w:bookmarkEnd w:id="3"/>
      <w:r w:rsidR="003E2D8B">
        <w:rPr>
          <w:sz w:val="24"/>
          <w:szCs w:val="24"/>
        </w:rPr>
        <w:t xml:space="preserve">W ramach realizacji zadania przewidziano remont chodnika - nawierzchnia identyczna z istniejącą przy ul. Strzeleckiej. </w:t>
      </w:r>
    </w:p>
    <w:p w:rsidR="00546420" w:rsidRPr="00546420" w:rsidRDefault="00546420" w:rsidP="00546420">
      <w:pPr>
        <w:jc w:val="both"/>
        <w:rPr>
          <w:sz w:val="24"/>
          <w:szCs w:val="24"/>
        </w:rPr>
      </w:pPr>
    </w:p>
    <w:bookmarkEnd w:id="1"/>
    <w:p w:rsidR="003967EA" w:rsidRPr="002E4CE8" w:rsidRDefault="003967EA" w:rsidP="002E4CE8">
      <w:pPr>
        <w:pStyle w:val="Akapitzlist"/>
        <w:numPr>
          <w:ilvl w:val="0"/>
          <w:numId w:val="1"/>
        </w:numPr>
        <w:jc w:val="both"/>
        <w:rPr>
          <w:b/>
          <w:sz w:val="24"/>
          <w:szCs w:val="24"/>
        </w:rPr>
      </w:pPr>
      <w:r w:rsidRPr="002E4CE8">
        <w:rPr>
          <w:b/>
          <w:sz w:val="24"/>
          <w:szCs w:val="24"/>
        </w:rPr>
        <w:t xml:space="preserve">Wykaz i specyfikacja </w:t>
      </w:r>
      <w:r w:rsidR="002E4CE8" w:rsidRPr="002E4CE8">
        <w:rPr>
          <w:b/>
          <w:sz w:val="24"/>
          <w:szCs w:val="24"/>
        </w:rPr>
        <w:t>materiałów</w:t>
      </w:r>
      <w:r w:rsidR="008C339C">
        <w:rPr>
          <w:b/>
          <w:sz w:val="24"/>
          <w:szCs w:val="24"/>
        </w:rPr>
        <w:t xml:space="preserve"> ogrodniczych</w:t>
      </w:r>
    </w:p>
    <w:p w:rsidR="002E4CE8" w:rsidRPr="00D60B97" w:rsidRDefault="00A9016F" w:rsidP="00A9016F">
      <w:pPr>
        <w:ind w:left="360"/>
        <w:jc w:val="both"/>
        <w:rPr>
          <w:b/>
          <w:sz w:val="24"/>
          <w:szCs w:val="24"/>
        </w:rPr>
      </w:pPr>
      <w:r>
        <w:rPr>
          <w:b/>
          <w:sz w:val="24"/>
          <w:szCs w:val="24"/>
        </w:rPr>
        <w:t>3</w:t>
      </w:r>
      <w:r w:rsidR="002E4CE8" w:rsidRPr="002E4CE8">
        <w:rPr>
          <w:b/>
          <w:sz w:val="24"/>
          <w:szCs w:val="24"/>
        </w:rPr>
        <w:t>.1. Wykaz i specyfikacja materiału roślinnego</w:t>
      </w:r>
    </w:p>
    <w:p w:rsidR="003967EA" w:rsidRPr="00C1556A" w:rsidRDefault="002E4CE8" w:rsidP="00A9016F">
      <w:pPr>
        <w:rPr>
          <w:rFonts w:ascii="Calibri" w:hAnsi="Calibri" w:cs="Calibri"/>
          <w:sz w:val="18"/>
          <w:szCs w:val="18"/>
        </w:rPr>
      </w:pPr>
      <w:r>
        <w:rPr>
          <w:sz w:val="24"/>
          <w:szCs w:val="24"/>
        </w:rPr>
        <w:t xml:space="preserve">       </w:t>
      </w:r>
      <w:r w:rsidRPr="002E4CE8">
        <w:rPr>
          <w:sz w:val="24"/>
          <w:szCs w:val="24"/>
        </w:rPr>
        <w:t>1)</w:t>
      </w:r>
      <w:r>
        <w:rPr>
          <w:sz w:val="24"/>
          <w:szCs w:val="24"/>
        </w:rPr>
        <w:t xml:space="preserve"> </w:t>
      </w:r>
      <w:bookmarkStart w:id="4" w:name="_Hlk486276588"/>
      <w:bookmarkStart w:id="5" w:name="_Hlk500224104"/>
      <w:r w:rsidR="00A9016F">
        <w:rPr>
          <w:sz w:val="24"/>
          <w:szCs w:val="24"/>
        </w:rPr>
        <w:t>Libelta</w:t>
      </w:r>
    </w:p>
    <w:bookmarkEnd w:id="4"/>
    <w:bookmarkEnd w:id="5"/>
    <w:p w:rsidR="00AD2B54" w:rsidRPr="00D262D7" w:rsidRDefault="00572C75" w:rsidP="00AD2B54">
      <w:pPr>
        <w:pStyle w:val="Akapitzlist"/>
        <w:rPr>
          <w:rFonts w:ascii="Calibri" w:hAnsi="Calibri" w:cs="Calibri"/>
          <w:b/>
          <w:sz w:val="24"/>
          <w:szCs w:val="24"/>
        </w:rPr>
      </w:pPr>
      <w:r>
        <w:rPr>
          <w:sz w:val="24"/>
          <w:szCs w:val="24"/>
        </w:rPr>
        <w:t xml:space="preserve">       </w:t>
      </w:r>
      <w:r w:rsidR="00AD2B54" w:rsidRPr="00D262D7">
        <w:rPr>
          <w:rFonts w:ascii="Calibri" w:hAnsi="Calibri" w:cs="Calibri"/>
          <w:b/>
          <w:sz w:val="24"/>
          <w:szCs w:val="24"/>
        </w:rPr>
        <w:t xml:space="preserve">  Wykaz materiału roślinnego </w:t>
      </w:r>
      <w:r w:rsidR="00AD2B54">
        <w:rPr>
          <w:rFonts w:ascii="Calibri" w:hAnsi="Calibri" w:cs="Calibri"/>
          <w:b/>
          <w:sz w:val="24"/>
          <w:szCs w:val="24"/>
        </w:rPr>
        <w:t>– V – ul. Libelta</w:t>
      </w: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15"/>
        <w:gridCol w:w="2095"/>
        <w:gridCol w:w="5160"/>
        <w:gridCol w:w="976"/>
      </w:tblGrid>
      <w:tr w:rsidR="00AD2B54" w:rsidRPr="00FD0AD7" w:rsidTr="006636D0">
        <w:trPr>
          <w:jc w:val="center"/>
        </w:trPr>
        <w:tc>
          <w:tcPr>
            <w:tcW w:w="2710" w:type="dxa"/>
            <w:gridSpan w:val="2"/>
            <w:tcBorders>
              <w:top w:val="single" w:sz="4" w:space="0" w:color="auto"/>
              <w:left w:val="single" w:sz="4" w:space="0" w:color="auto"/>
              <w:bottom w:val="single" w:sz="4" w:space="0" w:color="auto"/>
              <w:right w:val="single" w:sz="4" w:space="0" w:color="auto"/>
            </w:tcBorders>
          </w:tcPr>
          <w:p w:rsidR="00AD2B54" w:rsidRPr="00FD0AD7" w:rsidRDefault="00AD2B54" w:rsidP="006636D0">
            <w:pPr>
              <w:rPr>
                <w:rFonts w:ascii="Calibri" w:hAnsi="Calibri" w:cs="Calibri"/>
                <w:b/>
                <w:sz w:val="20"/>
              </w:rPr>
            </w:pPr>
            <w:r w:rsidRPr="00FD0AD7">
              <w:rPr>
                <w:rFonts w:ascii="Calibri" w:hAnsi="Calibri" w:cs="Calibri"/>
                <w:b/>
                <w:sz w:val="20"/>
              </w:rPr>
              <w:t>Gatunek</w:t>
            </w:r>
          </w:p>
        </w:tc>
        <w:tc>
          <w:tcPr>
            <w:tcW w:w="5160" w:type="dxa"/>
            <w:tcBorders>
              <w:top w:val="single" w:sz="4" w:space="0" w:color="auto"/>
              <w:left w:val="single" w:sz="4" w:space="0" w:color="auto"/>
              <w:bottom w:val="single" w:sz="4" w:space="0" w:color="auto"/>
              <w:right w:val="single" w:sz="4" w:space="0" w:color="auto"/>
            </w:tcBorders>
          </w:tcPr>
          <w:p w:rsidR="00AD2B54" w:rsidRPr="00FD0AD7" w:rsidRDefault="00AD2B54" w:rsidP="006636D0">
            <w:pPr>
              <w:rPr>
                <w:rFonts w:ascii="Calibri" w:hAnsi="Calibri" w:cs="Calibri"/>
                <w:b/>
                <w:sz w:val="20"/>
              </w:rPr>
            </w:pPr>
            <w:r w:rsidRPr="00FD0AD7">
              <w:rPr>
                <w:rFonts w:ascii="Calibri" w:hAnsi="Calibri" w:cs="Calibri"/>
                <w:b/>
                <w:sz w:val="20"/>
              </w:rPr>
              <w:t>Parametry roślin</w:t>
            </w:r>
          </w:p>
        </w:tc>
        <w:tc>
          <w:tcPr>
            <w:tcW w:w="976" w:type="dxa"/>
            <w:tcBorders>
              <w:top w:val="single" w:sz="4" w:space="0" w:color="auto"/>
              <w:left w:val="single" w:sz="4" w:space="0" w:color="auto"/>
              <w:bottom w:val="single" w:sz="4" w:space="0" w:color="auto"/>
              <w:right w:val="single" w:sz="4" w:space="0" w:color="auto"/>
            </w:tcBorders>
          </w:tcPr>
          <w:p w:rsidR="00AD2B54" w:rsidRPr="00FD0AD7" w:rsidRDefault="00AD2B54" w:rsidP="006636D0">
            <w:pPr>
              <w:rPr>
                <w:rFonts w:ascii="Calibri" w:hAnsi="Calibri" w:cs="Calibri"/>
                <w:b/>
                <w:sz w:val="20"/>
                <w:lang w:val="en-US"/>
              </w:rPr>
            </w:pPr>
            <w:proofErr w:type="spellStart"/>
            <w:r w:rsidRPr="00FD0AD7">
              <w:rPr>
                <w:rFonts w:ascii="Calibri" w:hAnsi="Calibri" w:cs="Calibri"/>
                <w:b/>
                <w:sz w:val="20"/>
                <w:lang w:val="en-US"/>
              </w:rPr>
              <w:t>Liczba</w:t>
            </w:r>
            <w:proofErr w:type="spellEnd"/>
            <w:r w:rsidRPr="00FD0AD7">
              <w:rPr>
                <w:rFonts w:ascii="Calibri" w:hAnsi="Calibri" w:cs="Calibri"/>
                <w:b/>
                <w:sz w:val="20"/>
                <w:lang w:val="en-US"/>
              </w:rPr>
              <w:t xml:space="preserve"> </w:t>
            </w:r>
            <w:proofErr w:type="spellStart"/>
            <w:r w:rsidRPr="00FD0AD7">
              <w:rPr>
                <w:rFonts w:ascii="Calibri" w:hAnsi="Calibri" w:cs="Calibri"/>
                <w:b/>
                <w:sz w:val="20"/>
                <w:lang w:val="en-US"/>
              </w:rPr>
              <w:t>roślin</w:t>
            </w:r>
            <w:proofErr w:type="spellEnd"/>
          </w:p>
        </w:tc>
      </w:tr>
      <w:tr w:rsidR="00AD2B54" w:rsidRPr="00FD0AD7" w:rsidTr="006636D0">
        <w:trPr>
          <w:trHeight w:val="807"/>
          <w:jc w:val="center"/>
        </w:trPr>
        <w:tc>
          <w:tcPr>
            <w:tcW w:w="615" w:type="dxa"/>
            <w:tcBorders>
              <w:top w:val="single" w:sz="4" w:space="0" w:color="auto"/>
              <w:left w:val="single" w:sz="4" w:space="0" w:color="auto"/>
              <w:bottom w:val="single" w:sz="4" w:space="0" w:color="auto"/>
              <w:right w:val="single" w:sz="4" w:space="0" w:color="auto"/>
            </w:tcBorders>
          </w:tcPr>
          <w:p w:rsidR="00AD2B54" w:rsidRPr="00FD0AD7" w:rsidRDefault="00AD2B54" w:rsidP="006636D0">
            <w:pPr>
              <w:rPr>
                <w:rFonts w:ascii="Calibri" w:hAnsi="Calibri" w:cs="Calibri"/>
                <w:sz w:val="20"/>
              </w:rPr>
            </w:pPr>
            <w:r w:rsidRPr="00FD0AD7">
              <w:rPr>
                <w:rFonts w:ascii="Calibri" w:hAnsi="Calibri" w:cs="Calibri"/>
                <w:sz w:val="20"/>
              </w:rPr>
              <w:t>1</w:t>
            </w:r>
          </w:p>
        </w:tc>
        <w:tc>
          <w:tcPr>
            <w:tcW w:w="2095" w:type="dxa"/>
            <w:tcBorders>
              <w:top w:val="single" w:sz="4" w:space="0" w:color="auto"/>
              <w:left w:val="single" w:sz="4" w:space="0" w:color="auto"/>
              <w:bottom w:val="single" w:sz="4" w:space="0" w:color="auto"/>
              <w:right w:val="single" w:sz="4" w:space="0" w:color="auto"/>
            </w:tcBorders>
          </w:tcPr>
          <w:p w:rsidR="00AD2B54" w:rsidRDefault="00AD2B54" w:rsidP="006636D0">
            <w:pPr>
              <w:rPr>
                <w:rFonts w:ascii="Calibri" w:hAnsi="Calibri"/>
                <w:color w:val="000000"/>
                <w:sz w:val="20"/>
                <w:szCs w:val="20"/>
              </w:rPr>
            </w:pPr>
            <w:r>
              <w:rPr>
                <w:rFonts w:ascii="Calibri" w:hAnsi="Calibri"/>
                <w:color w:val="000000"/>
                <w:sz w:val="20"/>
                <w:szCs w:val="20"/>
              </w:rPr>
              <w:t>lipa drobnolistna ‘</w:t>
            </w:r>
            <w:proofErr w:type="spellStart"/>
            <w:r>
              <w:rPr>
                <w:rFonts w:ascii="Calibri" w:hAnsi="Calibri"/>
                <w:color w:val="000000"/>
                <w:sz w:val="20"/>
                <w:szCs w:val="20"/>
              </w:rPr>
              <w:t>Greenspire</w:t>
            </w:r>
            <w:proofErr w:type="spellEnd"/>
            <w:r>
              <w:rPr>
                <w:rFonts w:ascii="Calibri" w:hAnsi="Calibri"/>
                <w:color w:val="000000"/>
                <w:sz w:val="20"/>
                <w:szCs w:val="20"/>
              </w:rPr>
              <w:t xml:space="preserve">’ </w:t>
            </w:r>
          </w:p>
        </w:tc>
        <w:tc>
          <w:tcPr>
            <w:tcW w:w="5160" w:type="dxa"/>
            <w:tcBorders>
              <w:top w:val="single" w:sz="4" w:space="0" w:color="auto"/>
              <w:left w:val="single" w:sz="4" w:space="0" w:color="auto"/>
              <w:bottom w:val="single" w:sz="4" w:space="0" w:color="auto"/>
              <w:right w:val="single" w:sz="4" w:space="0" w:color="auto"/>
            </w:tcBorders>
          </w:tcPr>
          <w:p w:rsidR="00AD2B54" w:rsidRDefault="00AD2B54" w:rsidP="006636D0">
            <w:pPr>
              <w:rPr>
                <w:rFonts w:ascii="Calibri" w:hAnsi="Calibri"/>
                <w:color w:val="000000"/>
                <w:sz w:val="20"/>
                <w:szCs w:val="20"/>
              </w:rPr>
            </w:pPr>
            <w:r>
              <w:rPr>
                <w:rFonts w:ascii="Calibri" w:hAnsi="Calibri"/>
                <w:color w:val="000000"/>
                <w:sz w:val="20"/>
                <w:szCs w:val="20"/>
              </w:rPr>
              <w:t xml:space="preserve">obwód pnia 18-20 cm, materiał klasy I, z zabezpieczoną bryłą korzeniową (jutą i siatką drucianą), 3 razy szkółkowane, symetryczna korona, min. 12 pędów szkieletowych, </w:t>
            </w:r>
          </w:p>
        </w:tc>
        <w:tc>
          <w:tcPr>
            <w:tcW w:w="976" w:type="dxa"/>
            <w:tcBorders>
              <w:top w:val="single" w:sz="4" w:space="0" w:color="auto"/>
              <w:left w:val="single" w:sz="4" w:space="0" w:color="auto"/>
              <w:bottom w:val="single" w:sz="4" w:space="0" w:color="auto"/>
              <w:right w:val="single" w:sz="4" w:space="0" w:color="auto"/>
            </w:tcBorders>
          </w:tcPr>
          <w:p w:rsidR="00AD2B54" w:rsidRDefault="00AD2B54" w:rsidP="006636D0">
            <w:pPr>
              <w:jc w:val="center"/>
              <w:rPr>
                <w:rFonts w:ascii="Calibri" w:hAnsi="Calibri"/>
                <w:color w:val="000000"/>
                <w:sz w:val="20"/>
                <w:szCs w:val="20"/>
              </w:rPr>
            </w:pPr>
            <w:r>
              <w:rPr>
                <w:rFonts w:ascii="Calibri" w:hAnsi="Calibri"/>
                <w:color w:val="000000"/>
                <w:sz w:val="20"/>
                <w:szCs w:val="20"/>
              </w:rPr>
              <w:t>4</w:t>
            </w:r>
          </w:p>
        </w:tc>
      </w:tr>
      <w:tr w:rsidR="00AD2B54" w:rsidRPr="00FD0AD7" w:rsidTr="006636D0">
        <w:trPr>
          <w:jc w:val="center"/>
        </w:trPr>
        <w:tc>
          <w:tcPr>
            <w:tcW w:w="615" w:type="dxa"/>
            <w:tcBorders>
              <w:top w:val="single" w:sz="4" w:space="0" w:color="auto"/>
              <w:left w:val="single" w:sz="4" w:space="0" w:color="auto"/>
              <w:bottom w:val="single" w:sz="4" w:space="0" w:color="auto"/>
              <w:right w:val="single" w:sz="4" w:space="0" w:color="auto"/>
            </w:tcBorders>
          </w:tcPr>
          <w:p w:rsidR="00AD2B54" w:rsidRPr="00FD0AD7" w:rsidRDefault="00AD2B54" w:rsidP="006636D0">
            <w:pPr>
              <w:rPr>
                <w:rFonts w:ascii="Calibri" w:hAnsi="Calibri" w:cs="Calibri"/>
                <w:sz w:val="20"/>
              </w:rPr>
            </w:pPr>
            <w:r>
              <w:rPr>
                <w:rFonts w:ascii="Calibri" w:hAnsi="Calibri" w:cs="Calibri"/>
                <w:sz w:val="20"/>
              </w:rPr>
              <w:t>2</w:t>
            </w:r>
          </w:p>
        </w:tc>
        <w:tc>
          <w:tcPr>
            <w:tcW w:w="2095" w:type="dxa"/>
            <w:tcBorders>
              <w:top w:val="single" w:sz="4" w:space="0" w:color="auto"/>
              <w:left w:val="single" w:sz="4" w:space="0" w:color="auto"/>
              <w:bottom w:val="single" w:sz="4" w:space="0" w:color="auto"/>
              <w:right w:val="single" w:sz="4" w:space="0" w:color="auto"/>
            </w:tcBorders>
          </w:tcPr>
          <w:p w:rsidR="00AD2B54" w:rsidRDefault="00AD2B54" w:rsidP="006636D0">
            <w:pPr>
              <w:rPr>
                <w:rFonts w:ascii="Calibri" w:hAnsi="Calibri"/>
                <w:color w:val="000000"/>
                <w:sz w:val="20"/>
                <w:szCs w:val="20"/>
              </w:rPr>
            </w:pPr>
            <w:r>
              <w:rPr>
                <w:rFonts w:ascii="Calibri" w:hAnsi="Calibri"/>
                <w:color w:val="000000"/>
                <w:sz w:val="20"/>
                <w:szCs w:val="20"/>
              </w:rPr>
              <w:t>klon pospolity ‘</w:t>
            </w:r>
            <w:proofErr w:type="spellStart"/>
            <w:r>
              <w:rPr>
                <w:rFonts w:ascii="Calibri" w:hAnsi="Calibri"/>
                <w:color w:val="000000"/>
                <w:sz w:val="20"/>
                <w:szCs w:val="20"/>
              </w:rPr>
              <w:t>Globosum</w:t>
            </w:r>
            <w:proofErr w:type="spellEnd"/>
            <w:r>
              <w:rPr>
                <w:rFonts w:ascii="Calibri" w:hAnsi="Calibri"/>
                <w:color w:val="000000"/>
                <w:sz w:val="20"/>
                <w:szCs w:val="20"/>
              </w:rPr>
              <w:t>’</w:t>
            </w:r>
          </w:p>
        </w:tc>
        <w:tc>
          <w:tcPr>
            <w:tcW w:w="5160" w:type="dxa"/>
            <w:tcBorders>
              <w:top w:val="single" w:sz="4" w:space="0" w:color="auto"/>
              <w:left w:val="single" w:sz="4" w:space="0" w:color="auto"/>
              <w:bottom w:val="single" w:sz="4" w:space="0" w:color="auto"/>
              <w:right w:val="single" w:sz="4" w:space="0" w:color="auto"/>
            </w:tcBorders>
          </w:tcPr>
          <w:p w:rsidR="00AD2B54" w:rsidRDefault="00A155DA" w:rsidP="006636D0">
            <w:pPr>
              <w:rPr>
                <w:rFonts w:ascii="Calibri" w:hAnsi="Calibri"/>
                <w:color w:val="000000"/>
                <w:sz w:val="20"/>
                <w:szCs w:val="20"/>
              </w:rPr>
            </w:pPr>
            <w:r>
              <w:rPr>
                <w:rFonts w:ascii="Calibri" w:hAnsi="Calibri"/>
                <w:color w:val="000000"/>
                <w:sz w:val="20"/>
                <w:szCs w:val="20"/>
              </w:rPr>
              <w:t>obwód pnia 18-20</w:t>
            </w:r>
            <w:r w:rsidR="00AD2B54">
              <w:rPr>
                <w:rFonts w:ascii="Calibri" w:hAnsi="Calibri"/>
                <w:color w:val="000000"/>
                <w:sz w:val="20"/>
                <w:szCs w:val="20"/>
              </w:rPr>
              <w:t xml:space="preserve"> cm, materiał klasy I, z zabezpieczoną bryłą korzeniową (jutą i siatką drucianą), 3 razy szkółkow</w:t>
            </w:r>
            <w:r>
              <w:rPr>
                <w:rFonts w:ascii="Calibri" w:hAnsi="Calibri"/>
                <w:color w:val="000000"/>
                <w:sz w:val="20"/>
                <w:szCs w:val="20"/>
              </w:rPr>
              <w:t>ane, symetryczna korona, min. 12</w:t>
            </w:r>
            <w:r w:rsidR="00AD2B54">
              <w:rPr>
                <w:rFonts w:ascii="Calibri" w:hAnsi="Calibri"/>
                <w:color w:val="000000"/>
                <w:sz w:val="20"/>
                <w:szCs w:val="20"/>
              </w:rPr>
              <w:t xml:space="preserve"> pędów szkieletowych,</w:t>
            </w:r>
          </w:p>
        </w:tc>
        <w:tc>
          <w:tcPr>
            <w:tcW w:w="976" w:type="dxa"/>
            <w:tcBorders>
              <w:top w:val="single" w:sz="4" w:space="0" w:color="auto"/>
              <w:left w:val="single" w:sz="4" w:space="0" w:color="auto"/>
              <w:bottom w:val="single" w:sz="4" w:space="0" w:color="auto"/>
              <w:right w:val="single" w:sz="4" w:space="0" w:color="auto"/>
            </w:tcBorders>
          </w:tcPr>
          <w:p w:rsidR="00AD2B54" w:rsidRDefault="00AD2B54" w:rsidP="006636D0">
            <w:pPr>
              <w:jc w:val="center"/>
              <w:rPr>
                <w:rFonts w:ascii="Calibri" w:hAnsi="Calibri"/>
                <w:color w:val="000000"/>
                <w:sz w:val="20"/>
                <w:szCs w:val="20"/>
              </w:rPr>
            </w:pPr>
            <w:r>
              <w:rPr>
                <w:rFonts w:ascii="Calibri" w:hAnsi="Calibri"/>
                <w:color w:val="000000"/>
                <w:sz w:val="20"/>
                <w:szCs w:val="20"/>
              </w:rPr>
              <w:t>6</w:t>
            </w:r>
          </w:p>
        </w:tc>
      </w:tr>
    </w:tbl>
    <w:p w:rsidR="00AD2B54" w:rsidRPr="003400E6" w:rsidRDefault="00AD2B54" w:rsidP="00AD2B54">
      <w:pPr>
        <w:pStyle w:val="Akapitzlist"/>
        <w:rPr>
          <w:rFonts w:ascii="Calibri" w:hAnsi="Calibri" w:cs="Calibri"/>
          <w:sz w:val="20"/>
        </w:rPr>
      </w:pPr>
      <w:r w:rsidRPr="003400E6">
        <w:rPr>
          <w:rFonts w:ascii="Calibri" w:hAnsi="Calibri" w:cs="Calibri"/>
          <w:sz w:val="18"/>
          <w:szCs w:val="18"/>
        </w:rPr>
        <w:t xml:space="preserve">materiał klasy I, bez uszkodzeń mechanicznych, śladów żerowania szkodników i oznak chorobowych, </w:t>
      </w:r>
    </w:p>
    <w:p w:rsidR="00AD2B54" w:rsidRDefault="00AD2B54" w:rsidP="00AD2B54">
      <w:pPr>
        <w:pStyle w:val="Akapitzlist"/>
        <w:rPr>
          <w:rFonts w:ascii="Calibri" w:hAnsi="Calibri" w:cs="Calibri"/>
          <w:sz w:val="18"/>
          <w:szCs w:val="18"/>
        </w:rPr>
      </w:pPr>
      <w:r w:rsidRPr="00C1556A">
        <w:rPr>
          <w:rFonts w:ascii="Calibri" w:hAnsi="Calibri" w:cs="Calibri"/>
          <w:sz w:val="18"/>
          <w:szCs w:val="18"/>
        </w:rPr>
        <w:t>obwód pnia  mierzony na wys. 1m</w:t>
      </w:r>
    </w:p>
    <w:p w:rsidR="00572C75" w:rsidRDefault="00572C75" w:rsidP="00572C75">
      <w:pPr>
        <w:rPr>
          <w:sz w:val="24"/>
          <w:szCs w:val="24"/>
        </w:rPr>
      </w:pPr>
    </w:p>
    <w:p w:rsidR="00572C75" w:rsidRPr="00572C75" w:rsidRDefault="00572C75" w:rsidP="00572C75">
      <w:bookmarkStart w:id="6" w:name="_Hlk500223700"/>
      <w:r>
        <w:rPr>
          <w:sz w:val="24"/>
          <w:szCs w:val="24"/>
        </w:rPr>
        <w:t xml:space="preserve">       2</w:t>
      </w:r>
      <w:r w:rsidRPr="002E4CE8">
        <w:rPr>
          <w:sz w:val="24"/>
          <w:szCs w:val="24"/>
        </w:rPr>
        <w:t>)</w:t>
      </w:r>
      <w:r>
        <w:rPr>
          <w:sz w:val="24"/>
          <w:szCs w:val="24"/>
        </w:rPr>
        <w:t xml:space="preserve"> </w:t>
      </w:r>
      <w:r w:rsidRPr="002E4CE8">
        <w:rPr>
          <w:sz w:val="24"/>
          <w:szCs w:val="24"/>
        </w:rPr>
        <w:t xml:space="preserve">skwer </w:t>
      </w:r>
      <w:r>
        <w:rPr>
          <w:sz w:val="24"/>
          <w:szCs w:val="24"/>
        </w:rPr>
        <w:t>Działowa</w:t>
      </w:r>
      <w:r w:rsidR="00282283">
        <w:rPr>
          <w:sz w:val="24"/>
          <w:szCs w:val="24"/>
        </w:rPr>
        <w:t>/Solna</w:t>
      </w:r>
    </w:p>
    <w:p w:rsidR="00572C75" w:rsidRPr="00D262D7" w:rsidRDefault="00572C75" w:rsidP="00572C75">
      <w:pPr>
        <w:pStyle w:val="Akapitzlist"/>
        <w:rPr>
          <w:rFonts w:ascii="Calibri" w:hAnsi="Calibri" w:cs="Calibri"/>
          <w:b/>
          <w:sz w:val="24"/>
          <w:szCs w:val="24"/>
        </w:rPr>
      </w:pPr>
      <w:r w:rsidRPr="00D262D7">
        <w:rPr>
          <w:rFonts w:ascii="Calibri" w:hAnsi="Calibri" w:cs="Calibri"/>
          <w:b/>
          <w:sz w:val="24"/>
          <w:szCs w:val="24"/>
        </w:rPr>
        <w:t xml:space="preserve">  Wykaz materiału roślinnego </w:t>
      </w:r>
      <w:r>
        <w:rPr>
          <w:rFonts w:ascii="Calibri" w:hAnsi="Calibri" w:cs="Calibri"/>
          <w:b/>
          <w:sz w:val="24"/>
          <w:szCs w:val="24"/>
        </w:rPr>
        <w:t xml:space="preserve">ul. </w:t>
      </w:r>
      <w:r w:rsidR="00213BCD">
        <w:rPr>
          <w:rFonts w:ascii="Calibri" w:hAnsi="Calibri" w:cs="Calibri"/>
          <w:b/>
          <w:sz w:val="24"/>
          <w:szCs w:val="24"/>
        </w:rPr>
        <w:t>Działowa/Solna</w:t>
      </w: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15"/>
        <w:gridCol w:w="2095"/>
        <w:gridCol w:w="5160"/>
        <w:gridCol w:w="976"/>
      </w:tblGrid>
      <w:tr w:rsidR="00572C75" w:rsidRPr="00FD0AD7" w:rsidTr="00572C75">
        <w:trPr>
          <w:jc w:val="center"/>
        </w:trPr>
        <w:tc>
          <w:tcPr>
            <w:tcW w:w="2710" w:type="dxa"/>
            <w:gridSpan w:val="2"/>
            <w:tcBorders>
              <w:top w:val="single" w:sz="4" w:space="0" w:color="auto"/>
              <w:left w:val="single" w:sz="4" w:space="0" w:color="auto"/>
              <w:bottom w:val="single" w:sz="4" w:space="0" w:color="auto"/>
              <w:right w:val="single" w:sz="4" w:space="0" w:color="auto"/>
            </w:tcBorders>
          </w:tcPr>
          <w:p w:rsidR="00572C75" w:rsidRPr="00FD0AD7" w:rsidRDefault="00572C75" w:rsidP="00572C75">
            <w:pPr>
              <w:rPr>
                <w:rFonts w:ascii="Calibri" w:hAnsi="Calibri" w:cs="Calibri"/>
                <w:b/>
                <w:sz w:val="20"/>
              </w:rPr>
            </w:pPr>
            <w:r w:rsidRPr="00FD0AD7">
              <w:rPr>
                <w:rFonts w:ascii="Calibri" w:hAnsi="Calibri" w:cs="Calibri"/>
                <w:b/>
                <w:sz w:val="20"/>
              </w:rPr>
              <w:t>Gatunek</w:t>
            </w:r>
          </w:p>
        </w:tc>
        <w:tc>
          <w:tcPr>
            <w:tcW w:w="5160" w:type="dxa"/>
            <w:tcBorders>
              <w:top w:val="single" w:sz="4" w:space="0" w:color="auto"/>
              <w:left w:val="single" w:sz="4" w:space="0" w:color="auto"/>
              <w:bottom w:val="single" w:sz="4" w:space="0" w:color="auto"/>
              <w:right w:val="single" w:sz="4" w:space="0" w:color="auto"/>
            </w:tcBorders>
          </w:tcPr>
          <w:p w:rsidR="00572C75" w:rsidRPr="00FD0AD7" w:rsidRDefault="00572C75" w:rsidP="00572C75">
            <w:pPr>
              <w:rPr>
                <w:rFonts w:ascii="Calibri" w:hAnsi="Calibri" w:cs="Calibri"/>
                <w:b/>
                <w:sz w:val="20"/>
              </w:rPr>
            </w:pPr>
            <w:r w:rsidRPr="00FD0AD7">
              <w:rPr>
                <w:rFonts w:ascii="Calibri" w:hAnsi="Calibri" w:cs="Calibri"/>
                <w:b/>
                <w:sz w:val="20"/>
              </w:rPr>
              <w:t>Parametry roślin</w:t>
            </w:r>
          </w:p>
        </w:tc>
        <w:tc>
          <w:tcPr>
            <w:tcW w:w="976" w:type="dxa"/>
            <w:tcBorders>
              <w:top w:val="single" w:sz="4" w:space="0" w:color="auto"/>
              <w:left w:val="single" w:sz="4" w:space="0" w:color="auto"/>
              <w:bottom w:val="single" w:sz="4" w:space="0" w:color="auto"/>
              <w:right w:val="single" w:sz="4" w:space="0" w:color="auto"/>
            </w:tcBorders>
          </w:tcPr>
          <w:p w:rsidR="00572C75" w:rsidRPr="00FD0AD7" w:rsidRDefault="00572C75" w:rsidP="00572C75">
            <w:pPr>
              <w:rPr>
                <w:rFonts w:ascii="Calibri" w:hAnsi="Calibri" w:cs="Calibri"/>
                <w:b/>
                <w:sz w:val="20"/>
                <w:lang w:val="en-US"/>
              </w:rPr>
            </w:pPr>
            <w:proofErr w:type="spellStart"/>
            <w:r w:rsidRPr="00FD0AD7">
              <w:rPr>
                <w:rFonts w:ascii="Calibri" w:hAnsi="Calibri" w:cs="Calibri"/>
                <w:b/>
                <w:sz w:val="20"/>
                <w:lang w:val="en-US"/>
              </w:rPr>
              <w:t>Liczba</w:t>
            </w:r>
            <w:proofErr w:type="spellEnd"/>
            <w:r w:rsidRPr="00FD0AD7">
              <w:rPr>
                <w:rFonts w:ascii="Calibri" w:hAnsi="Calibri" w:cs="Calibri"/>
                <w:b/>
                <w:sz w:val="20"/>
                <w:lang w:val="en-US"/>
              </w:rPr>
              <w:t xml:space="preserve"> </w:t>
            </w:r>
            <w:proofErr w:type="spellStart"/>
            <w:r w:rsidRPr="00FD0AD7">
              <w:rPr>
                <w:rFonts w:ascii="Calibri" w:hAnsi="Calibri" w:cs="Calibri"/>
                <w:b/>
                <w:sz w:val="20"/>
                <w:lang w:val="en-US"/>
              </w:rPr>
              <w:t>roślin</w:t>
            </w:r>
            <w:proofErr w:type="spellEnd"/>
          </w:p>
        </w:tc>
      </w:tr>
      <w:tr w:rsidR="00572C75" w:rsidRPr="00FD0AD7" w:rsidTr="00572C75">
        <w:trPr>
          <w:jc w:val="center"/>
        </w:trPr>
        <w:tc>
          <w:tcPr>
            <w:tcW w:w="615" w:type="dxa"/>
            <w:tcBorders>
              <w:top w:val="single" w:sz="4" w:space="0" w:color="auto"/>
              <w:left w:val="single" w:sz="4" w:space="0" w:color="auto"/>
              <w:bottom w:val="single" w:sz="4" w:space="0" w:color="auto"/>
              <w:right w:val="single" w:sz="4" w:space="0" w:color="auto"/>
            </w:tcBorders>
          </w:tcPr>
          <w:p w:rsidR="00572C75" w:rsidRDefault="00572C75" w:rsidP="00572C75">
            <w:pPr>
              <w:rPr>
                <w:rFonts w:ascii="Calibri" w:hAnsi="Calibri" w:cs="Calibri"/>
                <w:sz w:val="20"/>
              </w:rPr>
            </w:pPr>
            <w:r>
              <w:rPr>
                <w:rFonts w:ascii="Calibri" w:hAnsi="Calibri" w:cs="Calibri"/>
                <w:sz w:val="20"/>
              </w:rPr>
              <w:lastRenderedPageBreak/>
              <w:t>1</w:t>
            </w:r>
          </w:p>
        </w:tc>
        <w:tc>
          <w:tcPr>
            <w:tcW w:w="2095" w:type="dxa"/>
            <w:tcBorders>
              <w:top w:val="single" w:sz="4" w:space="0" w:color="auto"/>
              <w:left w:val="single" w:sz="4" w:space="0" w:color="auto"/>
              <w:bottom w:val="single" w:sz="4" w:space="0" w:color="auto"/>
              <w:right w:val="single" w:sz="4" w:space="0" w:color="auto"/>
            </w:tcBorders>
          </w:tcPr>
          <w:p w:rsidR="00572C75" w:rsidRDefault="00572C75" w:rsidP="00572C75">
            <w:pPr>
              <w:rPr>
                <w:rFonts w:ascii="Calibri" w:hAnsi="Calibri"/>
                <w:color w:val="000000"/>
                <w:sz w:val="20"/>
                <w:szCs w:val="20"/>
              </w:rPr>
            </w:pPr>
            <w:r>
              <w:rPr>
                <w:rFonts w:ascii="Calibri" w:hAnsi="Calibri"/>
                <w:color w:val="000000"/>
                <w:sz w:val="20"/>
                <w:szCs w:val="20"/>
              </w:rPr>
              <w:t xml:space="preserve">forsycja ‘Maluch’ </w:t>
            </w:r>
          </w:p>
        </w:tc>
        <w:tc>
          <w:tcPr>
            <w:tcW w:w="5160" w:type="dxa"/>
            <w:tcBorders>
              <w:top w:val="single" w:sz="4" w:space="0" w:color="auto"/>
              <w:left w:val="single" w:sz="4" w:space="0" w:color="auto"/>
              <w:bottom w:val="single" w:sz="4" w:space="0" w:color="auto"/>
              <w:right w:val="single" w:sz="4" w:space="0" w:color="auto"/>
            </w:tcBorders>
          </w:tcPr>
          <w:p w:rsidR="00572C75" w:rsidRDefault="00A155DA" w:rsidP="00572C75">
            <w:pPr>
              <w:rPr>
                <w:rFonts w:ascii="Calibri" w:hAnsi="Calibri"/>
                <w:color w:val="000000"/>
                <w:sz w:val="20"/>
                <w:szCs w:val="20"/>
              </w:rPr>
            </w:pPr>
            <w:r>
              <w:rPr>
                <w:rFonts w:ascii="Calibri" w:hAnsi="Calibri"/>
                <w:color w:val="000000"/>
                <w:sz w:val="20"/>
                <w:szCs w:val="20"/>
              </w:rPr>
              <w:t>minimum 6 pędów, pojemnik C3</w:t>
            </w:r>
          </w:p>
        </w:tc>
        <w:tc>
          <w:tcPr>
            <w:tcW w:w="976" w:type="dxa"/>
            <w:tcBorders>
              <w:top w:val="single" w:sz="4" w:space="0" w:color="auto"/>
              <w:left w:val="single" w:sz="4" w:space="0" w:color="auto"/>
              <w:bottom w:val="single" w:sz="4" w:space="0" w:color="auto"/>
              <w:right w:val="single" w:sz="4" w:space="0" w:color="auto"/>
            </w:tcBorders>
          </w:tcPr>
          <w:p w:rsidR="00572C75" w:rsidRDefault="00572C75" w:rsidP="00572C75">
            <w:pPr>
              <w:jc w:val="center"/>
              <w:rPr>
                <w:rFonts w:ascii="Calibri" w:hAnsi="Calibri"/>
                <w:color w:val="000000"/>
                <w:sz w:val="20"/>
                <w:szCs w:val="20"/>
              </w:rPr>
            </w:pPr>
            <w:r>
              <w:rPr>
                <w:rFonts w:ascii="Calibri" w:hAnsi="Calibri"/>
                <w:color w:val="000000"/>
                <w:sz w:val="20"/>
                <w:szCs w:val="20"/>
              </w:rPr>
              <w:t>9</w:t>
            </w:r>
          </w:p>
        </w:tc>
      </w:tr>
      <w:tr w:rsidR="00572C75" w:rsidRPr="00FD0AD7" w:rsidTr="00572C75">
        <w:trPr>
          <w:jc w:val="center"/>
        </w:trPr>
        <w:tc>
          <w:tcPr>
            <w:tcW w:w="615" w:type="dxa"/>
            <w:tcBorders>
              <w:top w:val="single" w:sz="4" w:space="0" w:color="auto"/>
              <w:left w:val="single" w:sz="4" w:space="0" w:color="auto"/>
              <w:bottom w:val="single" w:sz="4" w:space="0" w:color="auto"/>
              <w:right w:val="single" w:sz="4" w:space="0" w:color="auto"/>
            </w:tcBorders>
          </w:tcPr>
          <w:p w:rsidR="00572C75" w:rsidRDefault="00572C75" w:rsidP="00572C75">
            <w:pPr>
              <w:rPr>
                <w:rFonts w:ascii="Calibri" w:hAnsi="Calibri" w:cs="Calibri"/>
                <w:sz w:val="20"/>
              </w:rPr>
            </w:pPr>
            <w:r>
              <w:rPr>
                <w:rFonts w:ascii="Calibri" w:hAnsi="Calibri" w:cs="Calibri"/>
                <w:sz w:val="20"/>
              </w:rPr>
              <w:t>2</w:t>
            </w:r>
          </w:p>
        </w:tc>
        <w:tc>
          <w:tcPr>
            <w:tcW w:w="2095" w:type="dxa"/>
            <w:tcBorders>
              <w:top w:val="single" w:sz="4" w:space="0" w:color="auto"/>
              <w:left w:val="single" w:sz="4" w:space="0" w:color="auto"/>
              <w:bottom w:val="single" w:sz="4" w:space="0" w:color="auto"/>
              <w:right w:val="single" w:sz="4" w:space="0" w:color="auto"/>
            </w:tcBorders>
          </w:tcPr>
          <w:p w:rsidR="00572C75" w:rsidRDefault="00213BCD" w:rsidP="00572C75">
            <w:pPr>
              <w:rPr>
                <w:rFonts w:ascii="Calibri" w:hAnsi="Calibri"/>
                <w:color w:val="000000"/>
                <w:sz w:val="20"/>
                <w:szCs w:val="20"/>
              </w:rPr>
            </w:pPr>
            <w:r>
              <w:rPr>
                <w:rFonts w:ascii="Calibri" w:hAnsi="Calibri"/>
                <w:color w:val="000000"/>
                <w:sz w:val="20"/>
                <w:szCs w:val="20"/>
              </w:rPr>
              <w:t>t</w:t>
            </w:r>
            <w:r w:rsidR="00572C75">
              <w:rPr>
                <w:rFonts w:ascii="Calibri" w:hAnsi="Calibri"/>
                <w:color w:val="000000"/>
                <w:sz w:val="20"/>
                <w:szCs w:val="20"/>
              </w:rPr>
              <w:t xml:space="preserve">rzemielina </w:t>
            </w:r>
            <w:proofErr w:type="spellStart"/>
            <w:r w:rsidR="00572C75">
              <w:rPr>
                <w:rFonts w:ascii="Calibri" w:hAnsi="Calibri"/>
                <w:color w:val="000000"/>
                <w:sz w:val="20"/>
                <w:szCs w:val="20"/>
              </w:rPr>
              <w:t>Fortune’a</w:t>
            </w:r>
            <w:proofErr w:type="spellEnd"/>
            <w:r w:rsidR="00572C75">
              <w:rPr>
                <w:rFonts w:ascii="Calibri" w:hAnsi="Calibri"/>
                <w:color w:val="000000"/>
                <w:sz w:val="20"/>
                <w:szCs w:val="20"/>
              </w:rPr>
              <w:t xml:space="preserve"> ‘</w:t>
            </w:r>
            <w:proofErr w:type="spellStart"/>
            <w:r w:rsidR="00572C75">
              <w:rPr>
                <w:rFonts w:ascii="Calibri" w:hAnsi="Calibri"/>
                <w:color w:val="000000"/>
                <w:sz w:val="20"/>
                <w:szCs w:val="20"/>
              </w:rPr>
              <w:t>Emerald</w:t>
            </w:r>
            <w:proofErr w:type="spellEnd"/>
            <w:r w:rsidR="00572C75">
              <w:rPr>
                <w:rFonts w:ascii="Calibri" w:hAnsi="Calibri"/>
                <w:color w:val="000000"/>
                <w:sz w:val="20"/>
                <w:szCs w:val="20"/>
              </w:rPr>
              <w:t xml:space="preserve"> </w:t>
            </w:r>
            <w:proofErr w:type="spellStart"/>
            <w:r w:rsidR="00572C75">
              <w:rPr>
                <w:rFonts w:ascii="Calibri" w:hAnsi="Calibri"/>
                <w:color w:val="000000"/>
                <w:sz w:val="20"/>
                <w:szCs w:val="20"/>
              </w:rPr>
              <w:t>Gaiety</w:t>
            </w:r>
            <w:proofErr w:type="spellEnd"/>
            <w:r w:rsidR="00572C75">
              <w:rPr>
                <w:rFonts w:ascii="Calibri" w:hAnsi="Calibri"/>
                <w:color w:val="000000"/>
                <w:sz w:val="20"/>
                <w:szCs w:val="20"/>
              </w:rPr>
              <w:t xml:space="preserve">’ </w:t>
            </w:r>
          </w:p>
        </w:tc>
        <w:tc>
          <w:tcPr>
            <w:tcW w:w="5160" w:type="dxa"/>
            <w:tcBorders>
              <w:top w:val="single" w:sz="4" w:space="0" w:color="auto"/>
              <w:left w:val="single" w:sz="4" w:space="0" w:color="auto"/>
              <w:bottom w:val="single" w:sz="4" w:space="0" w:color="auto"/>
              <w:right w:val="single" w:sz="4" w:space="0" w:color="auto"/>
            </w:tcBorders>
          </w:tcPr>
          <w:p w:rsidR="00572C75" w:rsidRDefault="00A155DA" w:rsidP="00572C75">
            <w:pPr>
              <w:rPr>
                <w:rFonts w:ascii="Calibri" w:hAnsi="Calibri"/>
                <w:color w:val="000000"/>
                <w:sz w:val="20"/>
                <w:szCs w:val="20"/>
              </w:rPr>
            </w:pPr>
            <w:r>
              <w:rPr>
                <w:rFonts w:ascii="Calibri" w:hAnsi="Calibri"/>
                <w:color w:val="000000"/>
                <w:sz w:val="20"/>
                <w:szCs w:val="20"/>
              </w:rPr>
              <w:t>minimum 6 pędów, pojemnik C3</w:t>
            </w:r>
          </w:p>
        </w:tc>
        <w:tc>
          <w:tcPr>
            <w:tcW w:w="976" w:type="dxa"/>
            <w:tcBorders>
              <w:top w:val="single" w:sz="4" w:space="0" w:color="auto"/>
              <w:left w:val="single" w:sz="4" w:space="0" w:color="auto"/>
              <w:bottom w:val="single" w:sz="4" w:space="0" w:color="auto"/>
              <w:right w:val="single" w:sz="4" w:space="0" w:color="auto"/>
            </w:tcBorders>
          </w:tcPr>
          <w:p w:rsidR="00572C75" w:rsidRDefault="00572C75" w:rsidP="00572C75">
            <w:pPr>
              <w:jc w:val="center"/>
              <w:rPr>
                <w:rFonts w:ascii="Calibri" w:hAnsi="Calibri"/>
                <w:color w:val="000000"/>
                <w:sz w:val="20"/>
                <w:szCs w:val="20"/>
              </w:rPr>
            </w:pPr>
            <w:r>
              <w:rPr>
                <w:rFonts w:ascii="Calibri" w:hAnsi="Calibri"/>
                <w:color w:val="000000"/>
                <w:sz w:val="20"/>
                <w:szCs w:val="20"/>
              </w:rPr>
              <w:t>32</w:t>
            </w:r>
          </w:p>
        </w:tc>
      </w:tr>
      <w:tr w:rsidR="00572C75" w:rsidRPr="00FD0AD7" w:rsidTr="00572C75">
        <w:trPr>
          <w:jc w:val="center"/>
        </w:trPr>
        <w:tc>
          <w:tcPr>
            <w:tcW w:w="615" w:type="dxa"/>
            <w:tcBorders>
              <w:top w:val="single" w:sz="4" w:space="0" w:color="auto"/>
              <w:left w:val="single" w:sz="4" w:space="0" w:color="auto"/>
              <w:bottom w:val="single" w:sz="4" w:space="0" w:color="auto"/>
              <w:right w:val="single" w:sz="4" w:space="0" w:color="auto"/>
            </w:tcBorders>
          </w:tcPr>
          <w:p w:rsidR="00572C75" w:rsidRDefault="00572C75" w:rsidP="00572C75">
            <w:pPr>
              <w:rPr>
                <w:rFonts w:ascii="Calibri" w:hAnsi="Calibri" w:cs="Calibri"/>
                <w:sz w:val="20"/>
              </w:rPr>
            </w:pPr>
            <w:r>
              <w:rPr>
                <w:rFonts w:ascii="Calibri" w:hAnsi="Calibri" w:cs="Calibri"/>
                <w:sz w:val="20"/>
              </w:rPr>
              <w:t>3</w:t>
            </w:r>
          </w:p>
        </w:tc>
        <w:tc>
          <w:tcPr>
            <w:tcW w:w="2095" w:type="dxa"/>
            <w:tcBorders>
              <w:top w:val="single" w:sz="4" w:space="0" w:color="auto"/>
              <w:left w:val="single" w:sz="4" w:space="0" w:color="auto"/>
              <w:bottom w:val="single" w:sz="4" w:space="0" w:color="auto"/>
              <w:right w:val="single" w:sz="4" w:space="0" w:color="auto"/>
            </w:tcBorders>
          </w:tcPr>
          <w:p w:rsidR="00572C75" w:rsidRDefault="00572C75" w:rsidP="00572C75">
            <w:pPr>
              <w:rPr>
                <w:rFonts w:ascii="Calibri" w:hAnsi="Calibri"/>
                <w:color w:val="000000"/>
                <w:sz w:val="20"/>
                <w:szCs w:val="20"/>
              </w:rPr>
            </w:pPr>
            <w:r>
              <w:rPr>
                <w:rFonts w:ascii="Calibri" w:hAnsi="Calibri"/>
                <w:color w:val="000000"/>
                <w:sz w:val="20"/>
                <w:szCs w:val="20"/>
              </w:rPr>
              <w:t xml:space="preserve">krokus </w:t>
            </w:r>
          </w:p>
        </w:tc>
        <w:tc>
          <w:tcPr>
            <w:tcW w:w="5160" w:type="dxa"/>
            <w:tcBorders>
              <w:top w:val="single" w:sz="4" w:space="0" w:color="auto"/>
              <w:left w:val="single" w:sz="4" w:space="0" w:color="auto"/>
              <w:bottom w:val="single" w:sz="4" w:space="0" w:color="auto"/>
              <w:right w:val="single" w:sz="4" w:space="0" w:color="auto"/>
            </w:tcBorders>
          </w:tcPr>
          <w:p w:rsidR="00572C75" w:rsidRDefault="00572C75" w:rsidP="00572C75">
            <w:pPr>
              <w:rPr>
                <w:rFonts w:ascii="Calibri" w:hAnsi="Calibri"/>
                <w:color w:val="000000"/>
                <w:sz w:val="20"/>
                <w:szCs w:val="20"/>
              </w:rPr>
            </w:pPr>
            <w:r>
              <w:rPr>
                <w:rFonts w:ascii="Calibri" w:hAnsi="Calibri"/>
                <w:color w:val="000000"/>
                <w:sz w:val="20"/>
                <w:szCs w:val="20"/>
              </w:rPr>
              <w:t>kolor kwiatów żółty</w:t>
            </w:r>
          </w:p>
        </w:tc>
        <w:tc>
          <w:tcPr>
            <w:tcW w:w="976" w:type="dxa"/>
            <w:tcBorders>
              <w:top w:val="single" w:sz="4" w:space="0" w:color="auto"/>
              <w:left w:val="single" w:sz="4" w:space="0" w:color="auto"/>
              <w:bottom w:val="single" w:sz="4" w:space="0" w:color="auto"/>
              <w:right w:val="single" w:sz="4" w:space="0" w:color="auto"/>
            </w:tcBorders>
          </w:tcPr>
          <w:p w:rsidR="00572C75" w:rsidRDefault="00572C75" w:rsidP="00572C75">
            <w:pPr>
              <w:jc w:val="center"/>
              <w:rPr>
                <w:rFonts w:ascii="Calibri" w:hAnsi="Calibri"/>
                <w:color w:val="000000"/>
                <w:sz w:val="20"/>
                <w:szCs w:val="20"/>
              </w:rPr>
            </w:pPr>
            <w:r>
              <w:rPr>
                <w:rFonts w:ascii="Calibri" w:hAnsi="Calibri"/>
                <w:color w:val="000000"/>
                <w:sz w:val="20"/>
                <w:szCs w:val="20"/>
              </w:rPr>
              <w:t>700</w:t>
            </w:r>
          </w:p>
        </w:tc>
      </w:tr>
    </w:tbl>
    <w:p w:rsidR="00572C75" w:rsidRPr="003400E6" w:rsidRDefault="00572C75" w:rsidP="00572C75">
      <w:pPr>
        <w:pStyle w:val="Akapitzlist"/>
        <w:rPr>
          <w:rFonts w:ascii="Calibri" w:hAnsi="Calibri" w:cs="Calibri"/>
          <w:sz w:val="20"/>
        </w:rPr>
      </w:pPr>
      <w:r>
        <w:rPr>
          <w:rFonts w:ascii="Calibri" w:hAnsi="Calibri" w:cs="Calibri"/>
          <w:sz w:val="20"/>
        </w:rPr>
        <w:t xml:space="preserve">  </w:t>
      </w:r>
      <w:r w:rsidRPr="003400E6">
        <w:rPr>
          <w:rFonts w:ascii="Calibri" w:hAnsi="Calibri" w:cs="Calibri"/>
          <w:sz w:val="18"/>
          <w:szCs w:val="18"/>
        </w:rPr>
        <w:t xml:space="preserve">materiał klasy I, bez uszkodzeń mechanicznych, śladów żerowania szkodników i oznak chorobowych, </w:t>
      </w:r>
    </w:p>
    <w:bookmarkEnd w:id="6"/>
    <w:p w:rsidR="00A9016F" w:rsidRDefault="00A9016F" w:rsidP="00282283">
      <w:pPr>
        <w:rPr>
          <w:sz w:val="24"/>
          <w:szCs w:val="24"/>
        </w:rPr>
      </w:pPr>
    </w:p>
    <w:p w:rsidR="00282283" w:rsidRPr="00572C75" w:rsidRDefault="00282283" w:rsidP="00282283">
      <w:r>
        <w:rPr>
          <w:sz w:val="24"/>
          <w:szCs w:val="24"/>
        </w:rPr>
        <w:t xml:space="preserve">       </w:t>
      </w:r>
      <w:r w:rsidR="00D567A3">
        <w:rPr>
          <w:sz w:val="24"/>
          <w:szCs w:val="24"/>
        </w:rPr>
        <w:t>3</w:t>
      </w:r>
      <w:r w:rsidRPr="002E4CE8">
        <w:rPr>
          <w:sz w:val="24"/>
          <w:szCs w:val="24"/>
        </w:rPr>
        <w:t>)</w:t>
      </w:r>
      <w:r>
        <w:rPr>
          <w:sz w:val="24"/>
          <w:szCs w:val="24"/>
        </w:rPr>
        <w:t xml:space="preserve"> </w:t>
      </w:r>
      <w:r w:rsidRPr="002E4CE8">
        <w:rPr>
          <w:sz w:val="24"/>
          <w:szCs w:val="24"/>
        </w:rPr>
        <w:t xml:space="preserve">skwer </w:t>
      </w:r>
      <w:r>
        <w:rPr>
          <w:sz w:val="24"/>
          <w:szCs w:val="24"/>
        </w:rPr>
        <w:t>Kościuszki/Nowowiejskiego</w:t>
      </w:r>
    </w:p>
    <w:p w:rsidR="00282283" w:rsidRPr="00D262D7" w:rsidRDefault="00282283" w:rsidP="00282283">
      <w:pPr>
        <w:pStyle w:val="Akapitzlist"/>
        <w:rPr>
          <w:rFonts w:ascii="Calibri" w:hAnsi="Calibri" w:cs="Calibri"/>
          <w:b/>
          <w:sz w:val="24"/>
          <w:szCs w:val="24"/>
        </w:rPr>
      </w:pPr>
      <w:r w:rsidRPr="00D262D7">
        <w:rPr>
          <w:rFonts w:ascii="Calibri" w:hAnsi="Calibri" w:cs="Calibri"/>
          <w:b/>
          <w:sz w:val="24"/>
          <w:szCs w:val="24"/>
        </w:rPr>
        <w:t xml:space="preserve">  Wykaz materiału roślinnego </w:t>
      </w:r>
      <w:r>
        <w:rPr>
          <w:rFonts w:ascii="Calibri" w:hAnsi="Calibri" w:cs="Calibri"/>
          <w:b/>
          <w:sz w:val="24"/>
          <w:szCs w:val="24"/>
        </w:rPr>
        <w:t>ul. Kościuszki/Nowowiejskiego</w:t>
      </w: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15"/>
        <w:gridCol w:w="2095"/>
        <w:gridCol w:w="5160"/>
        <w:gridCol w:w="976"/>
      </w:tblGrid>
      <w:tr w:rsidR="00282283" w:rsidRPr="00FD0AD7" w:rsidTr="00282283">
        <w:trPr>
          <w:jc w:val="center"/>
        </w:trPr>
        <w:tc>
          <w:tcPr>
            <w:tcW w:w="2710" w:type="dxa"/>
            <w:gridSpan w:val="2"/>
            <w:tcBorders>
              <w:top w:val="single" w:sz="4" w:space="0" w:color="auto"/>
              <w:left w:val="single" w:sz="4" w:space="0" w:color="auto"/>
              <w:bottom w:val="single" w:sz="4" w:space="0" w:color="auto"/>
              <w:right w:val="single" w:sz="4" w:space="0" w:color="auto"/>
            </w:tcBorders>
          </w:tcPr>
          <w:p w:rsidR="00282283" w:rsidRPr="00FD0AD7" w:rsidRDefault="00282283" w:rsidP="00282283">
            <w:pPr>
              <w:rPr>
                <w:rFonts w:ascii="Calibri" w:hAnsi="Calibri" w:cs="Calibri"/>
                <w:b/>
                <w:sz w:val="20"/>
              </w:rPr>
            </w:pPr>
            <w:r w:rsidRPr="00FD0AD7">
              <w:rPr>
                <w:rFonts w:ascii="Calibri" w:hAnsi="Calibri" w:cs="Calibri"/>
                <w:b/>
                <w:sz w:val="20"/>
              </w:rPr>
              <w:t>Gatunek</w:t>
            </w:r>
          </w:p>
        </w:tc>
        <w:tc>
          <w:tcPr>
            <w:tcW w:w="5160" w:type="dxa"/>
            <w:tcBorders>
              <w:top w:val="single" w:sz="4" w:space="0" w:color="auto"/>
              <w:left w:val="single" w:sz="4" w:space="0" w:color="auto"/>
              <w:bottom w:val="single" w:sz="4" w:space="0" w:color="auto"/>
              <w:right w:val="single" w:sz="4" w:space="0" w:color="auto"/>
            </w:tcBorders>
          </w:tcPr>
          <w:p w:rsidR="00282283" w:rsidRPr="00FD0AD7" w:rsidRDefault="00282283" w:rsidP="00282283">
            <w:pPr>
              <w:rPr>
                <w:rFonts w:ascii="Calibri" w:hAnsi="Calibri" w:cs="Calibri"/>
                <w:b/>
                <w:sz w:val="20"/>
              </w:rPr>
            </w:pPr>
            <w:r w:rsidRPr="00FD0AD7">
              <w:rPr>
                <w:rFonts w:ascii="Calibri" w:hAnsi="Calibri" w:cs="Calibri"/>
                <w:b/>
                <w:sz w:val="20"/>
              </w:rPr>
              <w:t>Parametry roślin</w:t>
            </w:r>
          </w:p>
        </w:tc>
        <w:tc>
          <w:tcPr>
            <w:tcW w:w="976" w:type="dxa"/>
            <w:tcBorders>
              <w:top w:val="single" w:sz="4" w:space="0" w:color="auto"/>
              <w:left w:val="single" w:sz="4" w:space="0" w:color="auto"/>
              <w:bottom w:val="single" w:sz="4" w:space="0" w:color="auto"/>
              <w:right w:val="single" w:sz="4" w:space="0" w:color="auto"/>
            </w:tcBorders>
          </w:tcPr>
          <w:p w:rsidR="00282283" w:rsidRPr="00FD0AD7" w:rsidRDefault="00282283" w:rsidP="00282283">
            <w:pPr>
              <w:rPr>
                <w:rFonts w:ascii="Calibri" w:hAnsi="Calibri" w:cs="Calibri"/>
                <w:b/>
                <w:sz w:val="20"/>
                <w:lang w:val="en-US"/>
              </w:rPr>
            </w:pPr>
            <w:proofErr w:type="spellStart"/>
            <w:r w:rsidRPr="00FD0AD7">
              <w:rPr>
                <w:rFonts w:ascii="Calibri" w:hAnsi="Calibri" w:cs="Calibri"/>
                <w:b/>
                <w:sz w:val="20"/>
                <w:lang w:val="en-US"/>
              </w:rPr>
              <w:t>Liczba</w:t>
            </w:r>
            <w:proofErr w:type="spellEnd"/>
            <w:r w:rsidRPr="00FD0AD7">
              <w:rPr>
                <w:rFonts w:ascii="Calibri" w:hAnsi="Calibri" w:cs="Calibri"/>
                <w:b/>
                <w:sz w:val="20"/>
                <w:lang w:val="en-US"/>
              </w:rPr>
              <w:t xml:space="preserve"> </w:t>
            </w:r>
            <w:proofErr w:type="spellStart"/>
            <w:r w:rsidRPr="00FD0AD7">
              <w:rPr>
                <w:rFonts w:ascii="Calibri" w:hAnsi="Calibri" w:cs="Calibri"/>
                <w:b/>
                <w:sz w:val="20"/>
                <w:lang w:val="en-US"/>
              </w:rPr>
              <w:t>roślin</w:t>
            </w:r>
            <w:proofErr w:type="spellEnd"/>
          </w:p>
        </w:tc>
      </w:tr>
      <w:tr w:rsidR="00282283" w:rsidRPr="00FD0AD7" w:rsidTr="00282283">
        <w:trPr>
          <w:jc w:val="center"/>
        </w:trPr>
        <w:tc>
          <w:tcPr>
            <w:tcW w:w="615" w:type="dxa"/>
            <w:tcBorders>
              <w:top w:val="single" w:sz="4" w:space="0" w:color="auto"/>
              <w:left w:val="single" w:sz="4" w:space="0" w:color="auto"/>
              <w:bottom w:val="single" w:sz="4" w:space="0" w:color="auto"/>
              <w:right w:val="single" w:sz="4" w:space="0" w:color="auto"/>
            </w:tcBorders>
          </w:tcPr>
          <w:p w:rsidR="00282283" w:rsidRDefault="00282283" w:rsidP="00282283">
            <w:pPr>
              <w:rPr>
                <w:rFonts w:ascii="Calibri" w:hAnsi="Calibri" w:cs="Calibri"/>
                <w:sz w:val="20"/>
              </w:rPr>
            </w:pPr>
            <w:r>
              <w:rPr>
                <w:rFonts w:ascii="Calibri" w:hAnsi="Calibri" w:cs="Calibri"/>
                <w:sz w:val="20"/>
              </w:rPr>
              <w:t>1</w:t>
            </w:r>
          </w:p>
        </w:tc>
        <w:tc>
          <w:tcPr>
            <w:tcW w:w="2095" w:type="dxa"/>
            <w:tcBorders>
              <w:top w:val="single" w:sz="4" w:space="0" w:color="auto"/>
              <w:left w:val="single" w:sz="4" w:space="0" w:color="auto"/>
              <w:bottom w:val="single" w:sz="4" w:space="0" w:color="auto"/>
              <w:right w:val="single" w:sz="4" w:space="0" w:color="auto"/>
            </w:tcBorders>
          </w:tcPr>
          <w:p w:rsidR="00282283" w:rsidRDefault="00282283" w:rsidP="00282283">
            <w:pPr>
              <w:rPr>
                <w:rFonts w:ascii="Calibri" w:hAnsi="Calibri"/>
                <w:color w:val="000000"/>
                <w:sz w:val="20"/>
                <w:szCs w:val="20"/>
              </w:rPr>
            </w:pPr>
            <w:r>
              <w:rPr>
                <w:rFonts w:ascii="Calibri" w:hAnsi="Calibri"/>
                <w:color w:val="000000"/>
                <w:sz w:val="20"/>
                <w:szCs w:val="20"/>
              </w:rPr>
              <w:t xml:space="preserve">klon polny ‘Elegant’ </w:t>
            </w:r>
          </w:p>
        </w:tc>
        <w:tc>
          <w:tcPr>
            <w:tcW w:w="5160" w:type="dxa"/>
            <w:tcBorders>
              <w:top w:val="single" w:sz="4" w:space="0" w:color="auto"/>
              <w:left w:val="single" w:sz="4" w:space="0" w:color="auto"/>
              <w:bottom w:val="single" w:sz="4" w:space="0" w:color="auto"/>
              <w:right w:val="single" w:sz="4" w:space="0" w:color="auto"/>
            </w:tcBorders>
          </w:tcPr>
          <w:p w:rsidR="00282283" w:rsidRDefault="00A155DA" w:rsidP="00282283">
            <w:pPr>
              <w:rPr>
                <w:rFonts w:ascii="Calibri" w:hAnsi="Calibri"/>
                <w:color w:val="000000"/>
                <w:sz w:val="20"/>
                <w:szCs w:val="20"/>
              </w:rPr>
            </w:pPr>
            <w:r>
              <w:rPr>
                <w:rFonts w:ascii="Calibri" w:hAnsi="Calibri"/>
                <w:color w:val="000000"/>
                <w:sz w:val="20"/>
                <w:szCs w:val="20"/>
              </w:rPr>
              <w:t>obwód pnia 18-20</w:t>
            </w:r>
            <w:r w:rsidR="00282283">
              <w:rPr>
                <w:rFonts w:ascii="Calibri" w:hAnsi="Calibri"/>
                <w:color w:val="000000"/>
                <w:sz w:val="20"/>
                <w:szCs w:val="20"/>
              </w:rPr>
              <w:t xml:space="preserve"> cm, materiał klasy I, z zabezpieczoną bryłą korzeniową (jutą i siatką drucianą), 3 razy szkółkow</w:t>
            </w:r>
            <w:r>
              <w:rPr>
                <w:rFonts w:ascii="Calibri" w:hAnsi="Calibri"/>
                <w:color w:val="000000"/>
                <w:sz w:val="20"/>
                <w:szCs w:val="20"/>
              </w:rPr>
              <w:t>ane, symetryczna korona, min. 12</w:t>
            </w:r>
            <w:r w:rsidR="00282283">
              <w:rPr>
                <w:rFonts w:ascii="Calibri" w:hAnsi="Calibri"/>
                <w:color w:val="000000"/>
                <w:sz w:val="20"/>
                <w:szCs w:val="20"/>
              </w:rPr>
              <w:t xml:space="preserve"> pędów szkieletowych, </w:t>
            </w:r>
            <w:r w:rsidR="0001600D">
              <w:rPr>
                <w:rFonts w:ascii="Calibri" w:hAnsi="Calibri"/>
                <w:color w:val="000000"/>
                <w:sz w:val="20"/>
                <w:szCs w:val="20"/>
              </w:rPr>
              <w:t>korona osadzona na 2,0 m – 2,2 m</w:t>
            </w:r>
          </w:p>
        </w:tc>
        <w:tc>
          <w:tcPr>
            <w:tcW w:w="976" w:type="dxa"/>
            <w:tcBorders>
              <w:top w:val="single" w:sz="4" w:space="0" w:color="auto"/>
              <w:left w:val="single" w:sz="4" w:space="0" w:color="auto"/>
              <w:bottom w:val="single" w:sz="4" w:space="0" w:color="auto"/>
              <w:right w:val="single" w:sz="4" w:space="0" w:color="auto"/>
            </w:tcBorders>
          </w:tcPr>
          <w:p w:rsidR="00282283" w:rsidRDefault="00282283" w:rsidP="00282283">
            <w:pPr>
              <w:jc w:val="center"/>
              <w:rPr>
                <w:rFonts w:ascii="Calibri" w:hAnsi="Calibri"/>
                <w:color w:val="000000"/>
                <w:sz w:val="20"/>
                <w:szCs w:val="20"/>
              </w:rPr>
            </w:pPr>
            <w:r>
              <w:rPr>
                <w:rFonts w:ascii="Calibri" w:hAnsi="Calibri"/>
                <w:color w:val="000000"/>
                <w:sz w:val="20"/>
                <w:szCs w:val="20"/>
              </w:rPr>
              <w:t>4</w:t>
            </w:r>
          </w:p>
        </w:tc>
      </w:tr>
      <w:tr w:rsidR="00282283" w:rsidRPr="00FD0AD7" w:rsidTr="00282283">
        <w:trPr>
          <w:jc w:val="center"/>
        </w:trPr>
        <w:tc>
          <w:tcPr>
            <w:tcW w:w="615" w:type="dxa"/>
            <w:tcBorders>
              <w:top w:val="single" w:sz="4" w:space="0" w:color="auto"/>
              <w:left w:val="single" w:sz="4" w:space="0" w:color="auto"/>
              <w:bottom w:val="single" w:sz="4" w:space="0" w:color="auto"/>
              <w:right w:val="single" w:sz="4" w:space="0" w:color="auto"/>
            </w:tcBorders>
          </w:tcPr>
          <w:p w:rsidR="00282283" w:rsidRDefault="00282283" w:rsidP="00282283">
            <w:pPr>
              <w:rPr>
                <w:rFonts w:ascii="Calibri" w:hAnsi="Calibri" w:cs="Calibri"/>
                <w:sz w:val="20"/>
              </w:rPr>
            </w:pPr>
            <w:r>
              <w:rPr>
                <w:rFonts w:ascii="Calibri" w:hAnsi="Calibri" w:cs="Calibri"/>
                <w:sz w:val="20"/>
              </w:rPr>
              <w:t>2</w:t>
            </w:r>
          </w:p>
        </w:tc>
        <w:tc>
          <w:tcPr>
            <w:tcW w:w="2095" w:type="dxa"/>
            <w:tcBorders>
              <w:top w:val="single" w:sz="4" w:space="0" w:color="auto"/>
              <w:left w:val="single" w:sz="4" w:space="0" w:color="auto"/>
              <w:bottom w:val="single" w:sz="4" w:space="0" w:color="auto"/>
              <w:right w:val="single" w:sz="4" w:space="0" w:color="auto"/>
            </w:tcBorders>
          </w:tcPr>
          <w:p w:rsidR="00282283" w:rsidRDefault="00282283" w:rsidP="00282283">
            <w:pPr>
              <w:rPr>
                <w:rFonts w:ascii="Calibri" w:hAnsi="Calibri"/>
                <w:color w:val="000000"/>
                <w:sz w:val="20"/>
                <w:szCs w:val="20"/>
              </w:rPr>
            </w:pPr>
            <w:r>
              <w:rPr>
                <w:rFonts w:ascii="Calibri" w:hAnsi="Calibri"/>
                <w:color w:val="000000"/>
                <w:sz w:val="20"/>
                <w:szCs w:val="20"/>
              </w:rPr>
              <w:t>tawuła japońska ‘</w:t>
            </w:r>
            <w:proofErr w:type="spellStart"/>
            <w:r>
              <w:rPr>
                <w:rFonts w:ascii="Calibri" w:hAnsi="Calibri"/>
                <w:color w:val="000000"/>
                <w:sz w:val="20"/>
                <w:szCs w:val="20"/>
              </w:rPr>
              <w:t>Golden</w:t>
            </w:r>
            <w:proofErr w:type="spellEnd"/>
            <w:r>
              <w:rPr>
                <w:rFonts w:ascii="Calibri" w:hAnsi="Calibri"/>
                <w:color w:val="000000"/>
                <w:sz w:val="20"/>
                <w:szCs w:val="20"/>
              </w:rPr>
              <w:t xml:space="preserve"> </w:t>
            </w:r>
            <w:proofErr w:type="spellStart"/>
            <w:r>
              <w:rPr>
                <w:rFonts w:ascii="Calibri" w:hAnsi="Calibri"/>
                <w:color w:val="000000"/>
                <w:sz w:val="20"/>
                <w:szCs w:val="20"/>
              </w:rPr>
              <w:t>Princess</w:t>
            </w:r>
            <w:proofErr w:type="spellEnd"/>
            <w:r>
              <w:rPr>
                <w:rFonts w:ascii="Calibri" w:hAnsi="Calibri"/>
                <w:color w:val="000000"/>
                <w:sz w:val="20"/>
                <w:szCs w:val="20"/>
              </w:rPr>
              <w:t xml:space="preserve">’ </w:t>
            </w:r>
          </w:p>
        </w:tc>
        <w:tc>
          <w:tcPr>
            <w:tcW w:w="5160" w:type="dxa"/>
            <w:tcBorders>
              <w:top w:val="single" w:sz="4" w:space="0" w:color="auto"/>
              <w:left w:val="single" w:sz="4" w:space="0" w:color="auto"/>
              <w:bottom w:val="single" w:sz="4" w:space="0" w:color="auto"/>
              <w:right w:val="single" w:sz="4" w:space="0" w:color="auto"/>
            </w:tcBorders>
          </w:tcPr>
          <w:p w:rsidR="00282283" w:rsidRDefault="00A155DA" w:rsidP="00282283">
            <w:pPr>
              <w:rPr>
                <w:rFonts w:ascii="Calibri" w:hAnsi="Calibri"/>
                <w:color w:val="000000"/>
                <w:sz w:val="20"/>
                <w:szCs w:val="20"/>
              </w:rPr>
            </w:pPr>
            <w:r>
              <w:rPr>
                <w:rFonts w:ascii="Calibri" w:hAnsi="Calibri"/>
                <w:color w:val="000000"/>
                <w:sz w:val="20"/>
                <w:szCs w:val="20"/>
              </w:rPr>
              <w:t>minimum 10</w:t>
            </w:r>
            <w:r w:rsidR="00282283">
              <w:rPr>
                <w:rFonts w:ascii="Calibri" w:hAnsi="Calibri"/>
                <w:color w:val="000000"/>
                <w:sz w:val="20"/>
                <w:szCs w:val="20"/>
              </w:rPr>
              <w:t xml:space="preserve"> pędów,</w:t>
            </w:r>
            <w:r>
              <w:rPr>
                <w:rFonts w:ascii="Calibri" w:hAnsi="Calibri"/>
                <w:color w:val="000000"/>
                <w:sz w:val="20"/>
                <w:szCs w:val="20"/>
              </w:rPr>
              <w:t xml:space="preserve"> pojemnik C3</w:t>
            </w:r>
          </w:p>
        </w:tc>
        <w:tc>
          <w:tcPr>
            <w:tcW w:w="976" w:type="dxa"/>
            <w:tcBorders>
              <w:top w:val="single" w:sz="4" w:space="0" w:color="auto"/>
              <w:left w:val="single" w:sz="4" w:space="0" w:color="auto"/>
              <w:bottom w:val="single" w:sz="4" w:space="0" w:color="auto"/>
              <w:right w:val="single" w:sz="4" w:space="0" w:color="auto"/>
            </w:tcBorders>
          </w:tcPr>
          <w:p w:rsidR="00282283" w:rsidRDefault="00282283" w:rsidP="00282283">
            <w:pPr>
              <w:jc w:val="center"/>
              <w:rPr>
                <w:rFonts w:ascii="Calibri" w:hAnsi="Calibri"/>
                <w:color w:val="000000"/>
                <w:sz w:val="20"/>
                <w:szCs w:val="20"/>
              </w:rPr>
            </w:pPr>
            <w:r>
              <w:rPr>
                <w:rFonts w:ascii="Calibri" w:hAnsi="Calibri"/>
                <w:color w:val="000000"/>
                <w:sz w:val="20"/>
                <w:szCs w:val="20"/>
              </w:rPr>
              <w:t>88</w:t>
            </w:r>
          </w:p>
        </w:tc>
      </w:tr>
      <w:tr w:rsidR="00282283" w:rsidRPr="00FD0AD7" w:rsidTr="00282283">
        <w:trPr>
          <w:jc w:val="center"/>
        </w:trPr>
        <w:tc>
          <w:tcPr>
            <w:tcW w:w="615" w:type="dxa"/>
            <w:tcBorders>
              <w:top w:val="single" w:sz="4" w:space="0" w:color="auto"/>
              <w:left w:val="single" w:sz="4" w:space="0" w:color="auto"/>
              <w:bottom w:val="single" w:sz="4" w:space="0" w:color="auto"/>
              <w:right w:val="single" w:sz="4" w:space="0" w:color="auto"/>
            </w:tcBorders>
          </w:tcPr>
          <w:p w:rsidR="00282283" w:rsidRDefault="00282283" w:rsidP="00282283">
            <w:pPr>
              <w:rPr>
                <w:rFonts w:ascii="Calibri" w:hAnsi="Calibri" w:cs="Calibri"/>
                <w:sz w:val="20"/>
              </w:rPr>
            </w:pPr>
            <w:r>
              <w:rPr>
                <w:rFonts w:ascii="Calibri" w:hAnsi="Calibri" w:cs="Calibri"/>
                <w:sz w:val="20"/>
              </w:rPr>
              <w:t>3</w:t>
            </w:r>
          </w:p>
        </w:tc>
        <w:tc>
          <w:tcPr>
            <w:tcW w:w="2095" w:type="dxa"/>
            <w:tcBorders>
              <w:top w:val="single" w:sz="4" w:space="0" w:color="auto"/>
              <w:left w:val="single" w:sz="4" w:space="0" w:color="auto"/>
              <w:bottom w:val="single" w:sz="4" w:space="0" w:color="auto"/>
              <w:right w:val="single" w:sz="4" w:space="0" w:color="auto"/>
            </w:tcBorders>
          </w:tcPr>
          <w:p w:rsidR="00282283" w:rsidRDefault="00282283" w:rsidP="00282283">
            <w:pPr>
              <w:rPr>
                <w:rFonts w:ascii="Calibri" w:hAnsi="Calibri"/>
                <w:color w:val="000000"/>
                <w:sz w:val="20"/>
                <w:szCs w:val="20"/>
              </w:rPr>
            </w:pPr>
            <w:r>
              <w:rPr>
                <w:rFonts w:ascii="Calibri" w:hAnsi="Calibri"/>
                <w:color w:val="000000"/>
                <w:sz w:val="20"/>
                <w:szCs w:val="20"/>
              </w:rPr>
              <w:t>tawulec pogięty ‘</w:t>
            </w:r>
            <w:proofErr w:type="spellStart"/>
            <w:r>
              <w:rPr>
                <w:rFonts w:ascii="Calibri" w:hAnsi="Calibri"/>
                <w:color w:val="000000"/>
                <w:sz w:val="20"/>
                <w:szCs w:val="20"/>
              </w:rPr>
              <w:t>Crispa</w:t>
            </w:r>
            <w:proofErr w:type="spellEnd"/>
            <w:r>
              <w:rPr>
                <w:rFonts w:ascii="Calibri" w:hAnsi="Calibri"/>
                <w:color w:val="000000"/>
                <w:sz w:val="20"/>
                <w:szCs w:val="20"/>
              </w:rPr>
              <w:t xml:space="preserve">’ </w:t>
            </w:r>
          </w:p>
        </w:tc>
        <w:tc>
          <w:tcPr>
            <w:tcW w:w="5160" w:type="dxa"/>
            <w:tcBorders>
              <w:top w:val="single" w:sz="4" w:space="0" w:color="auto"/>
              <w:left w:val="single" w:sz="4" w:space="0" w:color="auto"/>
              <w:bottom w:val="single" w:sz="4" w:space="0" w:color="auto"/>
              <w:right w:val="single" w:sz="4" w:space="0" w:color="auto"/>
            </w:tcBorders>
          </w:tcPr>
          <w:p w:rsidR="00282283" w:rsidRDefault="00A155DA" w:rsidP="00282283">
            <w:pPr>
              <w:rPr>
                <w:rFonts w:ascii="Calibri" w:hAnsi="Calibri"/>
                <w:color w:val="000000"/>
                <w:sz w:val="20"/>
                <w:szCs w:val="20"/>
              </w:rPr>
            </w:pPr>
            <w:r>
              <w:rPr>
                <w:rFonts w:ascii="Calibri" w:hAnsi="Calibri"/>
                <w:color w:val="000000"/>
                <w:sz w:val="20"/>
                <w:szCs w:val="20"/>
              </w:rPr>
              <w:t>minimum 6 pędy, pojemnik C3</w:t>
            </w:r>
          </w:p>
        </w:tc>
        <w:tc>
          <w:tcPr>
            <w:tcW w:w="976" w:type="dxa"/>
            <w:tcBorders>
              <w:top w:val="single" w:sz="4" w:space="0" w:color="auto"/>
              <w:left w:val="single" w:sz="4" w:space="0" w:color="auto"/>
              <w:bottom w:val="single" w:sz="4" w:space="0" w:color="auto"/>
              <w:right w:val="single" w:sz="4" w:space="0" w:color="auto"/>
            </w:tcBorders>
          </w:tcPr>
          <w:p w:rsidR="00282283" w:rsidRDefault="00282283" w:rsidP="00282283">
            <w:pPr>
              <w:jc w:val="center"/>
              <w:rPr>
                <w:rFonts w:ascii="Calibri" w:hAnsi="Calibri"/>
                <w:color w:val="000000"/>
                <w:sz w:val="20"/>
                <w:szCs w:val="20"/>
              </w:rPr>
            </w:pPr>
            <w:r>
              <w:rPr>
                <w:rFonts w:ascii="Calibri" w:hAnsi="Calibri"/>
                <w:color w:val="000000"/>
                <w:sz w:val="20"/>
                <w:szCs w:val="20"/>
              </w:rPr>
              <w:t>60</w:t>
            </w:r>
          </w:p>
        </w:tc>
      </w:tr>
      <w:tr w:rsidR="00282283" w:rsidRPr="00FD0AD7" w:rsidTr="00282283">
        <w:trPr>
          <w:jc w:val="center"/>
        </w:trPr>
        <w:tc>
          <w:tcPr>
            <w:tcW w:w="615" w:type="dxa"/>
            <w:tcBorders>
              <w:top w:val="single" w:sz="4" w:space="0" w:color="auto"/>
              <w:left w:val="single" w:sz="4" w:space="0" w:color="auto"/>
              <w:bottom w:val="single" w:sz="4" w:space="0" w:color="auto"/>
              <w:right w:val="single" w:sz="4" w:space="0" w:color="auto"/>
            </w:tcBorders>
          </w:tcPr>
          <w:p w:rsidR="00282283" w:rsidRDefault="00282283" w:rsidP="00282283">
            <w:pPr>
              <w:rPr>
                <w:rFonts w:ascii="Calibri" w:hAnsi="Calibri" w:cs="Calibri"/>
                <w:sz w:val="20"/>
              </w:rPr>
            </w:pPr>
            <w:r>
              <w:rPr>
                <w:rFonts w:ascii="Calibri" w:hAnsi="Calibri" w:cs="Calibri"/>
                <w:sz w:val="20"/>
              </w:rPr>
              <w:t>4</w:t>
            </w:r>
          </w:p>
        </w:tc>
        <w:tc>
          <w:tcPr>
            <w:tcW w:w="2095" w:type="dxa"/>
            <w:tcBorders>
              <w:top w:val="single" w:sz="4" w:space="0" w:color="auto"/>
              <w:left w:val="single" w:sz="4" w:space="0" w:color="auto"/>
              <w:bottom w:val="single" w:sz="4" w:space="0" w:color="auto"/>
              <w:right w:val="single" w:sz="4" w:space="0" w:color="auto"/>
            </w:tcBorders>
          </w:tcPr>
          <w:p w:rsidR="00282283" w:rsidRDefault="00282283" w:rsidP="00282283">
            <w:pPr>
              <w:rPr>
                <w:rFonts w:ascii="Calibri" w:hAnsi="Calibri"/>
                <w:color w:val="000000"/>
                <w:sz w:val="20"/>
                <w:szCs w:val="20"/>
              </w:rPr>
            </w:pPr>
            <w:r>
              <w:rPr>
                <w:rFonts w:ascii="Calibri" w:hAnsi="Calibri"/>
                <w:color w:val="000000"/>
                <w:sz w:val="20"/>
                <w:szCs w:val="20"/>
              </w:rPr>
              <w:t>c</w:t>
            </w:r>
            <w:r w:rsidRPr="00282283">
              <w:rPr>
                <w:rFonts w:ascii="Calibri" w:hAnsi="Calibri"/>
                <w:color w:val="000000"/>
                <w:sz w:val="20"/>
                <w:szCs w:val="20"/>
              </w:rPr>
              <w:t>i</w:t>
            </w:r>
            <w:r>
              <w:rPr>
                <w:rFonts w:ascii="Calibri" w:hAnsi="Calibri"/>
                <w:color w:val="000000"/>
                <w:sz w:val="20"/>
                <w:szCs w:val="20"/>
              </w:rPr>
              <w:t xml:space="preserve">s pośredni </w:t>
            </w:r>
            <w:r w:rsidRPr="00282283">
              <w:rPr>
                <w:rFonts w:ascii="Calibri" w:hAnsi="Calibri"/>
                <w:color w:val="000000"/>
                <w:sz w:val="20"/>
                <w:szCs w:val="20"/>
              </w:rPr>
              <w:t>'</w:t>
            </w:r>
            <w:proofErr w:type="spellStart"/>
            <w:r w:rsidRPr="00282283">
              <w:rPr>
                <w:rFonts w:ascii="Calibri" w:hAnsi="Calibri"/>
                <w:color w:val="000000"/>
                <w:sz w:val="20"/>
                <w:szCs w:val="20"/>
              </w:rPr>
              <w:t>Hilii</w:t>
            </w:r>
            <w:proofErr w:type="spellEnd"/>
            <w:r w:rsidRPr="00282283">
              <w:rPr>
                <w:rFonts w:ascii="Calibri" w:hAnsi="Calibri"/>
                <w:color w:val="000000"/>
                <w:sz w:val="20"/>
                <w:szCs w:val="20"/>
              </w:rPr>
              <w:t>'</w:t>
            </w:r>
          </w:p>
        </w:tc>
        <w:tc>
          <w:tcPr>
            <w:tcW w:w="5160" w:type="dxa"/>
            <w:tcBorders>
              <w:top w:val="single" w:sz="4" w:space="0" w:color="auto"/>
              <w:left w:val="single" w:sz="4" w:space="0" w:color="auto"/>
              <w:bottom w:val="single" w:sz="4" w:space="0" w:color="auto"/>
              <w:right w:val="single" w:sz="4" w:space="0" w:color="auto"/>
            </w:tcBorders>
          </w:tcPr>
          <w:p w:rsidR="00282283" w:rsidRDefault="00B37507" w:rsidP="00282283">
            <w:pPr>
              <w:rPr>
                <w:rFonts w:ascii="Calibri" w:hAnsi="Calibri"/>
                <w:color w:val="000000"/>
                <w:sz w:val="20"/>
                <w:szCs w:val="20"/>
              </w:rPr>
            </w:pPr>
            <w:r>
              <w:rPr>
                <w:rFonts w:ascii="Calibri" w:hAnsi="Calibri"/>
                <w:color w:val="000000"/>
                <w:sz w:val="20"/>
                <w:szCs w:val="20"/>
              </w:rPr>
              <w:t xml:space="preserve">pojemnik C3, średnica </w:t>
            </w:r>
            <w:r w:rsidRPr="00282283">
              <w:rPr>
                <w:rFonts w:ascii="Calibri" w:hAnsi="Calibri"/>
                <w:color w:val="000000"/>
                <w:sz w:val="20"/>
                <w:szCs w:val="20"/>
              </w:rPr>
              <w:t xml:space="preserve">20 cm, </w:t>
            </w:r>
            <w:r>
              <w:rPr>
                <w:rFonts w:ascii="Calibri" w:hAnsi="Calibri"/>
                <w:color w:val="000000"/>
                <w:sz w:val="20"/>
                <w:szCs w:val="20"/>
              </w:rPr>
              <w:t xml:space="preserve">równomiernie rozgałęziony od podstawy krzewu, </w:t>
            </w:r>
            <w:r w:rsidRPr="00282283">
              <w:rPr>
                <w:rFonts w:ascii="Calibri" w:hAnsi="Calibri"/>
                <w:color w:val="000000"/>
                <w:sz w:val="20"/>
                <w:szCs w:val="20"/>
              </w:rPr>
              <w:t>zabezpieczona bryła korzeniowa</w:t>
            </w:r>
          </w:p>
        </w:tc>
        <w:tc>
          <w:tcPr>
            <w:tcW w:w="976" w:type="dxa"/>
            <w:tcBorders>
              <w:top w:val="single" w:sz="4" w:space="0" w:color="auto"/>
              <w:left w:val="single" w:sz="4" w:space="0" w:color="auto"/>
              <w:bottom w:val="single" w:sz="4" w:space="0" w:color="auto"/>
              <w:right w:val="single" w:sz="4" w:space="0" w:color="auto"/>
            </w:tcBorders>
          </w:tcPr>
          <w:p w:rsidR="00282283" w:rsidRDefault="00282283" w:rsidP="00282283">
            <w:pPr>
              <w:jc w:val="center"/>
              <w:rPr>
                <w:rFonts w:ascii="Calibri" w:hAnsi="Calibri"/>
                <w:color w:val="000000"/>
                <w:sz w:val="20"/>
                <w:szCs w:val="20"/>
              </w:rPr>
            </w:pPr>
            <w:r>
              <w:rPr>
                <w:rFonts w:ascii="Calibri" w:hAnsi="Calibri"/>
                <w:color w:val="000000"/>
                <w:sz w:val="20"/>
                <w:szCs w:val="20"/>
              </w:rPr>
              <w:t>16</w:t>
            </w:r>
          </w:p>
        </w:tc>
      </w:tr>
      <w:tr w:rsidR="00282283" w:rsidRPr="00FD0AD7" w:rsidTr="00282283">
        <w:trPr>
          <w:jc w:val="center"/>
        </w:trPr>
        <w:tc>
          <w:tcPr>
            <w:tcW w:w="615" w:type="dxa"/>
            <w:tcBorders>
              <w:top w:val="single" w:sz="4" w:space="0" w:color="auto"/>
              <w:left w:val="single" w:sz="4" w:space="0" w:color="auto"/>
              <w:bottom w:val="single" w:sz="4" w:space="0" w:color="auto"/>
              <w:right w:val="single" w:sz="4" w:space="0" w:color="auto"/>
            </w:tcBorders>
          </w:tcPr>
          <w:p w:rsidR="00282283" w:rsidRDefault="00282283" w:rsidP="00282283">
            <w:pPr>
              <w:rPr>
                <w:rFonts w:ascii="Calibri" w:hAnsi="Calibri" w:cs="Calibri"/>
                <w:sz w:val="20"/>
              </w:rPr>
            </w:pPr>
            <w:r>
              <w:rPr>
                <w:rFonts w:ascii="Calibri" w:hAnsi="Calibri" w:cs="Calibri"/>
                <w:sz w:val="20"/>
              </w:rPr>
              <w:t>5</w:t>
            </w:r>
          </w:p>
        </w:tc>
        <w:tc>
          <w:tcPr>
            <w:tcW w:w="2095" w:type="dxa"/>
            <w:tcBorders>
              <w:top w:val="single" w:sz="4" w:space="0" w:color="auto"/>
              <w:left w:val="single" w:sz="4" w:space="0" w:color="auto"/>
              <w:bottom w:val="single" w:sz="4" w:space="0" w:color="auto"/>
              <w:right w:val="single" w:sz="4" w:space="0" w:color="auto"/>
            </w:tcBorders>
          </w:tcPr>
          <w:p w:rsidR="00282283" w:rsidRDefault="00282283" w:rsidP="00282283">
            <w:pPr>
              <w:rPr>
                <w:rFonts w:ascii="Calibri" w:hAnsi="Calibri"/>
                <w:color w:val="000000"/>
                <w:sz w:val="20"/>
                <w:szCs w:val="20"/>
              </w:rPr>
            </w:pPr>
            <w:r>
              <w:rPr>
                <w:rFonts w:ascii="Calibri" w:hAnsi="Calibri"/>
                <w:color w:val="000000"/>
                <w:sz w:val="20"/>
                <w:szCs w:val="20"/>
              </w:rPr>
              <w:t xml:space="preserve">krokus </w:t>
            </w:r>
          </w:p>
        </w:tc>
        <w:tc>
          <w:tcPr>
            <w:tcW w:w="5160" w:type="dxa"/>
            <w:tcBorders>
              <w:top w:val="single" w:sz="4" w:space="0" w:color="auto"/>
              <w:left w:val="single" w:sz="4" w:space="0" w:color="auto"/>
              <w:bottom w:val="single" w:sz="4" w:space="0" w:color="auto"/>
              <w:right w:val="single" w:sz="4" w:space="0" w:color="auto"/>
            </w:tcBorders>
          </w:tcPr>
          <w:p w:rsidR="00282283" w:rsidRDefault="00282283" w:rsidP="00282283">
            <w:pPr>
              <w:rPr>
                <w:rFonts w:ascii="Calibri" w:hAnsi="Calibri"/>
                <w:color w:val="000000"/>
                <w:sz w:val="20"/>
                <w:szCs w:val="20"/>
              </w:rPr>
            </w:pPr>
            <w:r>
              <w:rPr>
                <w:rFonts w:ascii="Calibri" w:hAnsi="Calibri"/>
                <w:color w:val="000000"/>
                <w:sz w:val="20"/>
                <w:szCs w:val="20"/>
              </w:rPr>
              <w:t>kolor kwiatów żółty</w:t>
            </w:r>
          </w:p>
        </w:tc>
        <w:tc>
          <w:tcPr>
            <w:tcW w:w="976" w:type="dxa"/>
            <w:tcBorders>
              <w:top w:val="single" w:sz="4" w:space="0" w:color="auto"/>
              <w:left w:val="single" w:sz="4" w:space="0" w:color="auto"/>
              <w:bottom w:val="single" w:sz="4" w:space="0" w:color="auto"/>
              <w:right w:val="single" w:sz="4" w:space="0" w:color="auto"/>
            </w:tcBorders>
          </w:tcPr>
          <w:p w:rsidR="00282283" w:rsidRDefault="00282283" w:rsidP="00282283">
            <w:pPr>
              <w:jc w:val="center"/>
              <w:rPr>
                <w:rFonts w:ascii="Calibri" w:hAnsi="Calibri"/>
                <w:color w:val="000000"/>
                <w:sz w:val="20"/>
                <w:szCs w:val="20"/>
              </w:rPr>
            </w:pPr>
            <w:r>
              <w:rPr>
                <w:rFonts w:ascii="Calibri" w:hAnsi="Calibri"/>
                <w:color w:val="000000"/>
                <w:sz w:val="20"/>
                <w:szCs w:val="20"/>
              </w:rPr>
              <w:t>650</w:t>
            </w:r>
          </w:p>
        </w:tc>
      </w:tr>
    </w:tbl>
    <w:p w:rsidR="00282283" w:rsidRDefault="00282283" w:rsidP="00282283">
      <w:pPr>
        <w:pStyle w:val="Akapitzlist"/>
        <w:rPr>
          <w:rFonts w:ascii="Calibri" w:hAnsi="Calibri" w:cs="Calibri"/>
          <w:sz w:val="18"/>
          <w:szCs w:val="18"/>
        </w:rPr>
      </w:pPr>
      <w:r>
        <w:rPr>
          <w:rFonts w:ascii="Calibri" w:hAnsi="Calibri" w:cs="Calibri"/>
          <w:sz w:val="20"/>
        </w:rPr>
        <w:t xml:space="preserve">  </w:t>
      </w:r>
      <w:r w:rsidRPr="003400E6">
        <w:rPr>
          <w:rFonts w:ascii="Calibri" w:hAnsi="Calibri" w:cs="Calibri"/>
          <w:sz w:val="18"/>
          <w:szCs w:val="18"/>
        </w:rPr>
        <w:t xml:space="preserve">materiał klasy I, bez uszkodzeń mechanicznych, śladów żerowania szkodników i oznak chorobowych, </w:t>
      </w:r>
    </w:p>
    <w:p w:rsidR="00282283" w:rsidRDefault="00282283" w:rsidP="00282283">
      <w:pPr>
        <w:pStyle w:val="Akapitzlist"/>
        <w:rPr>
          <w:rFonts w:ascii="Calibri" w:hAnsi="Calibri" w:cs="Calibri"/>
          <w:sz w:val="18"/>
          <w:szCs w:val="18"/>
        </w:rPr>
      </w:pPr>
      <w:r>
        <w:rPr>
          <w:rFonts w:ascii="Calibri" w:hAnsi="Calibri" w:cs="Calibri"/>
          <w:sz w:val="18"/>
          <w:szCs w:val="18"/>
        </w:rPr>
        <w:t xml:space="preserve">  </w:t>
      </w:r>
      <w:r w:rsidRPr="00C1556A">
        <w:rPr>
          <w:rFonts w:ascii="Calibri" w:hAnsi="Calibri" w:cs="Calibri"/>
          <w:sz w:val="18"/>
          <w:szCs w:val="18"/>
        </w:rPr>
        <w:t>obwód pni</w:t>
      </w:r>
      <w:r>
        <w:rPr>
          <w:rFonts w:ascii="Calibri" w:hAnsi="Calibri" w:cs="Calibri"/>
          <w:sz w:val="18"/>
          <w:szCs w:val="18"/>
        </w:rPr>
        <w:t>a drzewa</w:t>
      </w:r>
      <w:r w:rsidRPr="00C1556A">
        <w:rPr>
          <w:rFonts w:ascii="Calibri" w:hAnsi="Calibri" w:cs="Calibri"/>
          <w:sz w:val="18"/>
          <w:szCs w:val="18"/>
        </w:rPr>
        <w:t xml:space="preserve"> mierzony na wys. 1m</w:t>
      </w:r>
    </w:p>
    <w:p w:rsidR="00572C75" w:rsidRDefault="00572C75">
      <w:pPr>
        <w:rPr>
          <w:sz w:val="24"/>
          <w:szCs w:val="24"/>
        </w:rPr>
      </w:pPr>
    </w:p>
    <w:p w:rsidR="00572C75" w:rsidRDefault="002C008C">
      <w:pPr>
        <w:rPr>
          <w:sz w:val="24"/>
          <w:szCs w:val="24"/>
        </w:rPr>
      </w:pPr>
      <w:r>
        <w:rPr>
          <w:sz w:val="24"/>
          <w:szCs w:val="24"/>
        </w:rPr>
        <w:t xml:space="preserve">       </w:t>
      </w:r>
      <w:r w:rsidR="00D567A3">
        <w:rPr>
          <w:sz w:val="24"/>
          <w:szCs w:val="24"/>
        </w:rPr>
        <w:t>4</w:t>
      </w:r>
      <w:r>
        <w:rPr>
          <w:sz w:val="24"/>
          <w:szCs w:val="24"/>
        </w:rPr>
        <w:t xml:space="preserve">) </w:t>
      </w:r>
      <w:r w:rsidRPr="002C008C">
        <w:rPr>
          <w:sz w:val="24"/>
          <w:szCs w:val="24"/>
        </w:rPr>
        <w:t>skwer Mostowa przy Muzeum Etnograficzny</w:t>
      </w:r>
      <w:r>
        <w:rPr>
          <w:sz w:val="24"/>
          <w:szCs w:val="24"/>
        </w:rPr>
        <w:t>m</w:t>
      </w:r>
    </w:p>
    <w:p w:rsidR="002C008C" w:rsidRPr="00D262D7" w:rsidRDefault="002C008C" w:rsidP="002C008C">
      <w:pPr>
        <w:pStyle w:val="Akapitzlist"/>
        <w:rPr>
          <w:rFonts w:ascii="Calibri" w:hAnsi="Calibri" w:cs="Calibri"/>
          <w:b/>
          <w:sz w:val="24"/>
          <w:szCs w:val="24"/>
        </w:rPr>
      </w:pPr>
      <w:r>
        <w:rPr>
          <w:sz w:val="24"/>
          <w:szCs w:val="24"/>
        </w:rPr>
        <w:t xml:space="preserve">     </w:t>
      </w:r>
      <w:r w:rsidRPr="00D262D7">
        <w:rPr>
          <w:rFonts w:ascii="Calibri" w:hAnsi="Calibri" w:cs="Calibri"/>
          <w:b/>
          <w:sz w:val="24"/>
          <w:szCs w:val="24"/>
        </w:rPr>
        <w:t xml:space="preserve">Wykaz materiału roślinnego </w:t>
      </w:r>
      <w:r>
        <w:rPr>
          <w:rFonts w:ascii="Calibri" w:hAnsi="Calibri" w:cs="Calibri"/>
          <w:b/>
          <w:sz w:val="24"/>
          <w:szCs w:val="24"/>
        </w:rPr>
        <w:t>ul. Mostowa przy Muzeum Etnograficznym</w:t>
      </w: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15"/>
        <w:gridCol w:w="2095"/>
        <w:gridCol w:w="5160"/>
        <w:gridCol w:w="976"/>
      </w:tblGrid>
      <w:tr w:rsidR="002C008C" w:rsidRPr="00FD0AD7" w:rsidTr="00901E83">
        <w:trPr>
          <w:jc w:val="center"/>
        </w:trPr>
        <w:tc>
          <w:tcPr>
            <w:tcW w:w="2710" w:type="dxa"/>
            <w:gridSpan w:val="2"/>
            <w:tcBorders>
              <w:top w:val="single" w:sz="4" w:space="0" w:color="auto"/>
              <w:left w:val="single" w:sz="4" w:space="0" w:color="auto"/>
              <w:bottom w:val="single" w:sz="4" w:space="0" w:color="auto"/>
              <w:right w:val="single" w:sz="4" w:space="0" w:color="auto"/>
            </w:tcBorders>
          </w:tcPr>
          <w:p w:rsidR="002C008C" w:rsidRPr="00FD0AD7" w:rsidRDefault="002C008C" w:rsidP="00901E83">
            <w:pPr>
              <w:rPr>
                <w:rFonts w:ascii="Calibri" w:hAnsi="Calibri" w:cs="Calibri"/>
                <w:b/>
                <w:sz w:val="20"/>
              </w:rPr>
            </w:pPr>
            <w:r w:rsidRPr="00FD0AD7">
              <w:rPr>
                <w:rFonts w:ascii="Calibri" w:hAnsi="Calibri" w:cs="Calibri"/>
                <w:b/>
                <w:sz w:val="20"/>
              </w:rPr>
              <w:t>Gatunek</w:t>
            </w:r>
          </w:p>
        </w:tc>
        <w:tc>
          <w:tcPr>
            <w:tcW w:w="5160" w:type="dxa"/>
            <w:tcBorders>
              <w:top w:val="single" w:sz="4" w:space="0" w:color="auto"/>
              <w:left w:val="single" w:sz="4" w:space="0" w:color="auto"/>
              <w:bottom w:val="single" w:sz="4" w:space="0" w:color="auto"/>
              <w:right w:val="single" w:sz="4" w:space="0" w:color="auto"/>
            </w:tcBorders>
          </w:tcPr>
          <w:p w:rsidR="002C008C" w:rsidRPr="00FD0AD7" w:rsidRDefault="002C008C" w:rsidP="00901E83">
            <w:pPr>
              <w:rPr>
                <w:rFonts w:ascii="Calibri" w:hAnsi="Calibri" w:cs="Calibri"/>
                <w:b/>
                <w:sz w:val="20"/>
              </w:rPr>
            </w:pPr>
            <w:r w:rsidRPr="00FD0AD7">
              <w:rPr>
                <w:rFonts w:ascii="Calibri" w:hAnsi="Calibri" w:cs="Calibri"/>
                <w:b/>
                <w:sz w:val="20"/>
              </w:rPr>
              <w:t>Parametry roślin</w:t>
            </w:r>
          </w:p>
        </w:tc>
        <w:tc>
          <w:tcPr>
            <w:tcW w:w="976" w:type="dxa"/>
            <w:tcBorders>
              <w:top w:val="single" w:sz="4" w:space="0" w:color="auto"/>
              <w:left w:val="single" w:sz="4" w:space="0" w:color="auto"/>
              <w:bottom w:val="single" w:sz="4" w:space="0" w:color="auto"/>
              <w:right w:val="single" w:sz="4" w:space="0" w:color="auto"/>
            </w:tcBorders>
          </w:tcPr>
          <w:p w:rsidR="002C008C" w:rsidRPr="00FD0AD7" w:rsidRDefault="002C008C" w:rsidP="00901E83">
            <w:pPr>
              <w:rPr>
                <w:rFonts w:ascii="Calibri" w:hAnsi="Calibri" w:cs="Calibri"/>
                <w:b/>
                <w:sz w:val="20"/>
                <w:lang w:val="en-US"/>
              </w:rPr>
            </w:pPr>
            <w:proofErr w:type="spellStart"/>
            <w:r w:rsidRPr="00FD0AD7">
              <w:rPr>
                <w:rFonts w:ascii="Calibri" w:hAnsi="Calibri" w:cs="Calibri"/>
                <w:b/>
                <w:sz w:val="20"/>
                <w:lang w:val="en-US"/>
              </w:rPr>
              <w:t>Liczba</w:t>
            </w:r>
            <w:proofErr w:type="spellEnd"/>
            <w:r w:rsidRPr="00FD0AD7">
              <w:rPr>
                <w:rFonts w:ascii="Calibri" w:hAnsi="Calibri" w:cs="Calibri"/>
                <w:b/>
                <w:sz w:val="20"/>
                <w:lang w:val="en-US"/>
              </w:rPr>
              <w:t xml:space="preserve"> </w:t>
            </w:r>
            <w:proofErr w:type="spellStart"/>
            <w:r w:rsidRPr="00FD0AD7">
              <w:rPr>
                <w:rFonts w:ascii="Calibri" w:hAnsi="Calibri" w:cs="Calibri"/>
                <w:b/>
                <w:sz w:val="20"/>
                <w:lang w:val="en-US"/>
              </w:rPr>
              <w:t>roślin</w:t>
            </w:r>
            <w:proofErr w:type="spellEnd"/>
          </w:p>
        </w:tc>
      </w:tr>
      <w:tr w:rsidR="002C008C" w:rsidRPr="00FD0AD7" w:rsidTr="00901E83">
        <w:trPr>
          <w:jc w:val="center"/>
        </w:trPr>
        <w:tc>
          <w:tcPr>
            <w:tcW w:w="615" w:type="dxa"/>
            <w:tcBorders>
              <w:top w:val="single" w:sz="4" w:space="0" w:color="auto"/>
              <w:left w:val="single" w:sz="4" w:space="0" w:color="auto"/>
              <w:bottom w:val="single" w:sz="4" w:space="0" w:color="auto"/>
              <w:right w:val="single" w:sz="4" w:space="0" w:color="auto"/>
            </w:tcBorders>
          </w:tcPr>
          <w:p w:rsidR="002C008C" w:rsidRDefault="002C008C" w:rsidP="00901E83">
            <w:pPr>
              <w:rPr>
                <w:rFonts w:ascii="Calibri" w:hAnsi="Calibri" w:cs="Calibri"/>
                <w:sz w:val="20"/>
              </w:rPr>
            </w:pPr>
            <w:r>
              <w:rPr>
                <w:rFonts w:ascii="Calibri" w:hAnsi="Calibri" w:cs="Calibri"/>
                <w:sz w:val="20"/>
              </w:rPr>
              <w:t>1</w:t>
            </w:r>
          </w:p>
        </w:tc>
        <w:tc>
          <w:tcPr>
            <w:tcW w:w="2095" w:type="dxa"/>
            <w:tcBorders>
              <w:top w:val="single" w:sz="4" w:space="0" w:color="auto"/>
              <w:left w:val="single" w:sz="4" w:space="0" w:color="auto"/>
              <w:bottom w:val="single" w:sz="4" w:space="0" w:color="auto"/>
              <w:right w:val="single" w:sz="4" w:space="0" w:color="auto"/>
            </w:tcBorders>
          </w:tcPr>
          <w:p w:rsidR="002C008C" w:rsidRDefault="002C008C" w:rsidP="00901E83">
            <w:pPr>
              <w:rPr>
                <w:rFonts w:ascii="Calibri" w:hAnsi="Calibri"/>
                <w:color w:val="000000"/>
                <w:sz w:val="20"/>
                <w:szCs w:val="20"/>
              </w:rPr>
            </w:pPr>
            <w:proofErr w:type="spellStart"/>
            <w:r>
              <w:rPr>
                <w:rFonts w:ascii="Calibri" w:hAnsi="Calibri"/>
                <w:color w:val="000000"/>
                <w:sz w:val="20"/>
                <w:szCs w:val="20"/>
              </w:rPr>
              <w:t>runianka</w:t>
            </w:r>
            <w:proofErr w:type="spellEnd"/>
            <w:r>
              <w:rPr>
                <w:rFonts w:ascii="Calibri" w:hAnsi="Calibri"/>
                <w:color w:val="000000"/>
                <w:sz w:val="20"/>
                <w:szCs w:val="20"/>
              </w:rPr>
              <w:t xml:space="preserve"> japońska</w:t>
            </w:r>
          </w:p>
        </w:tc>
        <w:tc>
          <w:tcPr>
            <w:tcW w:w="5160" w:type="dxa"/>
            <w:tcBorders>
              <w:top w:val="single" w:sz="4" w:space="0" w:color="auto"/>
              <w:left w:val="single" w:sz="4" w:space="0" w:color="auto"/>
              <w:bottom w:val="single" w:sz="4" w:space="0" w:color="auto"/>
              <w:right w:val="single" w:sz="4" w:space="0" w:color="auto"/>
            </w:tcBorders>
          </w:tcPr>
          <w:p w:rsidR="002C008C" w:rsidRDefault="002C008C" w:rsidP="00901E83">
            <w:pPr>
              <w:rPr>
                <w:rFonts w:ascii="Calibri" w:hAnsi="Calibri"/>
                <w:color w:val="000000"/>
                <w:sz w:val="20"/>
                <w:szCs w:val="20"/>
              </w:rPr>
            </w:pPr>
            <w:r>
              <w:rPr>
                <w:rFonts w:ascii="Calibri" w:hAnsi="Calibri"/>
                <w:color w:val="000000"/>
                <w:sz w:val="20"/>
                <w:szCs w:val="20"/>
              </w:rPr>
              <w:t>pojemnik C1,5</w:t>
            </w:r>
          </w:p>
        </w:tc>
        <w:tc>
          <w:tcPr>
            <w:tcW w:w="976" w:type="dxa"/>
            <w:tcBorders>
              <w:top w:val="single" w:sz="4" w:space="0" w:color="auto"/>
              <w:left w:val="single" w:sz="4" w:space="0" w:color="auto"/>
              <w:bottom w:val="single" w:sz="4" w:space="0" w:color="auto"/>
              <w:right w:val="single" w:sz="4" w:space="0" w:color="auto"/>
            </w:tcBorders>
          </w:tcPr>
          <w:p w:rsidR="002C008C" w:rsidRDefault="002C008C" w:rsidP="00901E83">
            <w:pPr>
              <w:jc w:val="center"/>
              <w:rPr>
                <w:rFonts w:ascii="Calibri" w:hAnsi="Calibri"/>
                <w:color w:val="000000"/>
                <w:sz w:val="20"/>
                <w:szCs w:val="20"/>
              </w:rPr>
            </w:pPr>
            <w:r>
              <w:rPr>
                <w:rFonts w:ascii="Calibri" w:hAnsi="Calibri"/>
                <w:color w:val="000000"/>
                <w:sz w:val="20"/>
                <w:szCs w:val="20"/>
              </w:rPr>
              <w:t>292</w:t>
            </w:r>
          </w:p>
        </w:tc>
      </w:tr>
    </w:tbl>
    <w:p w:rsidR="002C008C" w:rsidRDefault="002C008C" w:rsidP="002C008C">
      <w:pPr>
        <w:pStyle w:val="Akapitzlist"/>
        <w:rPr>
          <w:rFonts w:ascii="Calibri" w:hAnsi="Calibri" w:cs="Calibri"/>
          <w:sz w:val="18"/>
          <w:szCs w:val="18"/>
        </w:rPr>
      </w:pPr>
      <w:r>
        <w:rPr>
          <w:rFonts w:ascii="Calibri" w:hAnsi="Calibri" w:cs="Calibri"/>
          <w:sz w:val="20"/>
        </w:rPr>
        <w:t xml:space="preserve">  </w:t>
      </w:r>
      <w:r w:rsidRPr="003400E6">
        <w:rPr>
          <w:rFonts w:ascii="Calibri" w:hAnsi="Calibri" w:cs="Calibri"/>
          <w:sz w:val="18"/>
          <w:szCs w:val="18"/>
        </w:rPr>
        <w:t xml:space="preserve">materiał klasy I, bez uszkodzeń mechanicznych, śladów żerowania szkodników i oznak chorobowych, </w:t>
      </w:r>
    </w:p>
    <w:p w:rsidR="00572C75" w:rsidRDefault="00572C75">
      <w:pPr>
        <w:rPr>
          <w:sz w:val="24"/>
          <w:szCs w:val="24"/>
        </w:rPr>
      </w:pPr>
    </w:p>
    <w:p w:rsidR="002C008C" w:rsidRPr="00572C75" w:rsidRDefault="002C008C" w:rsidP="002C008C">
      <w:r>
        <w:rPr>
          <w:sz w:val="24"/>
          <w:szCs w:val="24"/>
        </w:rPr>
        <w:t xml:space="preserve">        </w:t>
      </w:r>
      <w:bookmarkStart w:id="7" w:name="_Hlk500227805"/>
      <w:r w:rsidR="00D567A3">
        <w:rPr>
          <w:sz w:val="24"/>
          <w:szCs w:val="24"/>
        </w:rPr>
        <w:t>5</w:t>
      </w:r>
      <w:r w:rsidRPr="002E4CE8">
        <w:rPr>
          <w:sz w:val="24"/>
          <w:szCs w:val="24"/>
        </w:rPr>
        <w:t>)</w:t>
      </w:r>
      <w:r>
        <w:rPr>
          <w:sz w:val="24"/>
          <w:szCs w:val="24"/>
        </w:rPr>
        <w:t xml:space="preserve"> </w:t>
      </w:r>
      <w:r w:rsidRPr="002E4CE8">
        <w:rPr>
          <w:sz w:val="24"/>
          <w:szCs w:val="24"/>
        </w:rPr>
        <w:t xml:space="preserve">skwer </w:t>
      </w:r>
      <w:r>
        <w:rPr>
          <w:sz w:val="24"/>
          <w:szCs w:val="24"/>
        </w:rPr>
        <w:t>Strzelecka/Łąkowa</w:t>
      </w:r>
    </w:p>
    <w:p w:rsidR="002C008C" w:rsidRPr="00D262D7" w:rsidRDefault="002C008C" w:rsidP="002C008C">
      <w:pPr>
        <w:pStyle w:val="Akapitzlist"/>
        <w:rPr>
          <w:rFonts w:ascii="Calibri" w:hAnsi="Calibri" w:cs="Calibri"/>
          <w:b/>
          <w:sz w:val="24"/>
          <w:szCs w:val="24"/>
        </w:rPr>
      </w:pPr>
      <w:r w:rsidRPr="00D262D7">
        <w:rPr>
          <w:rFonts w:ascii="Calibri" w:hAnsi="Calibri" w:cs="Calibri"/>
          <w:b/>
          <w:sz w:val="24"/>
          <w:szCs w:val="24"/>
        </w:rPr>
        <w:t xml:space="preserve">  Wykaz materiału roślinnego </w:t>
      </w:r>
      <w:r>
        <w:rPr>
          <w:rFonts w:ascii="Calibri" w:hAnsi="Calibri" w:cs="Calibri"/>
          <w:b/>
          <w:sz w:val="24"/>
          <w:szCs w:val="24"/>
        </w:rPr>
        <w:t>ul. Strzelecka/Łąkowa</w:t>
      </w: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15"/>
        <w:gridCol w:w="2095"/>
        <w:gridCol w:w="5160"/>
        <w:gridCol w:w="976"/>
      </w:tblGrid>
      <w:tr w:rsidR="002C008C" w:rsidRPr="00FD0AD7" w:rsidTr="00901E83">
        <w:trPr>
          <w:jc w:val="center"/>
        </w:trPr>
        <w:tc>
          <w:tcPr>
            <w:tcW w:w="2710" w:type="dxa"/>
            <w:gridSpan w:val="2"/>
            <w:tcBorders>
              <w:top w:val="single" w:sz="4" w:space="0" w:color="auto"/>
              <w:left w:val="single" w:sz="4" w:space="0" w:color="auto"/>
              <w:bottom w:val="single" w:sz="4" w:space="0" w:color="auto"/>
              <w:right w:val="single" w:sz="4" w:space="0" w:color="auto"/>
            </w:tcBorders>
          </w:tcPr>
          <w:p w:rsidR="002C008C" w:rsidRPr="00FD0AD7" w:rsidRDefault="002C008C" w:rsidP="00901E83">
            <w:pPr>
              <w:rPr>
                <w:rFonts w:ascii="Calibri" w:hAnsi="Calibri" w:cs="Calibri"/>
                <w:b/>
                <w:sz w:val="20"/>
              </w:rPr>
            </w:pPr>
            <w:r w:rsidRPr="00FD0AD7">
              <w:rPr>
                <w:rFonts w:ascii="Calibri" w:hAnsi="Calibri" w:cs="Calibri"/>
                <w:b/>
                <w:sz w:val="20"/>
              </w:rPr>
              <w:t>Gatunek</w:t>
            </w:r>
          </w:p>
        </w:tc>
        <w:tc>
          <w:tcPr>
            <w:tcW w:w="5160" w:type="dxa"/>
            <w:tcBorders>
              <w:top w:val="single" w:sz="4" w:space="0" w:color="auto"/>
              <w:left w:val="single" w:sz="4" w:space="0" w:color="auto"/>
              <w:bottom w:val="single" w:sz="4" w:space="0" w:color="auto"/>
              <w:right w:val="single" w:sz="4" w:space="0" w:color="auto"/>
            </w:tcBorders>
          </w:tcPr>
          <w:p w:rsidR="002C008C" w:rsidRPr="00FD0AD7" w:rsidRDefault="002C008C" w:rsidP="00901E83">
            <w:pPr>
              <w:rPr>
                <w:rFonts w:ascii="Calibri" w:hAnsi="Calibri" w:cs="Calibri"/>
                <w:b/>
                <w:sz w:val="20"/>
              </w:rPr>
            </w:pPr>
            <w:r w:rsidRPr="00FD0AD7">
              <w:rPr>
                <w:rFonts w:ascii="Calibri" w:hAnsi="Calibri" w:cs="Calibri"/>
                <w:b/>
                <w:sz w:val="20"/>
              </w:rPr>
              <w:t>Parametry roślin</w:t>
            </w:r>
          </w:p>
        </w:tc>
        <w:tc>
          <w:tcPr>
            <w:tcW w:w="976" w:type="dxa"/>
            <w:tcBorders>
              <w:top w:val="single" w:sz="4" w:space="0" w:color="auto"/>
              <w:left w:val="single" w:sz="4" w:space="0" w:color="auto"/>
              <w:bottom w:val="single" w:sz="4" w:space="0" w:color="auto"/>
              <w:right w:val="single" w:sz="4" w:space="0" w:color="auto"/>
            </w:tcBorders>
          </w:tcPr>
          <w:p w:rsidR="002C008C" w:rsidRPr="00FD0AD7" w:rsidRDefault="002C008C" w:rsidP="00901E83">
            <w:pPr>
              <w:rPr>
                <w:rFonts w:ascii="Calibri" w:hAnsi="Calibri" w:cs="Calibri"/>
                <w:b/>
                <w:sz w:val="20"/>
                <w:lang w:val="en-US"/>
              </w:rPr>
            </w:pPr>
            <w:proofErr w:type="spellStart"/>
            <w:r w:rsidRPr="00FD0AD7">
              <w:rPr>
                <w:rFonts w:ascii="Calibri" w:hAnsi="Calibri" w:cs="Calibri"/>
                <w:b/>
                <w:sz w:val="20"/>
                <w:lang w:val="en-US"/>
              </w:rPr>
              <w:t>Liczba</w:t>
            </w:r>
            <w:proofErr w:type="spellEnd"/>
            <w:r w:rsidRPr="00FD0AD7">
              <w:rPr>
                <w:rFonts w:ascii="Calibri" w:hAnsi="Calibri" w:cs="Calibri"/>
                <w:b/>
                <w:sz w:val="20"/>
                <w:lang w:val="en-US"/>
              </w:rPr>
              <w:t xml:space="preserve"> </w:t>
            </w:r>
            <w:proofErr w:type="spellStart"/>
            <w:r w:rsidRPr="00FD0AD7">
              <w:rPr>
                <w:rFonts w:ascii="Calibri" w:hAnsi="Calibri" w:cs="Calibri"/>
                <w:b/>
                <w:sz w:val="20"/>
                <w:lang w:val="en-US"/>
              </w:rPr>
              <w:t>roślin</w:t>
            </w:r>
            <w:proofErr w:type="spellEnd"/>
          </w:p>
        </w:tc>
      </w:tr>
      <w:tr w:rsidR="002C008C" w:rsidRPr="00FD0AD7" w:rsidTr="00901E83">
        <w:trPr>
          <w:jc w:val="center"/>
        </w:trPr>
        <w:tc>
          <w:tcPr>
            <w:tcW w:w="615" w:type="dxa"/>
            <w:tcBorders>
              <w:top w:val="single" w:sz="4" w:space="0" w:color="auto"/>
              <w:left w:val="single" w:sz="4" w:space="0" w:color="auto"/>
              <w:bottom w:val="single" w:sz="4" w:space="0" w:color="auto"/>
              <w:right w:val="single" w:sz="4" w:space="0" w:color="auto"/>
            </w:tcBorders>
          </w:tcPr>
          <w:p w:rsidR="002C008C" w:rsidRDefault="002C008C" w:rsidP="00901E83">
            <w:pPr>
              <w:rPr>
                <w:rFonts w:ascii="Calibri" w:hAnsi="Calibri" w:cs="Calibri"/>
                <w:sz w:val="20"/>
              </w:rPr>
            </w:pPr>
            <w:r>
              <w:rPr>
                <w:rFonts w:ascii="Calibri" w:hAnsi="Calibri" w:cs="Calibri"/>
                <w:sz w:val="20"/>
              </w:rPr>
              <w:t>1</w:t>
            </w:r>
          </w:p>
        </w:tc>
        <w:tc>
          <w:tcPr>
            <w:tcW w:w="2095" w:type="dxa"/>
            <w:tcBorders>
              <w:top w:val="single" w:sz="4" w:space="0" w:color="auto"/>
              <w:left w:val="single" w:sz="4" w:space="0" w:color="auto"/>
              <w:bottom w:val="single" w:sz="4" w:space="0" w:color="auto"/>
              <w:right w:val="single" w:sz="4" w:space="0" w:color="auto"/>
            </w:tcBorders>
          </w:tcPr>
          <w:p w:rsidR="002C008C" w:rsidRDefault="002C008C" w:rsidP="00901E83">
            <w:pPr>
              <w:rPr>
                <w:rFonts w:ascii="Calibri" w:hAnsi="Calibri"/>
                <w:color w:val="000000"/>
                <w:sz w:val="20"/>
                <w:szCs w:val="20"/>
              </w:rPr>
            </w:pPr>
            <w:r>
              <w:rPr>
                <w:rFonts w:ascii="Calibri" w:hAnsi="Calibri"/>
                <w:color w:val="000000"/>
                <w:sz w:val="20"/>
                <w:szCs w:val="20"/>
              </w:rPr>
              <w:t xml:space="preserve">klon polny ‘Red </w:t>
            </w:r>
            <w:proofErr w:type="spellStart"/>
            <w:r>
              <w:rPr>
                <w:rFonts w:ascii="Calibri" w:hAnsi="Calibri"/>
                <w:color w:val="000000"/>
                <w:sz w:val="20"/>
                <w:szCs w:val="20"/>
              </w:rPr>
              <w:t>Shine</w:t>
            </w:r>
            <w:proofErr w:type="spellEnd"/>
            <w:r>
              <w:rPr>
                <w:rFonts w:ascii="Calibri" w:hAnsi="Calibri"/>
                <w:color w:val="000000"/>
                <w:sz w:val="20"/>
                <w:szCs w:val="20"/>
              </w:rPr>
              <w:t xml:space="preserve">’ </w:t>
            </w:r>
          </w:p>
        </w:tc>
        <w:tc>
          <w:tcPr>
            <w:tcW w:w="5160" w:type="dxa"/>
            <w:tcBorders>
              <w:top w:val="single" w:sz="4" w:space="0" w:color="auto"/>
              <w:left w:val="single" w:sz="4" w:space="0" w:color="auto"/>
              <w:bottom w:val="single" w:sz="4" w:space="0" w:color="auto"/>
              <w:right w:val="single" w:sz="4" w:space="0" w:color="auto"/>
            </w:tcBorders>
          </w:tcPr>
          <w:p w:rsidR="002C008C" w:rsidRDefault="00A155DA" w:rsidP="00901E83">
            <w:pPr>
              <w:rPr>
                <w:rFonts w:ascii="Calibri" w:hAnsi="Calibri"/>
                <w:color w:val="000000"/>
                <w:sz w:val="20"/>
                <w:szCs w:val="20"/>
              </w:rPr>
            </w:pPr>
            <w:r>
              <w:rPr>
                <w:rFonts w:ascii="Calibri" w:hAnsi="Calibri"/>
                <w:color w:val="000000"/>
                <w:sz w:val="20"/>
                <w:szCs w:val="20"/>
              </w:rPr>
              <w:t>obwód pnia 18-20</w:t>
            </w:r>
            <w:r w:rsidR="002C008C">
              <w:rPr>
                <w:rFonts w:ascii="Calibri" w:hAnsi="Calibri"/>
                <w:color w:val="000000"/>
                <w:sz w:val="20"/>
                <w:szCs w:val="20"/>
              </w:rPr>
              <w:t xml:space="preserve"> cm, materiał klasy I, z zabezpieczoną bryłą korzeniową (jutą i siatką drucianą), 3 razy szkółkow</w:t>
            </w:r>
            <w:r>
              <w:rPr>
                <w:rFonts w:ascii="Calibri" w:hAnsi="Calibri"/>
                <w:color w:val="000000"/>
                <w:sz w:val="20"/>
                <w:szCs w:val="20"/>
              </w:rPr>
              <w:t xml:space="preserve">ane, </w:t>
            </w:r>
            <w:r>
              <w:rPr>
                <w:rFonts w:ascii="Calibri" w:hAnsi="Calibri"/>
                <w:color w:val="000000"/>
                <w:sz w:val="20"/>
                <w:szCs w:val="20"/>
              </w:rPr>
              <w:lastRenderedPageBreak/>
              <w:t>symetryczna korona, min. 12</w:t>
            </w:r>
            <w:r w:rsidR="002C008C">
              <w:rPr>
                <w:rFonts w:ascii="Calibri" w:hAnsi="Calibri"/>
                <w:color w:val="000000"/>
                <w:sz w:val="20"/>
                <w:szCs w:val="20"/>
              </w:rPr>
              <w:t xml:space="preserve"> pędów szkieletowych, </w:t>
            </w:r>
            <w:r w:rsidR="0001600D">
              <w:rPr>
                <w:rFonts w:ascii="Calibri" w:hAnsi="Calibri"/>
                <w:color w:val="000000"/>
                <w:sz w:val="20"/>
                <w:szCs w:val="20"/>
              </w:rPr>
              <w:t>korona osadzona na 2,0 m – 2,2 m</w:t>
            </w:r>
          </w:p>
        </w:tc>
        <w:tc>
          <w:tcPr>
            <w:tcW w:w="976" w:type="dxa"/>
            <w:tcBorders>
              <w:top w:val="single" w:sz="4" w:space="0" w:color="auto"/>
              <w:left w:val="single" w:sz="4" w:space="0" w:color="auto"/>
              <w:bottom w:val="single" w:sz="4" w:space="0" w:color="auto"/>
              <w:right w:val="single" w:sz="4" w:space="0" w:color="auto"/>
            </w:tcBorders>
          </w:tcPr>
          <w:p w:rsidR="002C008C" w:rsidRDefault="002C008C" w:rsidP="00901E83">
            <w:pPr>
              <w:jc w:val="center"/>
              <w:rPr>
                <w:rFonts w:ascii="Calibri" w:hAnsi="Calibri"/>
                <w:color w:val="000000"/>
                <w:sz w:val="20"/>
                <w:szCs w:val="20"/>
              </w:rPr>
            </w:pPr>
            <w:r>
              <w:rPr>
                <w:rFonts w:ascii="Calibri" w:hAnsi="Calibri"/>
                <w:color w:val="000000"/>
                <w:sz w:val="20"/>
                <w:szCs w:val="20"/>
              </w:rPr>
              <w:lastRenderedPageBreak/>
              <w:t>3</w:t>
            </w:r>
          </w:p>
        </w:tc>
      </w:tr>
      <w:tr w:rsidR="002C008C" w:rsidRPr="00FD0AD7" w:rsidTr="00901E83">
        <w:trPr>
          <w:jc w:val="center"/>
        </w:trPr>
        <w:tc>
          <w:tcPr>
            <w:tcW w:w="615" w:type="dxa"/>
            <w:tcBorders>
              <w:top w:val="single" w:sz="4" w:space="0" w:color="auto"/>
              <w:left w:val="single" w:sz="4" w:space="0" w:color="auto"/>
              <w:bottom w:val="single" w:sz="4" w:space="0" w:color="auto"/>
              <w:right w:val="single" w:sz="4" w:space="0" w:color="auto"/>
            </w:tcBorders>
          </w:tcPr>
          <w:p w:rsidR="002C008C" w:rsidRDefault="006A5FDA" w:rsidP="00901E83">
            <w:pPr>
              <w:rPr>
                <w:rFonts w:ascii="Calibri" w:hAnsi="Calibri" w:cs="Calibri"/>
                <w:sz w:val="20"/>
              </w:rPr>
            </w:pPr>
            <w:r>
              <w:rPr>
                <w:rFonts w:ascii="Calibri" w:hAnsi="Calibri" w:cs="Calibri"/>
                <w:sz w:val="20"/>
              </w:rPr>
              <w:t>2</w:t>
            </w:r>
          </w:p>
        </w:tc>
        <w:tc>
          <w:tcPr>
            <w:tcW w:w="2095" w:type="dxa"/>
            <w:tcBorders>
              <w:top w:val="single" w:sz="4" w:space="0" w:color="auto"/>
              <w:left w:val="single" w:sz="4" w:space="0" w:color="auto"/>
              <w:bottom w:val="single" w:sz="4" w:space="0" w:color="auto"/>
              <w:right w:val="single" w:sz="4" w:space="0" w:color="auto"/>
            </w:tcBorders>
          </w:tcPr>
          <w:p w:rsidR="002C008C" w:rsidRDefault="006A5FDA" w:rsidP="00901E83">
            <w:pPr>
              <w:rPr>
                <w:rFonts w:ascii="Calibri" w:hAnsi="Calibri"/>
                <w:color w:val="000000"/>
                <w:sz w:val="20"/>
                <w:szCs w:val="20"/>
              </w:rPr>
            </w:pPr>
            <w:r>
              <w:rPr>
                <w:rFonts w:ascii="Calibri" w:hAnsi="Calibri"/>
                <w:color w:val="000000"/>
                <w:sz w:val="20"/>
                <w:szCs w:val="20"/>
              </w:rPr>
              <w:t xml:space="preserve">trzmielina </w:t>
            </w:r>
            <w:proofErr w:type="spellStart"/>
            <w:r>
              <w:rPr>
                <w:rFonts w:ascii="Calibri" w:hAnsi="Calibri"/>
                <w:color w:val="000000"/>
                <w:sz w:val="20"/>
                <w:szCs w:val="20"/>
              </w:rPr>
              <w:t>Fortune’a</w:t>
            </w:r>
            <w:proofErr w:type="spellEnd"/>
            <w:r>
              <w:rPr>
                <w:rFonts w:ascii="Calibri" w:hAnsi="Calibri"/>
                <w:color w:val="000000"/>
                <w:sz w:val="20"/>
                <w:szCs w:val="20"/>
              </w:rPr>
              <w:t xml:space="preserve"> ‘</w:t>
            </w:r>
            <w:proofErr w:type="spellStart"/>
            <w:r>
              <w:rPr>
                <w:rFonts w:ascii="Calibri" w:hAnsi="Calibri"/>
                <w:color w:val="000000"/>
                <w:sz w:val="20"/>
                <w:szCs w:val="20"/>
              </w:rPr>
              <w:t>Emerald</w:t>
            </w:r>
            <w:proofErr w:type="spellEnd"/>
            <w:r>
              <w:rPr>
                <w:rFonts w:ascii="Calibri" w:hAnsi="Calibri"/>
                <w:color w:val="000000"/>
                <w:sz w:val="20"/>
                <w:szCs w:val="20"/>
              </w:rPr>
              <w:t xml:space="preserve"> </w:t>
            </w:r>
            <w:proofErr w:type="spellStart"/>
            <w:r>
              <w:rPr>
                <w:rFonts w:ascii="Calibri" w:hAnsi="Calibri"/>
                <w:color w:val="000000"/>
                <w:sz w:val="20"/>
                <w:szCs w:val="20"/>
              </w:rPr>
              <w:t>Gaiety</w:t>
            </w:r>
            <w:proofErr w:type="spellEnd"/>
            <w:r>
              <w:rPr>
                <w:rFonts w:ascii="Calibri" w:hAnsi="Calibri"/>
                <w:color w:val="000000"/>
                <w:sz w:val="20"/>
                <w:szCs w:val="20"/>
              </w:rPr>
              <w:t>’</w:t>
            </w:r>
            <w:r w:rsidR="002C008C">
              <w:rPr>
                <w:rFonts w:ascii="Calibri" w:hAnsi="Calibri"/>
                <w:color w:val="000000"/>
                <w:sz w:val="20"/>
                <w:szCs w:val="20"/>
              </w:rPr>
              <w:t xml:space="preserve"> </w:t>
            </w:r>
          </w:p>
        </w:tc>
        <w:tc>
          <w:tcPr>
            <w:tcW w:w="5160" w:type="dxa"/>
            <w:tcBorders>
              <w:top w:val="single" w:sz="4" w:space="0" w:color="auto"/>
              <w:left w:val="single" w:sz="4" w:space="0" w:color="auto"/>
              <w:bottom w:val="single" w:sz="4" w:space="0" w:color="auto"/>
              <w:right w:val="single" w:sz="4" w:space="0" w:color="auto"/>
            </w:tcBorders>
          </w:tcPr>
          <w:p w:rsidR="002C008C" w:rsidRDefault="00A155DA" w:rsidP="00901E83">
            <w:pPr>
              <w:rPr>
                <w:rFonts w:ascii="Calibri" w:hAnsi="Calibri"/>
                <w:color w:val="000000"/>
                <w:sz w:val="20"/>
                <w:szCs w:val="20"/>
              </w:rPr>
            </w:pPr>
            <w:r>
              <w:rPr>
                <w:rFonts w:ascii="Calibri" w:hAnsi="Calibri"/>
                <w:color w:val="000000"/>
                <w:sz w:val="20"/>
                <w:szCs w:val="20"/>
              </w:rPr>
              <w:t>minimum 6</w:t>
            </w:r>
            <w:r w:rsidR="002C008C">
              <w:rPr>
                <w:rFonts w:ascii="Calibri" w:hAnsi="Calibri"/>
                <w:color w:val="000000"/>
                <w:sz w:val="20"/>
                <w:szCs w:val="20"/>
              </w:rPr>
              <w:t xml:space="preserve"> </w:t>
            </w:r>
            <w:r>
              <w:rPr>
                <w:rFonts w:ascii="Calibri" w:hAnsi="Calibri"/>
                <w:color w:val="000000"/>
                <w:sz w:val="20"/>
                <w:szCs w:val="20"/>
              </w:rPr>
              <w:t>pędów, pojemnik C3</w:t>
            </w:r>
          </w:p>
        </w:tc>
        <w:tc>
          <w:tcPr>
            <w:tcW w:w="976" w:type="dxa"/>
            <w:tcBorders>
              <w:top w:val="single" w:sz="4" w:space="0" w:color="auto"/>
              <w:left w:val="single" w:sz="4" w:space="0" w:color="auto"/>
              <w:bottom w:val="single" w:sz="4" w:space="0" w:color="auto"/>
              <w:right w:val="single" w:sz="4" w:space="0" w:color="auto"/>
            </w:tcBorders>
          </w:tcPr>
          <w:p w:rsidR="002C008C" w:rsidRDefault="006A5FDA" w:rsidP="00901E83">
            <w:pPr>
              <w:jc w:val="center"/>
              <w:rPr>
                <w:rFonts w:ascii="Calibri" w:hAnsi="Calibri"/>
                <w:color w:val="000000"/>
                <w:sz w:val="20"/>
                <w:szCs w:val="20"/>
              </w:rPr>
            </w:pPr>
            <w:r>
              <w:rPr>
                <w:rFonts w:ascii="Calibri" w:hAnsi="Calibri"/>
                <w:color w:val="000000"/>
                <w:sz w:val="20"/>
                <w:szCs w:val="20"/>
              </w:rPr>
              <w:t>120</w:t>
            </w:r>
          </w:p>
        </w:tc>
      </w:tr>
      <w:tr w:rsidR="006A5FDA" w:rsidRPr="00FD0AD7" w:rsidTr="00901E83">
        <w:trPr>
          <w:jc w:val="center"/>
        </w:trPr>
        <w:tc>
          <w:tcPr>
            <w:tcW w:w="615" w:type="dxa"/>
            <w:tcBorders>
              <w:top w:val="single" w:sz="4" w:space="0" w:color="auto"/>
              <w:left w:val="single" w:sz="4" w:space="0" w:color="auto"/>
              <w:bottom w:val="single" w:sz="4" w:space="0" w:color="auto"/>
              <w:right w:val="single" w:sz="4" w:space="0" w:color="auto"/>
            </w:tcBorders>
          </w:tcPr>
          <w:p w:rsidR="006A5FDA" w:rsidRDefault="006A5FDA" w:rsidP="00901E83">
            <w:pPr>
              <w:rPr>
                <w:rFonts w:ascii="Calibri" w:hAnsi="Calibri" w:cs="Calibri"/>
                <w:sz w:val="20"/>
              </w:rPr>
            </w:pPr>
            <w:r>
              <w:rPr>
                <w:rFonts w:ascii="Calibri" w:hAnsi="Calibri" w:cs="Calibri"/>
                <w:sz w:val="20"/>
              </w:rPr>
              <w:t>3</w:t>
            </w:r>
          </w:p>
        </w:tc>
        <w:tc>
          <w:tcPr>
            <w:tcW w:w="2095" w:type="dxa"/>
            <w:tcBorders>
              <w:top w:val="single" w:sz="4" w:space="0" w:color="auto"/>
              <w:left w:val="single" w:sz="4" w:space="0" w:color="auto"/>
              <w:bottom w:val="single" w:sz="4" w:space="0" w:color="auto"/>
              <w:right w:val="single" w:sz="4" w:space="0" w:color="auto"/>
            </w:tcBorders>
          </w:tcPr>
          <w:p w:rsidR="006A5FDA" w:rsidRDefault="006A5FDA" w:rsidP="00901E83">
            <w:pPr>
              <w:rPr>
                <w:rFonts w:ascii="Calibri" w:hAnsi="Calibri"/>
                <w:color w:val="000000"/>
                <w:sz w:val="20"/>
                <w:szCs w:val="20"/>
              </w:rPr>
            </w:pPr>
            <w:r>
              <w:rPr>
                <w:rFonts w:ascii="Calibri" w:hAnsi="Calibri"/>
                <w:color w:val="000000"/>
                <w:sz w:val="20"/>
                <w:szCs w:val="20"/>
              </w:rPr>
              <w:t>irga błyszcząca</w:t>
            </w:r>
          </w:p>
        </w:tc>
        <w:tc>
          <w:tcPr>
            <w:tcW w:w="5160" w:type="dxa"/>
            <w:tcBorders>
              <w:top w:val="single" w:sz="4" w:space="0" w:color="auto"/>
              <w:left w:val="single" w:sz="4" w:space="0" w:color="auto"/>
              <w:bottom w:val="single" w:sz="4" w:space="0" w:color="auto"/>
              <w:right w:val="single" w:sz="4" w:space="0" w:color="auto"/>
            </w:tcBorders>
          </w:tcPr>
          <w:p w:rsidR="006A5FDA" w:rsidRPr="00282283" w:rsidRDefault="006A5FDA" w:rsidP="00901E83">
            <w:pPr>
              <w:rPr>
                <w:rFonts w:ascii="Calibri" w:hAnsi="Calibri"/>
                <w:color w:val="000000"/>
                <w:sz w:val="20"/>
                <w:szCs w:val="20"/>
              </w:rPr>
            </w:pPr>
            <w:r>
              <w:rPr>
                <w:rFonts w:ascii="Calibri" w:hAnsi="Calibri"/>
                <w:color w:val="000000"/>
                <w:sz w:val="20"/>
                <w:szCs w:val="20"/>
              </w:rPr>
              <w:t xml:space="preserve">minimum </w:t>
            </w:r>
            <w:r w:rsidR="00A155DA">
              <w:rPr>
                <w:rFonts w:ascii="Calibri" w:hAnsi="Calibri"/>
                <w:color w:val="000000"/>
                <w:sz w:val="20"/>
                <w:szCs w:val="20"/>
              </w:rPr>
              <w:t>6</w:t>
            </w:r>
            <w:r>
              <w:rPr>
                <w:rFonts w:ascii="Calibri" w:hAnsi="Calibri"/>
                <w:color w:val="000000"/>
                <w:sz w:val="20"/>
                <w:szCs w:val="20"/>
              </w:rPr>
              <w:t xml:space="preserve"> pęd</w:t>
            </w:r>
            <w:r w:rsidR="00A155DA">
              <w:rPr>
                <w:rFonts w:ascii="Calibri" w:hAnsi="Calibri"/>
                <w:color w:val="000000"/>
                <w:sz w:val="20"/>
                <w:szCs w:val="20"/>
              </w:rPr>
              <w:t>ów, szer</w:t>
            </w:r>
            <w:r>
              <w:rPr>
                <w:rFonts w:ascii="Calibri" w:hAnsi="Calibri"/>
                <w:color w:val="000000"/>
                <w:sz w:val="20"/>
                <w:szCs w:val="20"/>
              </w:rPr>
              <w:t>. 60 cm</w:t>
            </w:r>
            <w:r w:rsidR="00B17BF2">
              <w:rPr>
                <w:rFonts w:ascii="Calibri" w:hAnsi="Calibri"/>
                <w:color w:val="000000"/>
                <w:sz w:val="20"/>
                <w:szCs w:val="20"/>
              </w:rPr>
              <w:t>, pojemnik C2</w:t>
            </w:r>
          </w:p>
        </w:tc>
        <w:tc>
          <w:tcPr>
            <w:tcW w:w="976" w:type="dxa"/>
            <w:tcBorders>
              <w:top w:val="single" w:sz="4" w:space="0" w:color="auto"/>
              <w:left w:val="single" w:sz="4" w:space="0" w:color="auto"/>
              <w:bottom w:val="single" w:sz="4" w:space="0" w:color="auto"/>
              <w:right w:val="single" w:sz="4" w:space="0" w:color="auto"/>
            </w:tcBorders>
          </w:tcPr>
          <w:p w:rsidR="006A5FDA" w:rsidRDefault="006A5FDA" w:rsidP="00901E83">
            <w:pPr>
              <w:jc w:val="center"/>
              <w:rPr>
                <w:rFonts w:ascii="Calibri" w:hAnsi="Calibri"/>
                <w:color w:val="000000"/>
                <w:sz w:val="20"/>
                <w:szCs w:val="20"/>
              </w:rPr>
            </w:pPr>
            <w:r>
              <w:rPr>
                <w:rFonts w:ascii="Calibri" w:hAnsi="Calibri"/>
                <w:color w:val="000000"/>
                <w:sz w:val="20"/>
                <w:szCs w:val="20"/>
              </w:rPr>
              <w:t>44</w:t>
            </w:r>
          </w:p>
        </w:tc>
      </w:tr>
      <w:tr w:rsidR="002C008C" w:rsidRPr="00FD0AD7" w:rsidTr="00901E83">
        <w:trPr>
          <w:jc w:val="center"/>
        </w:trPr>
        <w:tc>
          <w:tcPr>
            <w:tcW w:w="615" w:type="dxa"/>
            <w:tcBorders>
              <w:top w:val="single" w:sz="4" w:space="0" w:color="auto"/>
              <w:left w:val="single" w:sz="4" w:space="0" w:color="auto"/>
              <w:bottom w:val="single" w:sz="4" w:space="0" w:color="auto"/>
              <w:right w:val="single" w:sz="4" w:space="0" w:color="auto"/>
            </w:tcBorders>
          </w:tcPr>
          <w:p w:rsidR="002C008C" w:rsidRDefault="002C008C" w:rsidP="00901E83">
            <w:pPr>
              <w:rPr>
                <w:rFonts w:ascii="Calibri" w:hAnsi="Calibri" w:cs="Calibri"/>
                <w:sz w:val="20"/>
              </w:rPr>
            </w:pPr>
            <w:r>
              <w:rPr>
                <w:rFonts w:ascii="Calibri" w:hAnsi="Calibri" w:cs="Calibri"/>
                <w:sz w:val="20"/>
              </w:rPr>
              <w:t>4</w:t>
            </w:r>
          </w:p>
        </w:tc>
        <w:tc>
          <w:tcPr>
            <w:tcW w:w="2095" w:type="dxa"/>
            <w:tcBorders>
              <w:top w:val="single" w:sz="4" w:space="0" w:color="auto"/>
              <w:left w:val="single" w:sz="4" w:space="0" w:color="auto"/>
              <w:bottom w:val="single" w:sz="4" w:space="0" w:color="auto"/>
              <w:right w:val="single" w:sz="4" w:space="0" w:color="auto"/>
            </w:tcBorders>
          </w:tcPr>
          <w:p w:rsidR="002C008C" w:rsidRDefault="002C008C" w:rsidP="00901E83">
            <w:pPr>
              <w:rPr>
                <w:rFonts w:ascii="Calibri" w:hAnsi="Calibri"/>
                <w:color w:val="000000"/>
                <w:sz w:val="20"/>
                <w:szCs w:val="20"/>
              </w:rPr>
            </w:pPr>
            <w:r>
              <w:rPr>
                <w:rFonts w:ascii="Calibri" w:hAnsi="Calibri"/>
                <w:color w:val="000000"/>
                <w:sz w:val="20"/>
                <w:szCs w:val="20"/>
              </w:rPr>
              <w:t>c</w:t>
            </w:r>
            <w:r w:rsidRPr="00282283">
              <w:rPr>
                <w:rFonts w:ascii="Calibri" w:hAnsi="Calibri"/>
                <w:color w:val="000000"/>
                <w:sz w:val="20"/>
                <w:szCs w:val="20"/>
              </w:rPr>
              <w:t>i</w:t>
            </w:r>
            <w:r>
              <w:rPr>
                <w:rFonts w:ascii="Calibri" w:hAnsi="Calibri"/>
                <w:color w:val="000000"/>
                <w:sz w:val="20"/>
                <w:szCs w:val="20"/>
              </w:rPr>
              <w:t xml:space="preserve">s pośredni </w:t>
            </w:r>
            <w:r w:rsidRPr="00282283">
              <w:rPr>
                <w:rFonts w:ascii="Calibri" w:hAnsi="Calibri"/>
                <w:color w:val="000000"/>
                <w:sz w:val="20"/>
                <w:szCs w:val="20"/>
              </w:rPr>
              <w:t>'</w:t>
            </w:r>
            <w:proofErr w:type="spellStart"/>
            <w:r w:rsidRPr="00282283">
              <w:rPr>
                <w:rFonts w:ascii="Calibri" w:hAnsi="Calibri"/>
                <w:color w:val="000000"/>
                <w:sz w:val="20"/>
                <w:szCs w:val="20"/>
              </w:rPr>
              <w:t>Hilii</w:t>
            </w:r>
            <w:proofErr w:type="spellEnd"/>
            <w:r w:rsidRPr="00282283">
              <w:rPr>
                <w:rFonts w:ascii="Calibri" w:hAnsi="Calibri"/>
                <w:color w:val="000000"/>
                <w:sz w:val="20"/>
                <w:szCs w:val="20"/>
              </w:rPr>
              <w:t>'</w:t>
            </w:r>
          </w:p>
        </w:tc>
        <w:tc>
          <w:tcPr>
            <w:tcW w:w="5160" w:type="dxa"/>
            <w:tcBorders>
              <w:top w:val="single" w:sz="4" w:space="0" w:color="auto"/>
              <w:left w:val="single" w:sz="4" w:space="0" w:color="auto"/>
              <w:bottom w:val="single" w:sz="4" w:space="0" w:color="auto"/>
              <w:right w:val="single" w:sz="4" w:space="0" w:color="auto"/>
            </w:tcBorders>
          </w:tcPr>
          <w:p w:rsidR="002C008C" w:rsidRDefault="00B37507" w:rsidP="00901E83">
            <w:pPr>
              <w:rPr>
                <w:rFonts w:ascii="Calibri" w:hAnsi="Calibri"/>
                <w:color w:val="000000"/>
                <w:sz w:val="20"/>
                <w:szCs w:val="20"/>
              </w:rPr>
            </w:pPr>
            <w:r>
              <w:rPr>
                <w:rFonts w:ascii="Calibri" w:hAnsi="Calibri"/>
                <w:color w:val="000000"/>
                <w:sz w:val="20"/>
                <w:szCs w:val="20"/>
              </w:rPr>
              <w:t xml:space="preserve">pojemnik C3, średnica </w:t>
            </w:r>
            <w:r w:rsidRPr="00282283">
              <w:rPr>
                <w:rFonts w:ascii="Calibri" w:hAnsi="Calibri"/>
                <w:color w:val="000000"/>
                <w:sz w:val="20"/>
                <w:szCs w:val="20"/>
              </w:rPr>
              <w:t xml:space="preserve">20 cm, </w:t>
            </w:r>
            <w:r>
              <w:rPr>
                <w:rFonts w:ascii="Calibri" w:hAnsi="Calibri"/>
                <w:color w:val="000000"/>
                <w:sz w:val="20"/>
                <w:szCs w:val="20"/>
              </w:rPr>
              <w:t xml:space="preserve">równomiernie rozgałęziony od podstawy krzewu, </w:t>
            </w:r>
            <w:r w:rsidRPr="00282283">
              <w:rPr>
                <w:rFonts w:ascii="Calibri" w:hAnsi="Calibri"/>
                <w:color w:val="000000"/>
                <w:sz w:val="20"/>
                <w:szCs w:val="20"/>
              </w:rPr>
              <w:t>zabezpieczona bryła korzeniowa</w:t>
            </w:r>
            <w:bookmarkStart w:id="8" w:name="_GoBack"/>
            <w:bookmarkEnd w:id="8"/>
          </w:p>
        </w:tc>
        <w:tc>
          <w:tcPr>
            <w:tcW w:w="976" w:type="dxa"/>
            <w:tcBorders>
              <w:top w:val="single" w:sz="4" w:space="0" w:color="auto"/>
              <w:left w:val="single" w:sz="4" w:space="0" w:color="auto"/>
              <w:bottom w:val="single" w:sz="4" w:space="0" w:color="auto"/>
              <w:right w:val="single" w:sz="4" w:space="0" w:color="auto"/>
            </w:tcBorders>
          </w:tcPr>
          <w:p w:rsidR="002C008C" w:rsidRDefault="006A5FDA" w:rsidP="00901E83">
            <w:pPr>
              <w:jc w:val="center"/>
              <w:rPr>
                <w:rFonts w:ascii="Calibri" w:hAnsi="Calibri"/>
                <w:color w:val="000000"/>
                <w:sz w:val="20"/>
                <w:szCs w:val="20"/>
              </w:rPr>
            </w:pPr>
            <w:r>
              <w:rPr>
                <w:rFonts w:ascii="Calibri" w:hAnsi="Calibri"/>
                <w:color w:val="000000"/>
                <w:sz w:val="20"/>
                <w:szCs w:val="20"/>
              </w:rPr>
              <w:t>30</w:t>
            </w:r>
          </w:p>
        </w:tc>
      </w:tr>
      <w:tr w:rsidR="002C008C" w:rsidRPr="00FD0AD7" w:rsidTr="00901E83">
        <w:trPr>
          <w:jc w:val="center"/>
        </w:trPr>
        <w:tc>
          <w:tcPr>
            <w:tcW w:w="615" w:type="dxa"/>
            <w:tcBorders>
              <w:top w:val="single" w:sz="4" w:space="0" w:color="auto"/>
              <w:left w:val="single" w:sz="4" w:space="0" w:color="auto"/>
              <w:bottom w:val="single" w:sz="4" w:space="0" w:color="auto"/>
              <w:right w:val="single" w:sz="4" w:space="0" w:color="auto"/>
            </w:tcBorders>
          </w:tcPr>
          <w:p w:rsidR="002C008C" w:rsidRDefault="002C008C" w:rsidP="00901E83">
            <w:pPr>
              <w:rPr>
                <w:rFonts w:ascii="Calibri" w:hAnsi="Calibri" w:cs="Calibri"/>
                <w:sz w:val="20"/>
              </w:rPr>
            </w:pPr>
            <w:r>
              <w:rPr>
                <w:rFonts w:ascii="Calibri" w:hAnsi="Calibri" w:cs="Calibri"/>
                <w:sz w:val="20"/>
              </w:rPr>
              <w:t>5</w:t>
            </w:r>
          </w:p>
        </w:tc>
        <w:tc>
          <w:tcPr>
            <w:tcW w:w="2095" w:type="dxa"/>
            <w:tcBorders>
              <w:top w:val="single" w:sz="4" w:space="0" w:color="auto"/>
              <w:left w:val="single" w:sz="4" w:space="0" w:color="auto"/>
              <w:bottom w:val="single" w:sz="4" w:space="0" w:color="auto"/>
              <w:right w:val="single" w:sz="4" w:space="0" w:color="auto"/>
            </w:tcBorders>
          </w:tcPr>
          <w:p w:rsidR="002C008C" w:rsidRDefault="002C008C" w:rsidP="00901E83">
            <w:pPr>
              <w:rPr>
                <w:rFonts w:ascii="Calibri" w:hAnsi="Calibri"/>
                <w:color w:val="000000"/>
                <w:sz w:val="20"/>
                <w:szCs w:val="20"/>
              </w:rPr>
            </w:pPr>
            <w:r>
              <w:rPr>
                <w:rFonts w:ascii="Calibri" w:hAnsi="Calibri"/>
                <w:color w:val="000000"/>
                <w:sz w:val="20"/>
                <w:szCs w:val="20"/>
              </w:rPr>
              <w:t xml:space="preserve">krokus </w:t>
            </w:r>
          </w:p>
        </w:tc>
        <w:tc>
          <w:tcPr>
            <w:tcW w:w="5160" w:type="dxa"/>
            <w:tcBorders>
              <w:top w:val="single" w:sz="4" w:space="0" w:color="auto"/>
              <w:left w:val="single" w:sz="4" w:space="0" w:color="auto"/>
              <w:bottom w:val="single" w:sz="4" w:space="0" w:color="auto"/>
              <w:right w:val="single" w:sz="4" w:space="0" w:color="auto"/>
            </w:tcBorders>
          </w:tcPr>
          <w:p w:rsidR="002C008C" w:rsidRDefault="002C008C" w:rsidP="00901E83">
            <w:pPr>
              <w:rPr>
                <w:rFonts w:ascii="Calibri" w:hAnsi="Calibri"/>
                <w:color w:val="000000"/>
                <w:sz w:val="20"/>
                <w:szCs w:val="20"/>
              </w:rPr>
            </w:pPr>
            <w:r>
              <w:rPr>
                <w:rFonts w:ascii="Calibri" w:hAnsi="Calibri"/>
                <w:color w:val="000000"/>
                <w:sz w:val="20"/>
                <w:szCs w:val="20"/>
              </w:rPr>
              <w:t>kolor kwiatów żółty</w:t>
            </w:r>
          </w:p>
        </w:tc>
        <w:tc>
          <w:tcPr>
            <w:tcW w:w="976" w:type="dxa"/>
            <w:tcBorders>
              <w:top w:val="single" w:sz="4" w:space="0" w:color="auto"/>
              <w:left w:val="single" w:sz="4" w:space="0" w:color="auto"/>
              <w:bottom w:val="single" w:sz="4" w:space="0" w:color="auto"/>
              <w:right w:val="single" w:sz="4" w:space="0" w:color="auto"/>
            </w:tcBorders>
          </w:tcPr>
          <w:p w:rsidR="002C008C" w:rsidRDefault="006A5FDA" w:rsidP="00901E83">
            <w:pPr>
              <w:jc w:val="center"/>
              <w:rPr>
                <w:rFonts w:ascii="Calibri" w:hAnsi="Calibri"/>
                <w:color w:val="000000"/>
                <w:sz w:val="20"/>
                <w:szCs w:val="20"/>
              </w:rPr>
            </w:pPr>
            <w:r>
              <w:rPr>
                <w:rFonts w:ascii="Calibri" w:hAnsi="Calibri"/>
                <w:color w:val="000000"/>
                <w:sz w:val="20"/>
                <w:szCs w:val="20"/>
              </w:rPr>
              <w:t>565</w:t>
            </w:r>
          </w:p>
        </w:tc>
      </w:tr>
    </w:tbl>
    <w:p w:rsidR="002C008C" w:rsidRDefault="002C008C" w:rsidP="002C008C">
      <w:pPr>
        <w:pStyle w:val="Akapitzlist"/>
        <w:rPr>
          <w:rFonts w:ascii="Calibri" w:hAnsi="Calibri" w:cs="Calibri"/>
          <w:sz w:val="18"/>
          <w:szCs w:val="18"/>
        </w:rPr>
      </w:pPr>
      <w:r>
        <w:rPr>
          <w:rFonts w:ascii="Calibri" w:hAnsi="Calibri" w:cs="Calibri"/>
          <w:sz w:val="20"/>
        </w:rPr>
        <w:t xml:space="preserve">  </w:t>
      </w:r>
      <w:r w:rsidRPr="003400E6">
        <w:rPr>
          <w:rFonts w:ascii="Calibri" w:hAnsi="Calibri" w:cs="Calibri"/>
          <w:sz w:val="18"/>
          <w:szCs w:val="18"/>
        </w:rPr>
        <w:t xml:space="preserve">materiał klasy I, bez uszkodzeń mechanicznych, śladów żerowania szkodników i oznak chorobowych, </w:t>
      </w:r>
    </w:p>
    <w:p w:rsidR="002C008C" w:rsidRDefault="002C008C" w:rsidP="002C008C">
      <w:pPr>
        <w:pStyle w:val="Akapitzlist"/>
        <w:rPr>
          <w:rFonts w:ascii="Calibri" w:hAnsi="Calibri" w:cs="Calibri"/>
          <w:sz w:val="18"/>
          <w:szCs w:val="18"/>
        </w:rPr>
      </w:pPr>
      <w:r>
        <w:rPr>
          <w:rFonts w:ascii="Calibri" w:hAnsi="Calibri" w:cs="Calibri"/>
          <w:sz w:val="18"/>
          <w:szCs w:val="18"/>
        </w:rPr>
        <w:t xml:space="preserve">  </w:t>
      </w:r>
      <w:r w:rsidRPr="00C1556A">
        <w:rPr>
          <w:rFonts w:ascii="Calibri" w:hAnsi="Calibri" w:cs="Calibri"/>
          <w:sz w:val="18"/>
          <w:szCs w:val="18"/>
        </w:rPr>
        <w:t>obwód pni</w:t>
      </w:r>
      <w:r>
        <w:rPr>
          <w:rFonts w:ascii="Calibri" w:hAnsi="Calibri" w:cs="Calibri"/>
          <w:sz w:val="18"/>
          <w:szCs w:val="18"/>
        </w:rPr>
        <w:t>a drzewa</w:t>
      </w:r>
      <w:r w:rsidRPr="00C1556A">
        <w:rPr>
          <w:rFonts w:ascii="Calibri" w:hAnsi="Calibri" w:cs="Calibri"/>
          <w:sz w:val="18"/>
          <w:szCs w:val="18"/>
        </w:rPr>
        <w:t xml:space="preserve"> mierzony na wys. 1m</w:t>
      </w:r>
    </w:p>
    <w:bookmarkEnd w:id="7"/>
    <w:p w:rsidR="00D567A3" w:rsidRDefault="00D567A3" w:rsidP="00D567A3">
      <w:pPr>
        <w:rPr>
          <w:sz w:val="24"/>
          <w:szCs w:val="24"/>
        </w:rPr>
      </w:pPr>
      <w:r>
        <w:rPr>
          <w:sz w:val="24"/>
          <w:szCs w:val="24"/>
        </w:rPr>
        <w:t xml:space="preserve">       </w:t>
      </w:r>
    </w:p>
    <w:p w:rsidR="00921823" w:rsidRDefault="00921823">
      <w:pPr>
        <w:rPr>
          <w:sz w:val="24"/>
          <w:szCs w:val="24"/>
        </w:rPr>
      </w:pPr>
    </w:p>
    <w:p w:rsidR="008C339C" w:rsidRPr="00096CCC" w:rsidRDefault="002E4CE8" w:rsidP="00096CCC">
      <w:pPr>
        <w:ind w:left="360"/>
        <w:rPr>
          <w:b/>
          <w:sz w:val="24"/>
          <w:szCs w:val="24"/>
        </w:rPr>
      </w:pPr>
      <w:bookmarkStart w:id="9" w:name="_Hlk481079653"/>
      <w:r w:rsidRPr="002E4CE8">
        <w:rPr>
          <w:b/>
          <w:sz w:val="24"/>
          <w:szCs w:val="24"/>
        </w:rPr>
        <w:t>4.2. Wykaz i specyfikacja materiałów</w:t>
      </w:r>
      <w:r w:rsidR="0001600D">
        <w:rPr>
          <w:b/>
          <w:sz w:val="24"/>
          <w:szCs w:val="24"/>
        </w:rPr>
        <w:t xml:space="preserve"> ogrodniczych</w:t>
      </w:r>
    </w:p>
    <w:p w:rsidR="0001600D" w:rsidRPr="0001600D" w:rsidRDefault="0001600D" w:rsidP="0001600D">
      <w:pPr>
        <w:ind w:left="737"/>
        <w:jc w:val="both"/>
        <w:rPr>
          <w:rFonts w:ascii="Calibri" w:eastAsia="Times New Roman" w:hAnsi="Calibri" w:cs="Calibri"/>
          <w:sz w:val="24"/>
          <w:szCs w:val="24"/>
          <w:lang w:eastAsia="pl-PL"/>
        </w:rPr>
      </w:pPr>
      <w:r w:rsidRPr="0001600D">
        <w:rPr>
          <w:rFonts w:ascii="Calibri" w:eastAsia="Times New Roman" w:hAnsi="Calibri" w:cs="Calibri"/>
          <w:b/>
          <w:sz w:val="24"/>
          <w:szCs w:val="24"/>
          <w:lang w:eastAsia="pl-PL"/>
        </w:rPr>
        <w:t xml:space="preserve">Drzewa </w:t>
      </w:r>
      <w:r w:rsidRPr="0001600D">
        <w:rPr>
          <w:rFonts w:ascii="Calibri" w:eastAsia="Times New Roman" w:hAnsi="Calibri" w:cs="Calibri"/>
          <w:sz w:val="24"/>
          <w:szCs w:val="24"/>
          <w:lang w:eastAsia="pl-PL"/>
        </w:rPr>
        <w:t xml:space="preserve">- materiał klasy I (3x szkółkowany), z dobrze zabezpieczoną bryłą korzeniową - balot,  ewentualnie  w kontenerze, korona musi się rozpoczynać na wysokości wskazanej </w:t>
      </w:r>
      <w:r w:rsidRPr="0001600D">
        <w:rPr>
          <w:rFonts w:ascii="Calibri" w:eastAsia="Times New Roman" w:hAnsi="Calibri" w:cs="Calibri"/>
          <w:sz w:val="24"/>
          <w:szCs w:val="24"/>
          <w:lang w:eastAsia="pl-PL"/>
        </w:rPr>
        <w:br/>
        <w:t>w specyfikacji, korony muszą być uformowane symetrycznie, odpowiednio dla gatunku, nie dopuszczalne są świeże rany po cięciu i podkrzesywaniu pni, materiał sadzony w jednym ciągu ulicznym lub grupie musi być jednorodny;</w:t>
      </w:r>
    </w:p>
    <w:p w:rsidR="00B94EF2" w:rsidRPr="008C339C" w:rsidRDefault="00B94EF2" w:rsidP="0001600D">
      <w:pPr>
        <w:spacing w:after="0"/>
        <w:ind w:left="737" w:right="-57"/>
        <w:rPr>
          <w:rFonts w:cstheme="minorHAnsi"/>
          <w:sz w:val="24"/>
          <w:szCs w:val="24"/>
        </w:rPr>
      </w:pPr>
      <w:r w:rsidRPr="008C339C">
        <w:rPr>
          <w:rFonts w:cstheme="minorHAnsi"/>
          <w:b/>
          <w:sz w:val="24"/>
          <w:szCs w:val="24"/>
        </w:rPr>
        <w:t>Paliki</w:t>
      </w:r>
      <w:r w:rsidRPr="008C339C">
        <w:rPr>
          <w:rFonts w:cstheme="minorHAnsi"/>
          <w:sz w:val="24"/>
          <w:szCs w:val="24"/>
        </w:rPr>
        <w:t xml:space="preserve"> -    średnica  min. 8 cm, toczone, zaimpregnowane próżniowo, </w:t>
      </w:r>
    </w:p>
    <w:p w:rsidR="00B94EF2" w:rsidRPr="00D262D7" w:rsidRDefault="00B94EF2" w:rsidP="008C339C">
      <w:pPr>
        <w:pStyle w:val="Akapitzlist"/>
        <w:spacing w:after="0"/>
        <w:jc w:val="both"/>
        <w:rPr>
          <w:rFonts w:cstheme="minorHAnsi"/>
          <w:sz w:val="24"/>
          <w:szCs w:val="24"/>
        </w:rPr>
      </w:pPr>
      <w:r w:rsidRPr="00D262D7">
        <w:rPr>
          <w:rFonts w:cstheme="minorHAnsi"/>
          <w:b/>
          <w:sz w:val="24"/>
          <w:szCs w:val="24"/>
        </w:rPr>
        <w:t xml:space="preserve">Wiązania </w:t>
      </w:r>
      <w:r w:rsidRPr="00D262D7">
        <w:rPr>
          <w:rFonts w:cstheme="minorHAnsi"/>
          <w:sz w:val="24"/>
          <w:szCs w:val="24"/>
        </w:rPr>
        <w:t>- tkanina czarna, elastyczna, min. szer. 3 cm,</w:t>
      </w:r>
    </w:p>
    <w:p w:rsidR="00B94EF2" w:rsidRPr="00D262D7" w:rsidRDefault="00B94EF2" w:rsidP="008C339C">
      <w:pPr>
        <w:pStyle w:val="Akapitzlist"/>
        <w:spacing w:after="0"/>
        <w:jc w:val="both"/>
        <w:rPr>
          <w:rFonts w:cstheme="minorHAnsi"/>
          <w:sz w:val="24"/>
          <w:szCs w:val="24"/>
        </w:rPr>
      </w:pPr>
      <w:proofErr w:type="spellStart"/>
      <w:r w:rsidRPr="00D262D7">
        <w:rPr>
          <w:rFonts w:cstheme="minorHAnsi"/>
          <w:b/>
          <w:sz w:val="24"/>
          <w:szCs w:val="24"/>
        </w:rPr>
        <w:t>Mulcz</w:t>
      </w:r>
      <w:proofErr w:type="spellEnd"/>
      <w:r w:rsidRPr="00D262D7">
        <w:rPr>
          <w:rFonts w:cstheme="minorHAnsi"/>
          <w:b/>
          <w:sz w:val="24"/>
          <w:szCs w:val="24"/>
        </w:rPr>
        <w:t xml:space="preserve"> </w:t>
      </w:r>
      <w:r w:rsidRPr="00D262D7">
        <w:rPr>
          <w:rFonts w:cstheme="minorHAnsi"/>
          <w:sz w:val="24"/>
          <w:szCs w:val="24"/>
        </w:rPr>
        <w:t xml:space="preserve">-   drobno zmielony pochodzący z przemielenia gałęzi drzew i krzewów, pozbawiony </w:t>
      </w:r>
    </w:p>
    <w:p w:rsidR="00B94EF2" w:rsidRPr="00AD2B54" w:rsidRDefault="00B94EF2" w:rsidP="00AD2B54">
      <w:pPr>
        <w:ind w:left="708"/>
        <w:jc w:val="both"/>
        <w:rPr>
          <w:rFonts w:cstheme="minorHAnsi"/>
          <w:sz w:val="24"/>
          <w:szCs w:val="24"/>
        </w:rPr>
      </w:pPr>
      <w:r w:rsidRPr="00AD2B54">
        <w:rPr>
          <w:rFonts w:cstheme="minorHAnsi"/>
          <w:sz w:val="24"/>
          <w:szCs w:val="24"/>
        </w:rPr>
        <w:t xml:space="preserve">części  drewna o wielkości powyżej 10 cm długości oraz zanieczyszczeń organicznych </w:t>
      </w:r>
      <w:r w:rsidR="00AD2B54">
        <w:rPr>
          <w:rFonts w:cstheme="minorHAnsi"/>
          <w:sz w:val="24"/>
          <w:szCs w:val="24"/>
        </w:rPr>
        <w:br/>
      </w:r>
      <w:r w:rsidRPr="00AD2B54">
        <w:rPr>
          <w:rFonts w:cstheme="minorHAnsi"/>
          <w:sz w:val="24"/>
          <w:szCs w:val="24"/>
        </w:rPr>
        <w:t>i mineralnych,</w:t>
      </w:r>
    </w:p>
    <w:p w:rsidR="00B94EF2" w:rsidRPr="00D262D7" w:rsidRDefault="00B94EF2" w:rsidP="00B94EF2">
      <w:pPr>
        <w:pStyle w:val="Nagwek3"/>
        <w:ind w:left="720"/>
        <w:jc w:val="both"/>
        <w:rPr>
          <w:rFonts w:asciiTheme="minorHAnsi" w:hAnsiTheme="minorHAnsi" w:cstheme="minorHAnsi"/>
          <w:b w:val="0"/>
        </w:rPr>
      </w:pPr>
      <w:r w:rsidRPr="00D262D7">
        <w:rPr>
          <w:rFonts w:asciiTheme="minorHAnsi" w:hAnsiTheme="minorHAnsi" w:cstheme="minorHAnsi"/>
        </w:rPr>
        <w:t xml:space="preserve">Ziemia urodzajna - </w:t>
      </w:r>
      <w:r w:rsidRPr="00D262D7">
        <w:rPr>
          <w:rFonts w:asciiTheme="minorHAnsi" w:hAnsiTheme="minorHAnsi" w:cstheme="minorHAnsi"/>
          <w:b w:val="0"/>
        </w:rPr>
        <w:t xml:space="preserve">z zawartością materii organicznej  nie przekraczającą 8%, </w:t>
      </w:r>
      <w:r>
        <w:rPr>
          <w:rFonts w:asciiTheme="minorHAnsi" w:hAnsiTheme="minorHAnsi" w:cstheme="minorHAnsi"/>
          <w:b w:val="0"/>
        </w:rPr>
        <w:br/>
      </w:r>
      <w:r w:rsidRPr="00D262D7">
        <w:rPr>
          <w:rFonts w:asciiTheme="minorHAnsi" w:hAnsiTheme="minorHAnsi" w:cstheme="minorHAnsi"/>
          <w:b w:val="0"/>
        </w:rPr>
        <w:t>o następującym składzie granulometrycznym: frakcja ilasta (d&lt; 0.002mm) 12-18 %,</w:t>
      </w:r>
    </w:p>
    <w:p w:rsidR="00B94EF2" w:rsidRPr="00D262D7" w:rsidRDefault="00B94EF2" w:rsidP="00B94EF2">
      <w:pPr>
        <w:pStyle w:val="Akapitzlist"/>
        <w:jc w:val="both"/>
        <w:rPr>
          <w:rFonts w:cstheme="minorHAnsi"/>
          <w:sz w:val="24"/>
          <w:szCs w:val="24"/>
        </w:rPr>
      </w:pPr>
      <w:r w:rsidRPr="00D262D7">
        <w:rPr>
          <w:rFonts w:cstheme="minorHAnsi"/>
          <w:sz w:val="24"/>
          <w:szCs w:val="24"/>
        </w:rPr>
        <w:t xml:space="preserve">frakcja pylasta (0.002 do </w:t>
      </w:r>
      <w:smartTag w:uri="urn:schemas-microsoft-com:office:smarttags" w:element="metricconverter">
        <w:smartTagPr>
          <w:attr w:name="ProductID" w:val="0.05 mm"/>
        </w:smartTagPr>
        <w:r w:rsidRPr="00D262D7">
          <w:rPr>
            <w:rFonts w:cstheme="minorHAnsi"/>
            <w:sz w:val="24"/>
            <w:szCs w:val="24"/>
          </w:rPr>
          <w:t>0.05 mm</w:t>
        </w:r>
      </w:smartTag>
      <w:r w:rsidRPr="00D262D7">
        <w:rPr>
          <w:rFonts w:cstheme="minorHAnsi"/>
          <w:sz w:val="24"/>
          <w:szCs w:val="24"/>
        </w:rPr>
        <w:t>) 20-30 %,</w:t>
      </w:r>
    </w:p>
    <w:p w:rsidR="00B94EF2" w:rsidRDefault="00B94EF2" w:rsidP="00B94EF2">
      <w:pPr>
        <w:pStyle w:val="Akapitzlist"/>
        <w:jc w:val="both"/>
        <w:rPr>
          <w:rFonts w:cstheme="minorHAnsi"/>
          <w:sz w:val="24"/>
          <w:szCs w:val="24"/>
        </w:rPr>
      </w:pPr>
      <w:r w:rsidRPr="00D262D7">
        <w:rPr>
          <w:rFonts w:cstheme="minorHAnsi"/>
          <w:sz w:val="24"/>
          <w:szCs w:val="24"/>
        </w:rPr>
        <w:t>frakcja piaszczysta (0,05-</w:t>
      </w:r>
      <w:smartTag w:uri="urn:schemas-microsoft-com:office:smarttags" w:element="metricconverter">
        <w:smartTagPr>
          <w:attr w:name="ProductID" w:val="2,0 mm"/>
        </w:smartTagPr>
        <w:r w:rsidRPr="00D262D7">
          <w:rPr>
            <w:rFonts w:cstheme="minorHAnsi"/>
            <w:sz w:val="24"/>
            <w:szCs w:val="24"/>
          </w:rPr>
          <w:t>2,0 mm</w:t>
        </w:r>
      </w:smartTag>
      <w:r w:rsidRPr="00D262D7">
        <w:rPr>
          <w:rFonts w:cstheme="minorHAnsi"/>
          <w:sz w:val="24"/>
          <w:szCs w:val="24"/>
        </w:rPr>
        <w:t xml:space="preserve">) 45-70, </w:t>
      </w:r>
      <w:proofErr w:type="spellStart"/>
      <w:r w:rsidRPr="00D262D7">
        <w:rPr>
          <w:rFonts w:cstheme="minorHAnsi"/>
          <w:sz w:val="24"/>
          <w:szCs w:val="24"/>
        </w:rPr>
        <w:t>pH</w:t>
      </w:r>
      <w:proofErr w:type="spellEnd"/>
      <w:r w:rsidRPr="00D262D7">
        <w:rPr>
          <w:rFonts w:cstheme="minorHAnsi"/>
          <w:sz w:val="24"/>
          <w:szCs w:val="24"/>
        </w:rPr>
        <w:t xml:space="preserve"> 5,5-6,5,</w:t>
      </w:r>
    </w:p>
    <w:p w:rsidR="008C339C" w:rsidRDefault="008C339C" w:rsidP="008C339C">
      <w:pPr>
        <w:rPr>
          <w:rFonts w:cstheme="minorHAnsi"/>
          <w:b/>
          <w:sz w:val="24"/>
          <w:szCs w:val="24"/>
        </w:rPr>
      </w:pPr>
    </w:p>
    <w:p w:rsidR="00D567A3" w:rsidRDefault="00D567A3" w:rsidP="008C339C">
      <w:pPr>
        <w:rPr>
          <w:rFonts w:cstheme="minorHAnsi"/>
          <w:b/>
          <w:sz w:val="24"/>
          <w:szCs w:val="24"/>
        </w:rPr>
      </w:pPr>
    </w:p>
    <w:p w:rsidR="00D567A3" w:rsidRDefault="00D567A3" w:rsidP="008C339C">
      <w:pPr>
        <w:rPr>
          <w:rFonts w:cstheme="minorHAnsi"/>
          <w:b/>
          <w:sz w:val="24"/>
          <w:szCs w:val="24"/>
        </w:rPr>
      </w:pPr>
    </w:p>
    <w:p w:rsidR="00B94EF2" w:rsidRPr="008C339C" w:rsidRDefault="00F53D63" w:rsidP="00AE027C">
      <w:pPr>
        <w:ind w:left="283"/>
        <w:rPr>
          <w:rFonts w:cstheme="minorHAnsi"/>
          <w:sz w:val="24"/>
          <w:szCs w:val="24"/>
        </w:rPr>
      </w:pPr>
      <w:r>
        <w:rPr>
          <w:rFonts w:cstheme="minorHAnsi"/>
          <w:b/>
          <w:sz w:val="24"/>
          <w:szCs w:val="24"/>
        </w:rPr>
        <w:t xml:space="preserve">   </w:t>
      </w:r>
      <w:r w:rsidR="008C339C">
        <w:rPr>
          <w:rFonts w:cstheme="minorHAnsi"/>
          <w:b/>
          <w:sz w:val="24"/>
          <w:szCs w:val="24"/>
        </w:rPr>
        <w:t xml:space="preserve">4.3. </w:t>
      </w:r>
      <w:r w:rsidR="00B94EF2" w:rsidRPr="008C339C">
        <w:rPr>
          <w:rFonts w:cstheme="minorHAnsi"/>
          <w:b/>
          <w:sz w:val="24"/>
          <w:szCs w:val="24"/>
        </w:rPr>
        <w:t>Specyfikacja wykonania prac ogrodniczych</w:t>
      </w:r>
    </w:p>
    <w:p w:rsidR="00B94EF2" w:rsidRPr="00D262D7" w:rsidRDefault="00B94EF2" w:rsidP="00AE027C">
      <w:pPr>
        <w:spacing w:after="0" w:line="240" w:lineRule="auto"/>
        <w:ind w:left="283"/>
        <w:rPr>
          <w:rFonts w:eastAsia="Times New Roman" w:cstheme="minorHAnsi"/>
          <w:b/>
          <w:sz w:val="24"/>
          <w:szCs w:val="24"/>
          <w:lang w:eastAsia="pl-PL"/>
        </w:rPr>
      </w:pPr>
    </w:p>
    <w:p w:rsidR="00AD2B54" w:rsidRDefault="00AD2B54" w:rsidP="00F53D63">
      <w:pPr>
        <w:spacing w:after="0" w:line="240" w:lineRule="auto"/>
        <w:ind w:firstLine="708"/>
        <w:rPr>
          <w:rFonts w:eastAsia="Times New Roman" w:cstheme="minorHAnsi"/>
          <w:b/>
          <w:sz w:val="24"/>
          <w:szCs w:val="24"/>
          <w:lang w:eastAsia="pl-PL"/>
        </w:rPr>
      </w:pPr>
      <w:r>
        <w:rPr>
          <w:rFonts w:eastAsia="Times New Roman" w:cstheme="minorHAnsi"/>
          <w:b/>
          <w:sz w:val="24"/>
          <w:szCs w:val="24"/>
          <w:lang w:eastAsia="pl-PL"/>
        </w:rPr>
        <w:t>Powiększanie mis drzew:</w:t>
      </w:r>
    </w:p>
    <w:p w:rsidR="00AD2B54" w:rsidRDefault="00AD2B54" w:rsidP="00AD2B54">
      <w:pPr>
        <w:spacing w:after="0" w:line="240" w:lineRule="auto"/>
        <w:jc w:val="both"/>
        <w:rPr>
          <w:rFonts w:eastAsia="Times New Roman" w:cstheme="minorHAnsi"/>
          <w:sz w:val="24"/>
          <w:szCs w:val="24"/>
          <w:lang w:eastAsia="pl-PL"/>
        </w:rPr>
      </w:pPr>
      <w:r>
        <w:rPr>
          <w:rFonts w:eastAsia="Times New Roman" w:cstheme="minorHAnsi"/>
          <w:sz w:val="24"/>
          <w:szCs w:val="24"/>
          <w:lang w:eastAsia="pl-PL"/>
        </w:rPr>
        <w:tab/>
        <w:t xml:space="preserve">- w czasie rozbiórki nawierzchni wokół drzew oraz montażu nowych obrzeży należy zwrócić </w:t>
      </w:r>
      <w:r>
        <w:rPr>
          <w:rFonts w:eastAsia="Times New Roman" w:cstheme="minorHAnsi"/>
          <w:sz w:val="24"/>
          <w:szCs w:val="24"/>
          <w:lang w:eastAsia="pl-PL"/>
        </w:rPr>
        <w:tab/>
        <w:t>szczególną uwagę na systemy korzeniowe drzew;</w:t>
      </w:r>
    </w:p>
    <w:p w:rsidR="00AD2B54" w:rsidRDefault="00AD2B54" w:rsidP="00AD2B54">
      <w:pPr>
        <w:spacing w:after="0" w:line="240" w:lineRule="auto"/>
        <w:jc w:val="both"/>
        <w:rPr>
          <w:rFonts w:eastAsia="Times New Roman" w:cstheme="minorHAnsi"/>
          <w:sz w:val="24"/>
          <w:szCs w:val="24"/>
          <w:lang w:eastAsia="pl-PL"/>
        </w:rPr>
      </w:pPr>
      <w:r>
        <w:rPr>
          <w:rFonts w:eastAsia="Times New Roman" w:cstheme="minorHAnsi"/>
          <w:sz w:val="24"/>
          <w:szCs w:val="24"/>
          <w:lang w:eastAsia="pl-PL"/>
        </w:rPr>
        <w:tab/>
        <w:t>- nie dopuszcza się przycinania i jakiejkolwiek ingerencji w korzenie szkieletowe;</w:t>
      </w:r>
    </w:p>
    <w:p w:rsidR="00AD2B54" w:rsidRDefault="00AD2B54" w:rsidP="00AD2B54">
      <w:pPr>
        <w:spacing w:after="0" w:line="240" w:lineRule="auto"/>
        <w:ind w:left="708"/>
        <w:jc w:val="both"/>
        <w:rPr>
          <w:rFonts w:eastAsia="Times New Roman" w:cstheme="minorHAnsi"/>
          <w:sz w:val="24"/>
          <w:szCs w:val="24"/>
          <w:lang w:eastAsia="pl-PL"/>
        </w:rPr>
      </w:pPr>
      <w:r>
        <w:rPr>
          <w:rFonts w:eastAsia="Times New Roman" w:cstheme="minorHAnsi"/>
          <w:sz w:val="24"/>
          <w:szCs w:val="24"/>
          <w:lang w:eastAsia="pl-PL"/>
        </w:rPr>
        <w:t xml:space="preserve">- po usunięciu kostek i podbudowy należy uzupełnić niedobory ziemi – poprzez rozplantowanie ziemi urodzajnej i wyłożenie terenu </w:t>
      </w:r>
      <w:proofErr w:type="spellStart"/>
      <w:r>
        <w:rPr>
          <w:rFonts w:eastAsia="Times New Roman" w:cstheme="minorHAnsi"/>
          <w:sz w:val="24"/>
          <w:szCs w:val="24"/>
          <w:lang w:eastAsia="pl-PL"/>
        </w:rPr>
        <w:t>mulczem</w:t>
      </w:r>
      <w:proofErr w:type="spellEnd"/>
      <w:r>
        <w:rPr>
          <w:rFonts w:eastAsia="Times New Roman" w:cstheme="minorHAnsi"/>
          <w:sz w:val="24"/>
          <w:szCs w:val="24"/>
          <w:lang w:eastAsia="pl-PL"/>
        </w:rPr>
        <w:t xml:space="preserve"> albo żwirem – zgodnie </w:t>
      </w:r>
      <w:r w:rsidR="008E5492">
        <w:rPr>
          <w:rFonts w:eastAsia="Times New Roman" w:cstheme="minorHAnsi"/>
          <w:sz w:val="24"/>
          <w:szCs w:val="24"/>
          <w:lang w:eastAsia="pl-PL"/>
        </w:rPr>
        <w:br/>
      </w:r>
      <w:r>
        <w:rPr>
          <w:rFonts w:eastAsia="Times New Roman" w:cstheme="minorHAnsi"/>
          <w:sz w:val="24"/>
          <w:szCs w:val="24"/>
          <w:lang w:eastAsia="pl-PL"/>
        </w:rPr>
        <w:t>z materiałem wskazanym w kosztorysie dla konkretnej ulicy.</w:t>
      </w:r>
    </w:p>
    <w:p w:rsidR="00AD2B54" w:rsidRPr="00AD2B54" w:rsidRDefault="00AD2B54" w:rsidP="00AD2B54">
      <w:pPr>
        <w:spacing w:after="0" w:line="240" w:lineRule="auto"/>
        <w:ind w:left="708"/>
        <w:jc w:val="both"/>
        <w:rPr>
          <w:rFonts w:eastAsia="Times New Roman" w:cstheme="minorHAnsi"/>
          <w:sz w:val="24"/>
          <w:szCs w:val="24"/>
          <w:lang w:eastAsia="pl-PL"/>
        </w:rPr>
      </w:pPr>
    </w:p>
    <w:p w:rsidR="00B94EF2" w:rsidRPr="00D262D7" w:rsidRDefault="00B94EF2" w:rsidP="00F53D63">
      <w:pPr>
        <w:spacing w:after="0" w:line="240" w:lineRule="auto"/>
        <w:ind w:firstLine="708"/>
        <w:rPr>
          <w:rFonts w:eastAsia="Times New Roman" w:cstheme="minorHAnsi"/>
          <w:sz w:val="24"/>
          <w:szCs w:val="24"/>
          <w:lang w:eastAsia="pl-PL"/>
        </w:rPr>
      </w:pPr>
      <w:r w:rsidRPr="00D262D7">
        <w:rPr>
          <w:rFonts w:eastAsia="Times New Roman" w:cstheme="minorHAnsi"/>
          <w:b/>
          <w:sz w:val="24"/>
          <w:szCs w:val="24"/>
          <w:lang w:eastAsia="pl-PL"/>
        </w:rPr>
        <w:t>Sadzenie drzew</w:t>
      </w:r>
      <w:r w:rsidRPr="00D262D7">
        <w:rPr>
          <w:rFonts w:eastAsia="Times New Roman" w:cstheme="minorHAnsi"/>
          <w:sz w:val="24"/>
          <w:szCs w:val="24"/>
          <w:lang w:eastAsia="pl-PL"/>
        </w:rPr>
        <w:t>:</w:t>
      </w:r>
    </w:p>
    <w:p w:rsidR="00B94EF2" w:rsidRPr="00D262D7" w:rsidRDefault="00B94EF2" w:rsidP="00AD2B54">
      <w:pPr>
        <w:spacing w:after="0" w:line="240" w:lineRule="auto"/>
        <w:ind w:left="964" w:right="426" w:hanging="190"/>
        <w:jc w:val="both"/>
        <w:rPr>
          <w:rFonts w:eastAsia="Times New Roman" w:cstheme="minorHAnsi"/>
          <w:sz w:val="24"/>
          <w:szCs w:val="24"/>
          <w:lang w:eastAsia="pl-PL"/>
        </w:rPr>
      </w:pPr>
      <w:r w:rsidRPr="00D262D7">
        <w:rPr>
          <w:rFonts w:eastAsia="Times New Roman" w:cstheme="minorHAnsi"/>
          <w:sz w:val="24"/>
          <w:szCs w:val="24"/>
          <w:lang w:eastAsia="pl-PL"/>
        </w:rPr>
        <w:t>-  zakup drzew</w:t>
      </w:r>
      <w:r w:rsidRPr="008C339C">
        <w:rPr>
          <w:rFonts w:eastAsia="Times New Roman" w:cstheme="minorHAnsi"/>
          <w:sz w:val="24"/>
          <w:szCs w:val="24"/>
          <w:lang w:eastAsia="pl-PL"/>
        </w:rPr>
        <w:t>, których korony zostały prawidłowo ukształtowane w szkółce;</w:t>
      </w:r>
    </w:p>
    <w:p w:rsidR="00B94EF2" w:rsidRPr="00D262D7" w:rsidRDefault="00B94EF2" w:rsidP="00AD2B54">
      <w:pPr>
        <w:spacing w:after="0" w:line="240" w:lineRule="auto"/>
        <w:ind w:left="964" w:right="426" w:hanging="190"/>
        <w:jc w:val="both"/>
        <w:rPr>
          <w:rFonts w:eastAsia="Times New Roman" w:cstheme="minorHAnsi"/>
          <w:sz w:val="24"/>
          <w:szCs w:val="24"/>
          <w:lang w:eastAsia="pl-PL"/>
        </w:rPr>
      </w:pPr>
      <w:r w:rsidRPr="00D262D7">
        <w:rPr>
          <w:rFonts w:eastAsia="Times New Roman" w:cstheme="minorHAnsi"/>
          <w:sz w:val="24"/>
          <w:szCs w:val="24"/>
          <w:lang w:eastAsia="pl-PL"/>
        </w:rPr>
        <w:t>- przygotowanie miejsca pod obsadzenia drzewami - wykonanie doł</w:t>
      </w:r>
      <w:r w:rsidR="00AD2B54">
        <w:rPr>
          <w:rFonts w:eastAsia="Times New Roman" w:cstheme="minorHAnsi"/>
          <w:sz w:val="24"/>
          <w:szCs w:val="24"/>
          <w:lang w:eastAsia="pl-PL"/>
        </w:rPr>
        <w:t xml:space="preserve">ów o średnicy wskazanej </w:t>
      </w:r>
      <w:r>
        <w:rPr>
          <w:rFonts w:eastAsia="Times New Roman" w:cstheme="minorHAnsi"/>
          <w:sz w:val="24"/>
          <w:szCs w:val="24"/>
          <w:lang w:eastAsia="pl-PL"/>
        </w:rPr>
        <w:t>w kosztorysie</w:t>
      </w:r>
      <w:r w:rsidRPr="00D262D7">
        <w:rPr>
          <w:rFonts w:eastAsia="Times New Roman" w:cstheme="minorHAnsi"/>
          <w:sz w:val="24"/>
          <w:szCs w:val="24"/>
          <w:lang w:eastAsia="pl-PL"/>
        </w:rPr>
        <w:t xml:space="preserve"> przy powierzc</w:t>
      </w:r>
      <w:r>
        <w:rPr>
          <w:rFonts w:eastAsia="Times New Roman" w:cstheme="minorHAnsi"/>
          <w:sz w:val="24"/>
          <w:szCs w:val="24"/>
          <w:lang w:eastAsia="pl-PL"/>
        </w:rPr>
        <w:t xml:space="preserve">hni gruntu </w:t>
      </w:r>
      <w:r w:rsidRPr="00D262D7">
        <w:rPr>
          <w:rFonts w:eastAsia="Times New Roman" w:cstheme="minorHAnsi"/>
          <w:sz w:val="24"/>
          <w:szCs w:val="24"/>
          <w:lang w:eastAsia="pl-PL"/>
        </w:rPr>
        <w:t>i o ścianach nachylonych do dna pod kątem 120</w:t>
      </w:r>
      <w:r w:rsidRPr="00D262D7">
        <w:rPr>
          <w:rFonts w:eastAsia="Times New Roman" w:cstheme="minorHAnsi"/>
          <w:sz w:val="24"/>
          <w:szCs w:val="24"/>
          <w:vertAlign w:val="superscript"/>
          <w:lang w:eastAsia="pl-PL"/>
        </w:rPr>
        <w:t>o</w:t>
      </w:r>
      <w:r w:rsidRPr="00D262D7">
        <w:rPr>
          <w:rFonts w:eastAsia="Times New Roman" w:cstheme="minorHAnsi"/>
          <w:sz w:val="24"/>
          <w:szCs w:val="24"/>
          <w:lang w:eastAsia="pl-PL"/>
        </w:rPr>
        <w:t xml:space="preserve"> i głębokości 0,7 m ze wzruszeniem podłoża na ścianach dołu;</w:t>
      </w:r>
    </w:p>
    <w:p w:rsidR="00B94EF2" w:rsidRPr="00D262D7" w:rsidRDefault="00B94EF2" w:rsidP="00AD2B54">
      <w:pPr>
        <w:spacing w:after="0" w:line="240" w:lineRule="auto"/>
        <w:ind w:left="964" w:right="426" w:hanging="190"/>
        <w:jc w:val="both"/>
        <w:rPr>
          <w:rFonts w:eastAsia="Times New Roman" w:cstheme="minorHAnsi"/>
          <w:sz w:val="24"/>
          <w:szCs w:val="24"/>
          <w:lang w:eastAsia="pl-PL"/>
        </w:rPr>
      </w:pPr>
      <w:r w:rsidRPr="00D262D7">
        <w:rPr>
          <w:rFonts w:eastAsia="Times New Roman" w:cstheme="minorHAnsi"/>
          <w:sz w:val="24"/>
          <w:szCs w:val="24"/>
          <w:lang w:eastAsia="pl-PL"/>
        </w:rPr>
        <w:t>- sadzenie – głębokość nasady pnia równa poziomowi gruntu wokół misy, (drzewo nie może być sadzone głębiej niż rosło w szkółce);</w:t>
      </w:r>
    </w:p>
    <w:p w:rsidR="00B94EF2" w:rsidRPr="00D262D7" w:rsidRDefault="00B94EF2" w:rsidP="00AE027C">
      <w:pPr>
        <w:spacing w:after="0" w:line="240" w:lineRule="auto"/>
        <w:ind w:left="1134" w:right="426" w:hanging="360"/>
        <w:jc w:val="both"/>
        <w:rPr>
          <w:rFonts w:eastAsia="Times New Roman" w:cstheme="minorHAnsi"/>
          <w:sz w:val="24"/>
          <w:szCs w:val="24"/>
          <w:lang w:eastAsia="pl-PL"/>
        </w:rPr>
      </w:pPr>
      <w:r w:rsidRPr="00D262D7">
        <w:rPr>
          <w:rFonts w:eastAsia="Times New Roman" w:cstheme="minorHAnsi"/>
          <w:sz w:val="24"/>
          <w:szCs w:val="24"/>
          <w:lang w:eastAsia="pl-PL"/>
        </w:rPr>
        <w:t xml:space="preserve">- wykonanie opalikowania wokół </w:t>
      </w:r>
      <w:r>
        <w:rPr>
          <w:rFonts w:eastAsia="Times New Roman" w:cstheme="minorHAnsi"/>
          <w:sz w:val="24"/>
          <w:szCs w:val="24"/>
          <w:lang w:eastAsia="pl-PL"/>
        </w:rPr>
        <w:t xml:space="preserve">drzew </w:t>
      </w:r>
      <w:r w:rsidRPr="00D262D7">
        <w:rPr>
          <w:rFonts w:eastAsia="Times New Roman" w:cstheme="minorHAnsi"/>
          <w:sz w:val="24"/>
          <w:szCs w:val="24"/>
          <w:lang w:eastAsia="pl-PL"/>
        </w:rPr>
        <w:t>po 3 paliki średnicy 80 mm, długość 2,4 m, wiązanie wykonane z czarnej taśmy elastycznej szer. 3 cm na wysokości posadowienia korony drzewa</w:t>
      </w:r>
      <w:r>
        <w:rPr>
          <w:rFonts w:eastAsia="Times New Roman" w:cstheme="minorHAnsi"/>
          <w:sz w:val="24"/>
          <w:szCs w:val="24"/>
          <w:lang w:eastAsia="pl-PL"/>
        </w:rPr>
        <w:t>;</w:t>
      </w:r>
    </w:p>
    <w:p w:rsidR="00B94EF2" w:rsidRDefault="00B94EF2" w:rsidP="00AE027C">
      <w:pPr>
        <w:spacing w:after="0" w:line="240" w:lineRule="auto"/>
        <w:ind w:left="1134" w:right="426" w:hanging="360"/>
        <w:jc w:val="both"/>
        <w:rPr>
          <w:rFonts w:eastAsia="Times New Roman" w:cstheme="minorHAnsi"/>
          <w:sz w:val="24"/>
          <w:szCs w:val="24"/>
          <w:lang w:eastAsia="pl-PL"/>
        </w:rPr>
      </w:pPr>
      <w:r w:rsidRPr="00D262D7">
        <w:rPr>
          <w:rFonts w:eastAsia="Times New Roman" w:cstheme="minorHAnsi"/>
          <w:sz w:val="24"/>
          <w:szCs w:val="24"/>
          <w:lang w:eastAsia="pl-PL"/>
        </w:rPr>
        <w:t>- wypełnienie mis zrębkami drzewnymi</w:t>
      </w:r>
      <w:r>
        <w:rPr>
          <w:rFonts w:eastAsia="Times New Roman" w:cstheme="minorHAnsi"/>
          <w:sz w:val="24"/>
          <w:szCs w:val="24"/>
          <w:lang w:eastAsia="pl-PL"/>
        </w:rPr>
        <w:t xml:space="preserve"> warstwa 5 cm albo </w:t>
      </w:r>
      <w:r w:rsidR="008C339C">
        <w:rPr>
          <w:rFonts w:eastAsia="Times New Roman" w:cstheme="minorHAnsi"/>
          <w:sz w:val="24"/>
          <w:szCs w:val="24"/>
          <w:lang w:eastAsia="pl-PL"/>
        </w:rPr>
        <w:t>grysem granitowym</w:t>
      </w:r>
    </w:p>
    <w:p w:rsidR="00F53D63" w:rsidRDefault="00F53D63" w:rsidP="00F53D63">
      <w:pPr>
        <w:spacing w:after="0" w:line="240" w:lineRule="auto"/>
        <w:rPr>
          <w:rFonts w:eastAsia="Times New Roman" w:cstheme="minorHAnsi"/>
          <w:sz w:val="24"/>
          <w:szCs w:val="24"/>
          <w:lang w:eastAsia="pl-PL"/>
        </w:rPr>
      </w:pPr>
    </w:p>
    <w:p w:rsidR="00B94EF2" w:rsidRPr="00D262D7" w:rsidRDefault="00B94EF2" w:rsidP="00F53D63">
      <w:pPr>
        <w:spacing w:after="0" w:line="240" w:lineRule="auto"/>
        <w:ind w:left="426" w:firstLine="348"/>
        <w:rPr>
          <w:rFonts w:eastAsia="Times New Roman" w:cstheme="minorHAnsi"/>
          <w:b/>
          <w:sz w:val="24"/>
          <w:szCs w:val="24"/>
          <w:lang w:eastAsia="pl-PL"/>
        </w:rPr>
      </w:pPr>
      <w:r w:rsidRPr="00D262D7">
        <w:rPr>
          <w:rFonts w:eastAsia="Times New Roman" w:cstheme="minorHAnsi"/>
          <w:b/>
          <w:sz w:val="24"/>
          <w:szCs w:val="24"/>
          <w:lang w:eastAsia="pl-PL"/>
        </w:rPr>
        <w:t xml:space="preserve">Sadzenie krzewów </w:t>
      </w:r>
      <w:r w:rsidR="00096CCC">
        <w:rPr>
          <w:rFonts w:eastAsia="Times New Roman" w:cstheme="minorHAnsi"/>
          <w:b/>
          <w:sz w:val="24"/>
          <w:szCs w:val="24"/>
          <w:lang w:eastAsia="pl-PL"/>
        </w:rPr>
        <w:t>i bylin</w:t>
      </w:r>
    </w:p>
    <w:p w:rsidR="00B94EF2" w:rsidRPr="00D262D7" w:rsidRDefault="00B94EF2" w:rsidP="00AE027C">
      <w:pPr>
        <w:numPr>
          <w:ilvl w:val="0"/>
          <w:numId w:val="2"/>
        </w:numPr>
        <w:spacing w:after="0" w:line="240" w:lineRule="auto"/>
        <w:ind w:left="1134"/>
        <w:rPr>
          <w:rFonts w:eastAsia="Times New Roman" w:cstheme="minorHAnsi"/>
          <w:sz w:val="24"/>
          <w:szCs w:val="24"/>
          <w:lang w:eastAsia="pl-PL"/>
        </w:rPr>
      </w:pPr>
      <w:r>
        <w:rPr>
          <w:rFonts w:eastAsia="Times New Roman" w:cstheme="minorHAnsi"/>
          <w:sz w:val="24"/>
          <w:szCs w:val="24"/>
          <w:lang w:eastAsia="pl-PL"/>
        </w:rPr>
        <w:t>korytowanie pod nasadzenia na głębokość wskazaną w dokumentacji: 30 albo 40 cm;</w:t>
      </w:r>
    </w:p>
    <w:p w:rsidR="00B94EF2" w:rsidRPr="00D262D7" w:rsidRDefault="00B94EF2" w:rsidP="00D567A3">
      <w:pPr>
        <w:numPr>
          <w:ilvl w:val="0"/>
          <w:numId w:val="2"/>
        </w:numPr>
        <w:spacing w:after="0" w:line="240" w:lineRule="auto"/>
        <w:ind w:left="1134"/>
        <w:jc w:val="both"/>
        <w:rPr>
          <w:rFonts w:eastAsia="Times New Roman" w:cstheme="minorHAnsi"/>
          <w:sz w:val="24"/>
          <w:szCs w:val="24"/>
          <w:lang w:eastAsia="pl-PL"/>
        </w:rPr>
      </w:pPr>
      <w:bookmarkStart w:id="10" w:name="_Hlk481133984"/>
      <w:r w:rsidRPr="00D262D7">
        <w:rPr>
          <w:rFonts w:eastAsia="Times New Roman" w:cstheme="minorHAnsi"/>
          <w:sz w:val="24"/>
          <w:szCs w:val="24"/>
          <w:lang w:eastAsia="pl-PL"/>
        </w:rPr>
        <w:t>sadzenie krzewów</w:t>
      </w:r>
      <w:r w:rsidR="00096CCC">
        <w:rPr>
          <w:rFonts w:eastAsia="Times New Roman" w:cstheme="minorHAnsi"/>
          <w:sz w:val="24"/>
          <w:szCs w:val="24"/>
          <w:lang w:eastAsia="pl-PL"/>
        </w:rPr>
        <w:t xml:space="preserve"> i bylin</w:t>
      </w:r>
      <w:r w:rsidRPr="00D262D7">
        <w:rPr>
          <w:rFonts w:eastAsia="Times New Roman" w:cstheme="minorHAnsi"/>
          <w:sz w:val="24"/>
          <w:szCs w:val="24"/>
          <w:lang w:eastAsia="pl-PL"/>
        </w:rPr>
        <w:t xml:space="preserve"> zgodnie z rozstawą wskazaną w projekcie</w:t>
      </w:r>
      <w:r>
        <w:rPr>
          <w:rFonts w:eastAsia="Times New Roman" w:cstheme="minorHAnsi"/>
          <w:sz w:val="24"/>
          <w:szCs w:val="24"/>
          <w:lang w:eastAsia="pl-PL"/>
        </w:rPr>
        <w:t xml:space="preserve">, rośliny </w:t>
      </w:r>
      <w:r w:rsidR="00D567A3">
        <w:rPr>
          <w:rFonts w:eastAsia="Times New Roman" w:cstheme="minorHAnsi"/>
          <w:sz w:val="24"/>
          <w:szCs w:val="24"/>
          <w:lang w:eastAsia="pl-PL"/>
        </w:rPr>
        <w:br/>
      </w:r>
      <w:r>
        <w:rPr>
          <w:rFonts w:eastAsia="Times New Roman" w:cstheme="minorHAnsi"/>
          <w:sz w:val="24"/>
          <w:szCs w:val="24"/>
          <w:lang w:eastAsia="pl-PL"/>
        </w:rPr>
        <w:t>w sąsiednich rzędach należy sadzić mijankowo;</w:t>
      </w:r>
    </w:p>
    <w:bookmarkEnd w:id="10"/>
    <w:p w:rsidR="00B94EF2" w:rsidRPr="00D262D7" w:rsidRDefault="00B94EF2" w:rsidP="00AE027C">
      <w:pPr>
        <w:numPr>
          <w:ilvl w:val="0"/>
          <w:numId w:val="2"/>
        </w:numPr>
        <w:spacing w:after="0" w:line="240" w:lineRule="auto"/>
        <w:ind w:left="1134"/>
        <w:rPr>
          <w:rFonts w:eastAsia="Times New Roman" w:cstheme="minorHAnsi"/>
          <w:sz w:val="24"/>
          <w:szCs w:val="24"/>
          <w:lang w:eastAsia="pl-PL"/>
        </w:rPr>
      </w:pPr>
      <w:r w:rsidRPr="00D262D7">
        <w:rPr>
          <w:rFonts w:eastAsia="Times New Roman" w:cstheme="minorHAnsi"/>
          <w:sz w:val="24"/>
          <w:szCs w:val="24"/>
          <w:lang w:eastAsia="pl-PL"/>
        </w:rPr>
        <w:t>ściółkowanie skupin krzewów</w:t>
      </w:r>
      <w:r w:rsidR="00096CCC">
        <w:rPr>
          <w:rFonts w:eastAsia="Times New Roman" w:cstheme="minorHAnsi"/>
          <w:sz w:val="24"/>
          <w:szCs w:val="24"/>
          <w:lang w:eastAsia="pl-PL"/>
        </w:rPr>
        <w:t xml:space="preserve"> i bylin</w:t>
      </w:r>
      <w:r w:rsidRPr="00D262D7">
        <w:rPr>
          <w:rFonts w:eastAsia="Times New Roman" w:cstheme="minorHAnsi"/>
          <w:sz w:val="24"/>
          <w:szCs w:val="24"/>
          <w:lang w:eastAsia="pl-PL"/>
        </w:rPr>
        <w:t xml:space="preserve"> </w:t>
      </w:r>
      <w:proofErr w:type="spellStart"/>
      <w:r w:rsidRPr="00D262D7">
        <w:rPr>
          <w:rFonts w:eastAsia="Times New Roman" w:cstheme="minorHAnsi"/>
          <w:sz w:val="24"/>
          <w:szCs w:val="24"/>
          <w:lang w:eastAsia="pl-PL"/>
        </w:rPr>
        <w:t>mulczem</w:t>
      </w:r>
      <w:proofErr w:type="spellEnd"/>
      <w:r w:rsidRPr="00D262D7">
        <w:rPr>
          <w:rFonts w:eastAsia="Times New Roman" w:cstheme="minorHAnsi"/>
          <w:sz w:val="24"/>
          <w:szCs w:val="24"/>
          <w:lang w:eastAsia="pl-PL"/>
        </w:rPr>
        <w:t xml:space="preserve"> na grubość </w:t>
      </w:r>
      <w:smartTag w:uri="urn:schemas-microsoft-com:office:smarttags" w:element="metricconverter">
        <w:smartTagPr>
          <w:attr w:name="ProductID" w:val="5 cm"/>
        </w:smartTagPr>
        <w:r w:rsidRPr="00D262D7">
          <w:rPr>
            <w:rFonts w:eastAsia="Times New Roman" w:cstheme="minorHAnsi"/>
            <w:sz w:val="24"/>
            <w:szCs w:val="24"/>
            <w:lang w:eastAsia="pl-PL"/>
          </w:rPr>
          <w:t>5 cm</w:t>
        </w:r>
      </w:smartTag>
      <w:r>
        <w:rPr>
          <w:rFonts w:eastAsia="Times New Roman" w:cstheme="minorHAnsi"/>
          <w:sz w:val="24"/>
          <w:szCs w:val="24"/>
          <w:lang w:eastAsia="pl-PL"/>
        </w:rPr>
        <w:t>;</w:t>
      </w:r>
    </w:p>
    <w:p w:rsidR="00B94EF2" w:rsidRDefault="00B94EF2" w:rsidP="00AE027C">
      <w:pPr>
        <w:numPr>
          <w:ilvl w:val="0"/>
          <w:numId w:val="2"/>
        </w:numPr>
        <w:spacing w:after="0" w:line="240" w:lineRule="auto"/>
        <w:ind w:left="1134"/>
        <w:rPr>
          <w:rFonts w:eastAsia="Times New Roman" w:cstheme="minorHAnsi"/>
          <w:sz w:val="24"/>
          <w:szCs w:val="24"/>
          <w:lang w:eastAsia="pl-PL"/>
        </w:rPr>
      </w:pPr>
      <w:bookmarkStart w:id="11" w:name="_Hlk480998580"/>
      <w:r>
        <w:rPr>
          <w:rFonts w:eastAsia="Times New Roman" w:cstheme="minorHAnsi"/>
          <w:sz w:val="24"/>
          <w:szCs w:val="24"/>
          <w:lang w:eastAsia="pl-PL"/>
        </w:rPr>
        <w:t xml:space="preserve">wywóz </w:t>
      </w:r>
      <w:r w:rsidRPr="00D262D7">
        <w:rPr>
          <w:rFonts w:eastAsia="Times New Roman" w:cstheme="minorHAnsi"/>
          <w:sz w:val="24"/>
          <w:szCs w:val="24"/>
          <w:lang w:eastAsia="pl-PL"/>
        </w:rPr>
        <w:t xml:space="preserve">podłoża pochodzącego z wykopów pod </w:t>
      </w:r>
      <w:r>
        <w:rPr>
          <w:rFonts w:eastAsia="Times New Roman" w:cstheme="minorHAnsi"/>
          <w:sz w:val="24"/>
          <w:szCs w:val="24"/>
          <w:lang w:eastAsia="pl-PL"/>
        </w:rPr>
        <w:t>wymianę ziemi wraz z utylizacją</w:t>
      </w:r>
      <w:bookmarkEnd w:id="11"/>
      <w:r>
        <w:rPr>
          <w:rFonts w:eastAsia="Times New Roman" w:cstheme="minorHAnsi"/>
          <w:sz w:val="24"/>
          <w:szCs w:val="24"/>
          <w:lang w:eastAsia="pl-PL"/>
        </w:rPr>
        <w:t>.</w:t>
      </w:r>
    </w:p>
    <w:p w:rsidR="00B94EF2" w:rsidRPr="00D262D7" w:rsidRDefault="00B94EF2" w:rsidP="00AE027C">
      <w:pPr>
        <w:spacing w:after="0" w:line="240" w:lineRule="auto"/>
        <w:ind w:left="1134"/>
        <w:rPr>
          <w:rFonts w:eastAsia="Times New Roman" w:cstheme="minorHAnsi"/>
          <w:sz w:val="24"/>
          <w:szCs w:val="24"/>
          <w:lang w:eastAsia="pl-PL"/>
        </w:rPr>
      </w:pPr>
    </w:p>
    <w:p w:rsidR="00B94EF2" w:rsidRPr="00D262D7" w:rsidRDefault="00B94EF2" w:rsidP="00F53D63">
      <w:pPr>
        <w:ind w:firstLine="708"/>
        <w:rPr>
          <w:rFonts w:eastAsia="Times New Roman" w:cstheme="minorHAnsi"/>
          <w:b/>
          <w:sz w:val="24"/>
          <w:szCs w:val="24"/>
          <w:lang w:eastAsia="pl-PL"/>
        </w:rPr>
      </w:pPr>
      <w:r w:rsidRPr="00D262D7">
        <w:rPr>
          <w:rFonts w:eastAsia="Times New Roman" w:cstheme="minorHAnsi"/>
          <w:b/>
          <w:sz w:val="24"/>
          <w:szCs w:val="24"/>
          <w:lang w:eastAsia="pl-PL"/>
        </w:rPr>
        <w:t>Pielęgnacja drzew</w:t>
      </w:r>
      <w:r w:rsidR="00096CCC">
        <w:rPr>
          <w:rFonts w:eastAsia="Times New Roman" w:cstheme="minorHAnsi"/>
          <w:b/>
          <w:sz w:val="24"/>
          <w:szCs w:val="24"/>
          <w:lang w:eastAsia="pl-PL"/>
        </w:rPr>
        <w:t xml:space="preserve">, </w:t>
      </w:r>
      <w:r w:rsidRPr="00D262D7">
        <w:rPr>
          <w:rFonts w:eastAsia="Times New Roman" w:cstheme="minorHAnsi"/>
          <w:b/>
          <w:sz w:val="24"/>
          <w:szCs w:val="24"/>
          <w:lang w:eastAsia="pl-PL"/>
        </w:rPr>
        <w:t>krzewów</w:t>
      </w:r>
      <w:r w:rsidR="00096CCC">
        <w:rPr>
          <w:rFonts w:eastAsia="Times New Roman" w:cstheme="minorHAnsi"/>
          <w:b/>
          <w:sz w:val="24"/>
          <w:szCs w:val="24"/>
          <w:lang w:eastAsia="pl-PL"/>
        </w:rPr>
        <w:t xml:space="preserve"> i bylin</w:t>
      </w:r>
      <w:r w:rsidRPr="00D262D7">
        <w:rPr>
          <w:rFonts w:eastAsia="Times New Roman" w:cstheme="minorHAnsi"/>
          <w:b/>
          <w:sz w:val="24"/>
          <w:szCs w:val="24"/>
          <w:lang w:eastAsia="pl-PL"/>
        </w:rPr>
        <w:t>:</w:t>
      </w:r>
    </w:p>
    <w:p w:rsidR="00B94EF2" w:rsidRPr="00D262D7" w:rsidRDefault="00B94EF2" w:rsidP="00AE027C">
      <w:pPr>
        <w:tabs>
          <w:tab w:val="left" w:pos="1843"/>
          <w:tab w:val="left" w:pos="2127"/>
        </w:tabs>
        <w:spacing w:after="0" w:line="240" w:lineRule="auto"/>
        <w:ind w:left="1134"/>
        <w:jc w:val="both"/>
        <w:rPr>
          <w:rFonts w:eastAsia="Times New Roman" w:cstheme="minorHAnsi"/>
          <w:sz w:val="24"/>
          <w:szCs w:val="24"/>
          <w:lang w:eastAsia="pl-PL"/>
        </w:rPr>
      </w:pPr>
      <w:r w:rsidRPr="00D262D7">
        <w:rPr>
          <w:rFonts w:eastAsia="Times New Roman" w:cstheme="minorHAnsi"/>
          <w:sz w:val="24"/>
          <w:szCs w:val="24"/>
          <w:lang w:eastAsia="pl-PL"/>
        </w:rPr>
        <w:t>-</w:t>
      </w:r>
      <w:r w:rsidRPr="00D262D7">
        <w:rPr>
          <w:rFonts w:eastAsia="Times New Roman" w:cstheme="minorHAnsi"/>
          <w:b/>
          <w:sz w:val="24"/>
          <w:szCs w:val="24"/>
          <w:lang w:eastAsia="pl-PL"/>
        </w:rPr>
        <w:t xml:space="preserve"> </w:t>
      </w:r>
      <w:r w:rsidRPr="00D262D7">
        <w:rPr>
          <w:rFonts w:eastAsia="Times New Roman" w:cstheme="minorHAnsi"/>
          <w:sz w:val="24"/>
          <w:szCs w:val="24"/>
          <w:lang w:eastAsia="pl-PL"/>
        </w:rPr>
        <w:t>podlewanie drzew w okresach niedoboru wody, konieczne jest stymulowanie korz</w:t>
      </w:r>
      <w:r>
        <w:rPr>
          <w:rFonts w:eastAsia="Times New Roman" w:cstheme="minorHAnsi"/>
          <w:sz w:val="24"/>
          <w:szCs w:val="24"/>
          <w:lang w:eastAsia="pl-PL"/>
        </w:rPr>
        <w:t>eni drzew</w:t>
      </w:r>
      <w:r w:rsidR="00096CCC">
        <w:rPr>
          <w:rFonts w:eastAsia="Times New Roman" w:cstheme="minorHAnsi"/>
          <w:sz w:val="24"/>
          <w:szCs w:val="24"/>
          <w:lang w:eastAsia="pl-PL"/>
        </w:rPr>
        <w:t xml:space="preserve">, </w:t>
      </w:r>
      <w:r>
        <w:rPr>
          <w:rFonts w:eastAsia="Times New Roman" w:cstheme="minorHAnsi"/>
          <w:sz w:val="24"/>
          <w:szCs w:val="24"/>
          <w:lang w:eastAsia="pl-PL"/>
        </w:rPr>
        <w:t xml:space="preserve">krzewów </w:t>
      </w:r>
      <w:r w:rsidR="00096CCC">
        <w:rPr>
          <w:rFonts w:eastAsia="Times New Roman" w:cstheme="minorHAnsi"/>
          <w:sz w:val="24"/>
          <w:szCs w:val="24"/>
          <w:lang w:eastAsia="pl-PL"/>
        </w:rPr>
        <w:t xml:space="preserve">i bylin </w:t>
      </w:r>
      <w:r>
        <w:rPr>
          <w:rFonts w:eastAsia="Times New Roman" w:cstheme="minorHAnsi"/>
          <w:sz w:val="24"/>
          <w:szCs w:val="24"/>
          <w:lang w:eastAsia="pl-PL"/>
        </w:rPr>
        <w:t>do rozwoju;</w:t>
      </w:r>
    </w:p>
    <w:p w:rsidR="00B94EF2" w:rsidRPr="00D262D7" w:rsidRDefault="00B94EF2" w:rsidP="00AE027C">
      <w:pPr>
        <w:spacing w:after="0" w:line="240" w:lineRule="auto"/>
        <w:ind w:left="1134" w:right="70"/>
        <w:jc w:val="both"/>
        <w:rPr>
          <w:rFonts w:eastAsia="Times New Roman" w:cstheme="minorHAnsi"/>
          <w:sz w:val="24"/>
          <w:szCs w:val="24"/>
          <w:lang w:eastAsia="pl-PL"/>
        </w:rPr>
      </w:pPr>
      <w:r w:rsidRPr="00D262D7">
        <w:rPr>
          <w:rFonts w:eastAsia="Times New Roman" w:cstheme="minorHAnsi"/>
          <w:sz w:val="24"/>
          <w:szCs w:val="24"/>
          <w:lang w:eastAsia="pl-PL"/>
        </w:rPr>
        <w:t>- pielenie mis wokół drzew i skupin krzewów</w:t>
      </w:r>
      <w:r w:rsidR="00096CCC">
        <w:rPr>
          <w:rFonts w:eastAsia="Times New Roman" w:cstheme="minorHAnsi"/>
          <w:sz w:val="24"/>
          <w:szCs w:val="24"/>
          <w:lang w:eastAsia="pl-PL"/>
        </w:rPr>
        <w:t>, bylin</w:t>
      </w:r>
      <w:r w:rsidRPr="00D262D7">
        <w:rPr>
          <w:rFonts w:eastAsia="Times New Roman" w:cstheme="minorHAnsi"/>
          <w:sz w:val="24"/>
          <w:szCs w:val="24"/>
          <w:lang w:eastAsia="pl-PL"/>
        </w:rPr>
        <w:t xml:space="preserve"> z częstotliwością zapewniającą utrzymanie powierzchni w stanie nie zachwaszczonym (maksymalna dopuszczalna wysokość chwastów wynosi </w:t>
      </w:r>
      <w:smartTag w:uri="urn:schemas-microsoft-com:office:smarttags" w:element="metricconverter">
        <w:smartTagPr>
          <w:attr w:name="ProductID" w:val="15 cm"/>
        </w:smartTagPr>
        <w:r w:rsidRPr="00D262D7">
          <w:rPr>
            <w:rFonts w:eastAsia="Times New Roman" w:cstheme="minorHAnsi"/>
            <w:sz w:val="24"/>
            <w:szCs w:val="24"/>
            <w:lang w:eastAsia="pl-PL"/>
          </w:rPr>
          <w:t>15 cm</w:t>
        </w:r>
      </w:smartTag>
      <w:r w:rsidRPr="00D262D7">
        <w:rPr>
          <w:rFonts w:eastAsia="Times New Roman" w:cstheme="minorHAnsi"/>
          <w:sz w:val="24"/>
          <w:szCs w:val="24"/>
          <w:lang w:eastAsia="pl-PL"/>
        </w:rPr>
        <w:t>),</w:t>
      </w:r>
      <w:r>
        <w:rPr>
          <w:rFonts w:eastAsia="Times New Roman" w:cstheme="minorHAnsi"/>
          <w:sz w:val="24"/>
          <w:szCs w:val="24"/>
          <w:lang w:eastAsia="pl-PL"/>
        </w:rPr>
        <w:t xml:space="preserve"> usuwanie odrośli przy drzewach;</w:t>
      </w:r>
    </w:p>
    <w:p w:rsidR="00B94EF2" w:rsidRPr="00D262D7" w:rsidRDefault="00B94EF2" w:rsidP="00AE027C">
      <w:pPr>
        <w:spacing w:after="0" w:line="240" w:lineRule="auto"/>
        <w:ind w:left="1134" w:right="70"/>
        <w:jc w:val="both"/>
        <w:rPr>
          <w:rFonts w:eastAsia="Times New Roman" w:cstheme="minorHAnsi"/>
          <w:sz w:val="24"/>
          <w:szCs w:val="24"/>
          <w:lang w:eastAsia="pl-PL"/>
        </w:rPr>
      </w:pPr>
      <w:r w:rsidRPr="00D262D7">
        <w:rPr>
          <w:rFonts w:eastAsia="Times New Roman" w:cstheme="minorHAnsi"/>
          <w:sz w:val="24"/>
          <w:szCs w:val="24"/>
          <w:lang w:eastAsia="pl-PL"/>
        </w:rPr>
        <w:t>- przycinanie koron drzew</w:t>
      </w:r>
      <w:r w:rsidR="00096CCC">
        <w:rPr>
          <w:rFonts w:eastAsia="Times New Roman" w:cstheme="minorHAnsi"/>
          <w:sz w:val="24"/>
          <w:szCs w:val="24"/>
          <w:lang w:eastAsia="pl-PL"/>
        </w:rPr>
        <w:t xml:space="preserve">, </w:t>
      </w:r>
      <w:r w:rsidRPr="00D262D7">
        <w:rPr>
          <w:rFonts w:eastAsia="Times New Roman" w:cstheme="minorHAnsi"/>
          <w:sz w:val="24"/>
          <w:szCs w:val="24"/>
          <w:lang w:eastAsia="pl-PL"/>
        </w:rPr>
        <w:t>krzewów (for</w:t>
      </w:r>
      <w:r>
        <w:rPr>
          <w:rFonts w:eastAsia="Times New Roman" w:cstheme="minorHAnsi"/>
          <w:sz w:val="24"/>
          <w:szCs w:val="24"/>
          <w:lang w:eastAsia="pl-PL"/>
        </w:rPr>
        <w:t>mujące, pielęgnacyjne);</w:t>
      </w:r>
    </w:p>
    <w:p w:rsidR="00B94EF2" w:rsidRDefault="00B94EF2" w:rsidP="00AE027C">
      <w:pPr>
        <w:spacing w:after="0" w:line="240" w:lineRule="auto"/>
        <w:ind w:left="1134" w:right="70"/>
        <w:jc w:val="both"/>
        <w:rPr>
          <w:rFonts w:eastAsia="Times New Roman" w:cstheme="minorHAnsi"/>
          <w:sz w:val="24"/>
          <w:szCs w:val="24"/>
          <w:lang w:eastAsia="pl-PL"/>
        </w:rPr>
      </w:pPr>
      <w:r w:rsidRPr="00D262D7">
        <w:rPr>
          <w:rFonts w:eastAsia="Times New Roman" w:cstheme="minorHAnsi"/>
          <w:sz w:val="24"/>
          <w:szCs w:val="24"/>
          <w:lang w:eastAsia="pl-PL"/>
        </w:rPr>
        <w:t>- nawożenie mineralne drzew w zależności od potrzeb (nie należy nawozić bezpośrednio przy pniu, lecz po obwodzie misy, ab</w:t>
      </w:r>
      <w:r>
        <w:rPr>
          <w:rFonts w:eastAsia="Times New Roman" w:cstheme="minorHAnsi"/>
          <w:sz w:val="24"/>
          <w:szCs w:val="24"/>
          <w:lang w:eastAsia="pl-PL"/>
        </w:rPr>
        <w:t>y pobudzić korzenie do rozwoju);</w:t>
      </w:r>
    </w:p>
    <w:p w:rsidR="00096CCC" w:rsidRDefault="00096CCC" w:rsidP="00AE027C">
      <w:pPr>
        <w:spacing w:after="0" w:line="240" w:lineRule="auto"/>
        <w:ind w:left="1134" w:right="70"/>
        <w:jc w:val="both"/>
        <w:rPr>
          <w:rFonts w:eastAsia="Times New Roman" w:cstheme="minorHAnsi"/>
          <w:sz w:val="24"/>
          <w:szCs w:val="24"/>
          <w:lang w:eastAsia="pl-PL"/>
        </w:rPr>
      </w:pPr>
      <w:r>
        <w:rPr>
          <w:rFonts w:eastAsia="Times New Roman" w:cstheme="minorHAnsi"/>
          <w:sz w:val="24"/>
          <w:szCs w:val="24"/>
          <w:lang w:eastAsia="pl-PL"/>
        </w:rPr>
        <w:t>- nawożenie krzewów i bylin;</w:t>
      </w:r>
    </w:p>
    <w:p w:rsidR="00096CCC" w:rsidRPr="00D262D7" w:rsidRDefault="00096CCC" w:rsidP="00AE027C">
      <w:pPr>
        <w:spacing w:after="0" w:line="240" w:lineRule="auto"/>
        <w:ind w:left="1134" w:right="70"/>
        <w:jc w:val="both"/>
        <w:rPr>
          <w:rFonts w:eastAsia="Times New Roman" w:cstheme="minorHAnsi"/>
          <w:sz w:val="24"/>
          <w:szCs w:val="24"/>
          <w:lang w:eastAsia="pl-PL"/>
        </w:rPr>
      </w:pPr>
      <w:r>
        <w:rPr>
          <w:rFonts w:eastAsia="Times New Roman" w:cstheme="minorHAnsi"/>
          <w:sz w:val="24"/>
          <w:szCs w:val="24"/>
          <w:lang w:eastAsia="pl-PL"/>
        </w:rPr>
        <w:t>- nawożenie krzewów róż, tak aby zachowały ciągłość kwitnienia;</w:t>
      </w:r>
    </w:p>
    <w:p w:rsidR="00B94EF2" w:rsidRPr="00D262D7" w:rsidRDefault="00B94EF2" w:rsidP="00AE027C">
      <w:pPr>
        <w:spacing w:after="0" w:line="240" w:lineRule="auto"/>
        <w:ind w:left="1134" w:right="70"/>
        <w:jc w:val="both"/>
        <w:rPr>
          <w:rFonts w:eastAsia="Times New Roman" w:cstheme="minorHAnsi"/>
          <w:sz w:val="24"/>
          <w:szCs w:val="24"/>
          <w:lang w:eastAsia="pl-PL"/>
        </w:rPr>
      </w:pPr>
      <w:r w:rsidRPr="00D262D7">
        <w:rPr>
          <w:rFonts w:eastAsia="Times New Roman" w:cstheme="minorHAnsi"/>
          <w:sz w:val="24"/>
          <w:szCs w:val="24"/>
          <w:lang w:eastAsia="pl-PL"/>
        </w:rPr>
        <w:t>- prowadzenie interwencyjnych i prewenc</w:t>
      </w:r>
      <w:r>
        <w:rPr>
          <w:rFonts w:eastAsia="Times New Roman" w:cstheme="minorHAnsi"/>
          <w:sz w:val="24"/>
          <w:szCs w:val="24"/>
          <w:lang w:eastAsia="pl-PL"/>
        </w:rPr>
        <w:t>yjnych zabiegów ochrony roślin;</w:t>
      </w:r>
    </w:p>
    <w:p w:rsidR="00B94EF2" w:rsidRPr="00D262D7" w:rsidRDefault="00B94EF2" w:rsidP="00AE027C">
      <w:pPr>
        <w:spacing w:after="0" w:line="240" w:lineRule="auto"/>
        <w:ind w:left="1134" w:right="70"/>
        <w:jc w:val="both"/>
        <w:rPr>
          <w:rFonts w:eastAsia="Times New Roman" w:cstheme="minorHAnsi"/>
          <w:sz w:val="24"/>
          <w:szCs w:val="24"/>
          <w:lang w:eastAsia="pl-PL"/>
        </w:rPr>
      </w:pPr>
      <w:r w:rsidRPr="00D262D7">
        <w:rPr>
          <w:rFonts w:eastAsia="Times New Roman" w:cstheme="minorHAnsi"/>
          <w:sz w:val="24"/>
          <w:szCs w:val="24"/>
          <w:lang w:eastAsia="pl-PL"/>
        </w:rPr>
        <w:t>- poprawian</w:t>
      </w:r>
      <w:r>
        <w:rPr>
          <w:rFonts w:eastAsia="Times New Roman" w:cstheme="minorHAnsi"/>
          <w:sz w:val="24"/>
          <w:szCs w:val="24"/>
          <w:lang w:eastAsia="pl-PL"/>
        </w:rPr>
        <w:t>ie mocowania palików i wiązadeł;</w:t>
      </w:r>
    </w:p>
    <w:p w:rsidR="00B94EF2" w:rsidRDefault="00B94EF2" w:rsidP="00AE027C">
      <w:pPr>
        <w:spacing w:after="0" w:line="240" w:lineRule="auto"/>
        <w:ind w:left="1134" w:right="70"/>
        <w:jc w:val="both"/>
        <w:rPr>
          <w:rFonts w:eastAsia="Times New Roman" w:cstheme="minorHAnsi"/>
          <w:sz w:val="24"/>
          <w:szCs w:val="24"/>
          <w:lang w:eastAsia="pl-PL"/>
        </w:rPr>
      </w:pPr>
      <w:r w:rsidRPr="00D262D7">
        <w:rPr>
          <w:rFonts w:eastAsia="Times New Roman" w:cstheme="minorHAnsi"/>
          <w:sz w:val="24"/>
          <w:szCs w:val="24"/>
          <w:lang w:eastAsia="pl-PL"/>
        </w:rPr>
        <w:t>- wymiana na koszt Wykonawcy drzew obumarłych w wyniku nieprawidłowo prowadzonej pielęgnacji.</w:t>
      </w:r>
    </w:p>
    <w:p w:rsidR="00B94EF2" w:rsidRDefault="00B94EF2" w:rsidP="00AE027C">
      <w:pPr>
        <w:spacing w:after="0" w:line="240" w:lineRule="auto"/>
        <w:ind w:left="1134" w:right="70"/>
        <w:jc w:val="both"/>
        <w:rPr>
          <w:rFonts w:eastAsia="Times New Roman" w:cstheme="minorHAnsi"/>
          <w:sz w:val="24"/>
          <w:szCs w:val="24"/>
          <w:lang w:eastAsia="pl-PL"/>
        </w:rPr>
      </w:pPr>
    </w:p>
    <w:p w:rsidR="00B94EF2" w:rsidRPr="00D262D7" w:rsidRDefault="00B94EF2" w:rsidP="00D567A3">
      <w:pPr>
        <w:ind w:left="708"/>
        <w:jc w:val="both"/>
        <w:rPr>
          <w:rFonts w:cstheme="minorHAnsi"/>
          <w:sz w:val="24"/>
          <w:szCs w:val="24"/>
        </w:rPr>
      </w:pPr>
      <w:r w:rsidRPr="0002091A">
        <w:rPr>
          <w:rFonts w:cstheme="minorHAnsi"/>
          <w:b/>
          <w:sz w:val="24"/>
          <w:szCs w:val="24"/>
        </w:rPr>
        <w:t>Rośliny cebulowe</w:t>
      </w:r>
      <w:r>
        <w:rPr>
          <w:rFonts w:cstheme="minorHAnsi"/>
          <w:sz w:val="24"/>
          <w:szCs w:val="24"/>
        </w:rPr>
        <w:t xml:space="preserve"> należy umieścić na głębokości 5 cm w rozstawie co 15 cm. W ramach pielęgnacji po przekwitnięciu i zżółknięciu liści należy wyciąć część nadziemną. </w:t>
      </w:r>
    </w:p>
    <w:p w:rsidR="006D0C90" w:rsidRPr="00D262D7" w:rsidRDefault="00C5336B" w:rsidP="00963020">
      <w:pPr>
        <w:rPr>
          <w:rFonts w:cstheme="minorHAnsi"/>
          <w:b/>
          <w:sz w:val="24"/>
          <w:szCs w:val="24"/>
        </w:rPr>
      </w:pPr>
      <w:r>
        <w:rPr>
          <w:rFonts w:cstheme="minorHAnsi"/>
          <w:b/>
          <w:sz w:val="24"/>
          <w:szCs w:val="24"/>
        </w:rPr>
        <w:t>5</w:t>
      </w:r>
      <w:r w:rsidR="00963020" w:rsidRPr="00D262D7">
        <w:rPr>
          <w:rFonts w:cstheme="minorHAnsi"/>
          <w:b/>
          <w:sz w:val="24"/>
          <w:szCs w:val="24"/>
        </w:rPr>
        <w:t xml:space="preserve">. </w:t>
      </w:r>
      <w:r w:rsidR="006F2728" w:rsidRPr="00D262D7">
        <w:rPr>
          <w:rFonts w:cstheme="minorHAnsi"/>
          <w:b/>
          <w:sz w:val="24"/>
          <w:szCs w:val="24"/>
        </w:rPr>
        <w:t xml:space="preserve">Wykaz </w:t>
      </w:r>
      <w:r w:rsidR="00512E97">
        <w:rPr>
          <w:rFonts w:cstheme="minorHAnsi"/>
          <w:b/>
          <w:sz w:val="24"/>
          <w:szCs w:val="24"/>
        </w:rPr>
        <w:t xml:space="preserve">i specyfikacja </w:t>
      </w:r>
      <w:r w:rsidR="006F2728" w:rsidRPr="00D262D7">
        <w:rPr>
          <w:rFonts w:cstheme="minorHAnsi"/>
          <w:b/>
          <w:sz w:val="24"/>
          <w:szCs w:val="24"/>
        </w:rPr>
        <w:t>elementów małej architektury</w:t>
      </w:r>
    </w:p>
    <w:p w:rsidR="00963020" w:rsidRPr="00D262D7" w:rsidRDefault="00963020" w:rsidP="00963020">
      <w:pPr>
        <w:rPr>
          <w:rFonts w:cstheme="minorHAnsi"/>
          <w:sz w:val="24"/>
          <w:szCs w:val="24"/>
        </w:rPr>
      </w:pPr>
      <w:r w:rsidRPr="00D262D7">
        <w:rPr>
          <w:rFonts w:cstheme="minorHAnsi"/>
          <w:sz w:val="24"/>
          <w:szCs w:val="24"/>
        </w:rPr>
        <w:t>Elementy małej architektury są zgodne z Katalogiem Mebli Miejskich Poznania</w:t>
      </w:r>
    </w:p>
    <w:p w:rsidR="00AD0C15" w:rsidRPr="00D262D7" w:rsidRDefault="00AD0C15" w:rsidP="006F2728">
      <w:pPr>
        <w:rPr>
          <w:rFonts w:cstheme="minorHAnsi"/>
          <w:b/>
          <w:sz w:val="24"/>
          <w:szCs w:val="24"/>
        </w:rPr>
      </w:pPr>
      <w:r w:rsidRPr="00D262D7">
        <w:rPr>
          <w:rFonts w:cstheme="minorHAnsi"/>
          <w:b/>
          <w:sz w:val="24"/>
          <w:szCs w:val="24"/>
        </w:rPr>
        <w:t>Ławka</w:t>
      </w:r>
      <w:r w:rsidR="009A152A" w:rsidRPr="00D262D7">
        <w:rPr>
          <w:rFonts w:cstheme="minorHAnsi"/>
          <w:b/>
          <w:sz w:val="24"/>
          <w:szCs w:val="24"/>
        </w:rPr>
        <w:t xml:space="preserve"> </w:t>
      </w:r>
      <w:r w:rsidR="00546420">
        <w:rPr>
          <w:rFonts w:cstheme="minorHAnsi"/>
          <w:b/>
          <w:sz w:val="24"/>
          <w:szCs w:val="24"/>
        </w:rPr>
        <w:t>bez oparcia</w:t>
      </w:r>
    </w:p>
    <w:p w:rsidR="009A152A" w:rsidRPr="00D262D7" w:rsidRDefault="009A152A" w:rsidP="006F2728">
      <w:pPr>
        <w:rPr>
          <w:rFonts w:cstheme="minorHAnsi"/>
          <w:sz w:val="24"/>
          <w:szCs w:val="24"/>
        </w:rPr>
      </w:pPr>
      <w:r w:rsidRPr="00D262D7">
        <w:rPr>
          <w:rFonts w:cstheme="minorHAnsi"/>
          <w:sz w:val="24"/>
          <w:szCs w:val="24"/>
        </w:rPr>
        <w:t>18</w:t>
      </w:r>
      <w:r w:rsidR="00FA4B14">
        <w:rPr>
          <w:rFonts w:cstheme="minorHAnsi"/>
          <w:sz w:val="24"/>
          <w:szCs w:val="24"/>
        </w:rPr>
        <w:t>1</w:t>
      </w:r>
      <w:r w:rsidRPr="00D262D7">
        <w:rPr>
          <w:rFonts w:cstheme="minorHAnsi"/>
          <w:sz w:val="24"/>
          <w:szCs w:val="24"/>
        </w:rPr>
        <w:t xml:space="preserve">x </w:t>
      </w:r>
      <w:r w:rsidR="00FA4B14">
        <w:rPr>
          <w:rFonts w:cstheme="minorHAnsi"/>
          <w:sz w:val="24"/>
          <w:szCs w:val="24"/>
        </w:rPr>
        <w:t>45</w:t>
      </w:r>
      <w:r w:rsidRPr="00D262D7">
        <w:rPr>
          <w:rFonts w:cstheme="minorHAnsi"/>
          <w:sz w:val="24"/>
          <w:szCs w:val="24"/>
        </w:rPr>
        <w:t xml:space="preserve"> x </w:t>
      </w:r>
      <w:r w:rsidR="00FA4B14">
        <w:rPr>
          <w:rFonts w:cstheme="minorHAnsi"/>
          <w:sz w:val="24"/>
          <w:szCs w:val="24"/>
        </w:rPr>
        <w:t>50</w:t>
      </w:r>
      <w:r w:rsidRPr="00D262D7">
        <w:rPr>
          <w:rFonts w:cstheme="minorHAnsi"/>
          <w:sz w:val="24"/>
          <w:szCs w:val="24"/>
        </w:rPr>
        <w:t xml:space="preserve"> (długość x wysokość x szerokość)</w:t>
      </w:r>
    </w:p>
    <w:p w:rsidR="00963020" w:rsidRPr="00963020" w:rsidRDefault="00963020" w:rsidP="00963020">
      <w:pPr>
        <w:spacing w:after="0" w:line="240" w:lineRule="auto"/>
        <w:rPr>
          <w:rFonts w:eastAsia="Times New Roman" w:cstheme="minorHAnsi"/>
          <w:sz w:val="24"/>
          <w:szCs w:val="24"/>
          <w:lang w:eastAsia="pl-PL"/>
        </w:rPr>
      </w:pPr>
      <w:r w:rsidRPr="00963020">
        <w:rPr>
          <w:rFonts w:eastAsia="Times New Roman" w:cstheme="minorHAnsi"/>
          <w:sz w:val="24"/>
          <w:szCs w:val="24"/>
          <w:lang w:eastAsia="pl-PL"/>
        </w:rPr>
        <w:t>- stelaż – stal czarna malowana</w:t>
      </w:r>
      <w:r w:rsidRPr="00D262D7">
        <w:rPr>
          <w:rFonts w:eastAsia="Times New Roman" w:cstheme="minorHAnsi"/>
          <w:sz w:val="24"/>
          <w:szCs w:val="24"/>
          <w:lang w:eastAsia="pl-PL"/>
        </w:rPr>
        <w:t xml:space="preserve"> proszkowo</w:t>
      </w:r>
      <w:r w:rsidRPr="00963020">
        <w:rPr>
          <w:rFonts w:eastAsia="Times New Roman" w:cstheme="minorHAnsi"/>
          <w:sz w:val="24"/>
          <w:szCs w:val="24"/>
          <w:lang w:eastAsia="pl-PL"/>
        </w:rPr>
        <w:t xml:space="preserve"> n</w:t>
      </w:r>
      <w:r w:rsidRPr="00D262D7">
        <w:rPr>
          <w:rFonts w:eastAsia="Times New Roman" w:cstheme="minorHAnsi"/>
          <w:sz w:val="24"/>
          <w:szCs w:val="24"/>
          <w:lang w:eastAsia="pl-PL"/>
        </w:rPr>
        <w:t>a kolor grafitowy półmatowy – RAL 7043</w:t>
      </w:r>
      <w:r w:rsidRPr="00963020">
        <w:rPr>
          <w:rFonts w:eastAsia="Times New Roman" w:cstheme="minorHAnsi"/>
          <w:sz w:val="24"/>
          <w:szCs w:val="24"/>
          <w:lang w:eastAsia="pl-PL"/>
        </w:rPr>
        <w:t xml:space="preserve"> (powłoka antykorozyjna zgodnie z DIN EN ISO 12944, powłoka zewnętrzna farba chlorokauczukowa</w:t>
      </w:r>
      <w:r w:rsidR="00AE027C">
        <w:rPr>
          <w:rFonts w:eastAsia="Times New Roman" w:cstheme="minorHAnsi"/>
          <w:sz w:val="24"/>
          <w:szCs w:val="24"/>
          <w:lang w:eastAsia="pl-PL"/>
        </w:rPr>
        <w:t>)</w:t>
      </w:r>
    </w:p>
    <w:p w:rsidR="00963020" w:rsidRPr="00963020" w:rsidRDefault="00963020" w:rsidP="00963020">
      <w:pPr>
        <w:spacing w:after="0" w:line="240" w:lineRule="auto"/>
        <w:rPr>
          <w:rFonts w:eastAsia="Times New Roman" w:cstheme="minorHAnsi"/>
          <w:sz w:val="24"/>
          <w:szCs w:val="24"/>
          <w:lang w:eastAsia="pl-PL"/>
        </w:rPr>
      </w:pPr>
      <w:r w:rsidRPr="00963020">
        <w:rPr>
          <w:rFonts w:eastAsia="Times New Roman" w:cstheme="minorHAnsi"/>
          <w:sz w:val="24"/>
          <w:szCs w:val="24"/>
          <w:lang w:eastAsia="pl-PL"/>
        </w:rPr>
        <w:lastRenderedPageBreak/>
        <w:t xml:space="preserve">- siedzisko – deski z drewna iglastego grubość 38 mm (jakość drewna zgodna z PN-EN 338:2011), malowane </w:t>
      </w:r>
      <w:proofErr w:type="spellStart"/>
      <w:r w:rsidRPr="00963020">
        <w:rPr>
          <w:rFonts w:eastAsia="Times New Roman" w:cstheme="minorHAnsi"/>
          <w:sz w:val="24"/>
          <w:szCs w:val="24"/>
          <w:lang w:eastAsia="pl-PL"/>
        </w:rPr>
        <w:t>lakierobejcą</w:t>
      </w:r>
      <w:proofErr w:type="spellEnd"/>
      <w:r w:rsidRPr="00963020">
        <w:rPr>
          <w:rFonts w:eastAsia="Times New Roman" w:cstheme="minorHAnsi"/>
          <w:sz w:val="24"/>
          <w:szCs w:val="24"/>
          <w:lang w:eastAsia="pl-PL"/>
        </w:rPr>
        <w:t xml:space="preserve"> na kolor średni orzech;</w:t>
      </w:r>
    </w:p>
    <w:p w:rsidR="00485758" w:rsidRPr="00D262D7" w:rsidRDefault="00963020" w:rsidP="00485758">
      <w:pPr>
        <w:rPr>
          <w:rFonts w:eastAsia="Times New Roman" w:cstheme="minorHAnsi"/>
          <w:sz w:val="24"/>
          <w:szCs w:val="24"/>
          <w:lang w:eastAsia="pl-PL"/>
        </w:rPr>
      </w:pPr>
      <w:r w:rsidRPr="00963020">
        <w:rPr>
          <w:rFonts w:eastAsia="Times New Roman" w:cstheme="minorHAnsi"/>
          <w:sz w:val="24"/>
          <w:szCs w:val="24"/>
          <w:lang w:eastAsia="pl-PL"/>
        </w:rPr>
        <w:t>- sposób mont</w:t>
      </w:r>
      <w:r w:rsidR="00485758" w:rsidRPr="00D262D7">
        <w:rPr>
          <w:rFonts w:eastAsia="Times New Roman" w:cstheme="minorHAnsi"/>
          <w:sz w:val="24"/>
          <w:szCs w:val="24"/>
          <w:lang w:eastAsia="pl-PL"/>
        </w:rPr>
        <w:t>ażu: do nawierzchni z kostki betonowej na kołki rozporowe długości 30</w:t>
      </w:r>
      <w:r w:rsidR="00FA4B14">
        <w:rPr>
          <w:rFonts w:eastAsia="Times New Roman" w:cstheme="minorHAnsi"/>
          <w:sz w:val="24"/>
          <w:szCs w:val="24"/>
          <w:lang w:eastAsia="pl-PL"/>
        </w:rPr>
        <w:t>.</w:t>
      </w:r>
    </w:p>
    <w:p w:rsidR="00963020" w:rsidRPr="00D262D7" w:rsidRDefault="00963020" w:rsidP="006F2728">
      <w:pPr>
        <w:rPr>
          <w:rFonts w:cstheme="minorHAnsi"/>
          <w:sz w:val="24"/>
          <w:szCs w:val="24"/>
        </w:rPr>
      </w:pPr>
    </w:p>
    <w:p w:rsidR="00963020" w:rsidRPr="00D262D7" w:rsidRDefault="00963020" w:rsidP="006F2728">
      <w:pPr>
        <w:rPr>
          <w:rFonts w:cstheme="minorHAnsi"/>
          <w:sz w:val="24"/>
          <w:szCs w:val="24"/>
        </w:rPr>
      </w:pPr>
    </w:p>
    <w:p w:rsidR="009A152A" w:rsidRPr="00D262D7" w:rsidRDefault="00096CCC" w:rsidP="006F2728">
      <w:pPr>
        <w:rPr>
          <w:rFonts w:cstheme="minorHAnsi"/>
          <w:b/>
          <w:sz w:val="24"/>
          <w:szCs w:val="24"/>
        </w:rPr>
      </w:pPr>
      <w:r>
        <w:rPr>
          <w:noProof/>
          <w:lang w:eastAsia="pl-PL"/>
        </w:rPr>
        <w:drawing>
          <wp:anchor distT="0" distB="0" distL="114300" distR="114300" simplePos="0" relativeHeight="251652096" behindDoc="1" locked="0" layoutInCell="1" allowOverlap="1">
            <wp:simplePos x="0" y="0"/>
            <wp:positionH relativeFrom="column">
              <wp:posOffset>701964</wp:posOffset>
            </wp:positionH>
            <wp:positionV relativeFrom="paragraph">
              <wp:posOffset>147031</wp:posOffset>
            </wp:positionV>
            <wp:extent cx="4445000" cy="3027045"/>
            <wp:effectExtent l="0" t="0" r="0" b="1905"/>
            <wp:wrapTight wrapText="bothSides">
              <wp:wrapPolygon edited="0">
                <wp:start x="0" y="0"/>
                <wp:lineTo x="0" y="21478"/>
                <wp:lineTo x="21477" y="21478"/>
                <wp:lineTo x="21477" y="0"/>
                <wp:lineTo x="0" y="0"/>
              </wp:wrapPolygon>
            </wp:wrapTight>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2163" t="32540" r="34882" b="15440"/>
                    <a:stretch/>
                  </pic:blipFill>
                  <pic:spPr bwMode="auto">
                    <a:xfrm>
                      <a:off x="0" y="0"/>
                      <a:ext cx="4445000" cy="3027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152A" w:rsidRPr="00D262D7" w:rsidRDefault="009A152A" w:rsidP="006F2728">
      <w:pPr>
        <w:rPr>
          <w:rFonts w:cstheme="minorHAnsi"/>
          <w:b/>
          <w:sz w:val="24"/>
          <w:szCs w:val="24"/>
        </w:rPr>
      </w:pPr>
    </w:p>
    <w:p w:rsidR="00963020" w:rsidRPr="00D262D7" w:rsidRDefault="00963020" w:rsidP="006F2728">
      <w:pPr>
        <w:rPr>
          <w:rFonts w:cstheme="minorHAnsi"/>
          <w:b/>
          <w:sz w:val="24"/>
          <w:szCs w:val="24"/>
        </w:rPr>
      </w:pPr>
    </w:p>
    <w:p w:rsidR="00963020" w:rsidRPr="00D262D7" w:rsidRDefault="00963020" w:rsidP="006F2728">
      <w:pPr>
        <w:rPr>
          <w:rFonts w:cstheme="minorHAnsi"/>
          <w:b/>
          <w:sz w:val="24"/>
          <w:szCs w:val="24"/>
        </w:rPr>
      </w:pPr>
    </w:p>
    <w:p w:rsidR="00963020" w:rsidRPr="00D262D7" w:rsidRDefault="00963020" w:rsidP="006F2728">
      <w:pPr>
        <w:rPr>
          <w:rFonts w:cstheme="minorHAnsi"/>
          <w:b/>
          <w:sz w:val="24"/>
          <w:szCs w:val="24"/>
        </w:rPr>
      </w:pPr>
    </w:p>
    <w:p w:rsidR="00963020" w:rsidRPr="00D262D7" w:rsidRDefault="00963020" w:rsidP="006F2728">
      <w:pPr>
        <w:rPr>
          <w:rFonts w:cstheme="minorHAnsi"/>
          <w:b/>
          <w:sz w:val="24"/>
          <w:szCs w:val="24"/>
        </w:rPr>
      </w:pPr>
    </w:p>
    <w:p w:rsidR="00963020" w:rsidRPr="00D262D7" w:rsidRDefault="00963020" w:rsidP="006F2728">
      <w:pPr>
        <w:rPr>
          <w:rFonts w:cstheme="minorHAnsi"/>
          <w:b/>
          <w:sz w:val="24"/>
          <w:szCs w:val="24"/>
        </w:rPr>
      </w:pPr>
    </w:p>
    <w:p w:rsidR="00963020" w:rsidRPr="00D262D7" w:rsidRDefault="00963020" w:rsidP="006F2728">
      <w:pPr>
        <w:rPr>
          <w:rFonts w:cstheme="minorHAnsi"/>
          <w:b/>
          <w:sz w:val="24"/>
          <w:szCs w:val="24"/>
        </w:rPr>
      </w:pPr>
    </w:p>
    <w:p w:rsidR="00096CCC" w:rsidRDefault="00096CCC">
      <w:pPr>
        <w:rPr>
          <w:rFonts w:cstheme="minorHAnsi"/>
          <w:b/>
          <w:sz w:val="24"/>
          <w:szCs w:val="24"/>
        </w:rPr>
      </w:pPr>
      <w:r>
        <w:rPr>
          <w:rFonts w:cstheme="minorHAnsi"/>
          <w:b/>
          <w:sz w:val="24"/>
          <w:szCs w:val="24"/>
        </w:rPr>
        <w:br w:type="page"/>
      </w:r>
    </w:p>
    <w:p w:rsidR="00AD0C15" w:rsidRPr="00D262D7" w:rsidRDefault="00AD0C15" w:rsidP="006F2728">
      <w:pPr>
        <w:rPr>
          <w:rFonts w:cstheme="minorHAnsi"/>
          <w:b/>
          <w:sz w:val="24"/>
          <w:szCs w:val="24"/>
        </w:rPr>
      </w:pPr>
      <w:r w:rsidRPr="00D262D7">
        <w:rPr>
          <w:rFonts w:cstheme="minorHAnsi"/>
          <w:b/>
          <w:sz w:val="24"/>
          <w:szCs w:val="24"/>
        </w:rPr>
        <w:lastRenderedPageBreak/>
        <w:t>Kosz</w:t>
      </w:r>
      <w:r w:rsidR="00485758" w:rsidRPr="00D262D7">
        <w:rPr>
          <w:rFonts w:cstheme="minorHAnsi"/>
          <w:b/>
          <w:sz w:val="24"/>
          <w:szCs w:val="24"/>
        </w:rPr>
        <w:t xml:space="preserve"> </w:t>
      </w:r>
      <w:r w:rsidR="00B33E4B">
        <w:rPr>
          <w:rFonts w:cstheme="minorHAnsi"/>
          <w:b/>
          <w:sz w:val="24"/>
          <w:szCs w:val="24"/>
        </w:rPr>
        <w:t>metalowy</w:t>
      </w:r>
    </w:p>
    <w:p w:rsidR="00FA4B14" w:rsidRDefault="00963020" w:rsidP="006F2728">
      <w:pPr>
        <w:rPr>
          <w:rFonts w:cstheme="minorHAnsi"/>
          <w:sz w:val="24"/>
          <w:szCs w:val="24"/>
        </w:rPr>
      </w:pPr>
      <w:r w:rsidRPr="00D262D7">
        <w:rPr>
          <w:rFonts w:cstheme="minorHAnsi"/>
          <w:sz w:val="24"/>
          <w:szCs w:val="24"/>
        </w:rPr>
        <w:t xml:space="preserve">- </w:t>
      </w:r>
      <w:r w:rsidR="00485758" w:rsidRPr="00D262D7">
        <w:rPr>
          <w:rFonts w:cstheme="minorHAnsi"/>
          <w:sz w:val="24"/>
          <w:szCs w:val="24"/>
        </w:rPr>
        <w:t xml:space="preserve">wysokość </w:t>
      </w:r>
      <w:r w:rsidR="00FA4B14">
        <w:rPr>
          <w:rFonts w:cstheme="minorHAnsi"/>
          <w:sz w:val="24"/>
          <w:szCs w:val="24"/>
        </w:rPr>
        <w:t>słupka 100</w:t>
      </w:r>
      <w:r w:rsidR="00485758" w:rsidRPr="00D262D7">
        <w:rPr>
          <w:rFonts w:cstheme="minorHAnsi"/>
          <w:sz w:val="24"/>
          <w:szCs w:val="24"/>
        </w:rPr>
        <w:t xml:space="preserve"> cm</w:t>
      </w:r>
      <w:r w:rsidR="00FA4B14">
        <w:rPr>
          <w:rFonts w:cstheme="minorHAnsi"/>
          <w:sz w:val="24"/>
          <w:szCs w:val="24"/>
        </w:rPr>
        <w:t>;</w:t>
      </w:r>
    </w:p>
    <w:p w:rsidR="00963020" w:rsidRPr="00D262D7" w:rsidRDefault="00FA4B14" w:rsidP="006F2728">
      <w:pPr>
        <w:rPr>
          <w:rFonts w:cstheme="minorHAnsi"/>
          <w:sz w:val="24"/>
          <w:szCs w:val="24"/>
        </w:rPr>
      </w:pPr>
      <w:r>
        <w:rPr>
          <w:rFonts w:cstheme="minorHAnsi"/>
          <w:sz w:val="24"/>
          <w:szCs w:val="24"/>
        </w:rPr>
        <w:t>- wysokość kosza 50 cm, średnica 34</w:t>
      </w:r>
      <w:r w:rsidR="00485758" w:rsidRPr="00D262D7">
        <w:rPr>
          <w:rFonts w:cstheme="minorHAnsi"/>
          <w:sz w:val="24"/>
          <w:szCs w:val="24"/>
        </w:rPr>
        <w:t xml:space="preserve"> cm;</w:t>
      </w:r>
    </w:p>
    <w:p w:rsidR="00963020" w:rsidRPr="00FD6273" w:rsidRDefault="00963020" w:rsidP="006F2728">
      <w:pPr>
        <w:rPr>
          <w:rFonts w:cstheme="minorHAnsi"/>
          <w:sz w:val="24"/>
          <w:szCs w:val="24"/>
        </w:rPr>
      </w:pPr>
      <w:r w:rsidRPr="00FD6273">
        <w:rPr>
          <w:rFonts w:cstheme="minorHAnsi"/>
          <w:sz w:val="24"/>
          <w:szCs w:val="24"/>
        </w:rPr>
        <w:t xml:space="preserve">- </w:t>
      </w:r>
      <w:r w:rsidR="00FA4B14" w:rsidRPr="00FD6273">
        <w:rPr>
          <w:rFonts w:cstheme="minorHAnsi"/>
          <w:sz w:val="24"/>
          <w:szCs w:val="24"/>
        </w:rPr>
        <w:t>stal czarna malowana proszkowo na kolor czarny;</w:t>
      </w:r>
      <w:r w:rsidRPr="00FD6273">
        <w:rPr>
          <w:rFonts w:cstheme="minorHAnsi"/>
          <w:sz w:val="24"/>
          <w:szCs w:val="24"/>
        </w:rPr>
        <w:t xml:space="preserve"> </w:t>
      </w:r>
    </w:p>
    <w:p w:rsidR="00FD6273" w:rsidRPr="00FD6273" w:rsidRDefault="00FD6273" w:rsidP="00FD6273">
      <w:pPr>
        <w:spacing w:after="0" w:line="240" w:lineRule="auto"/>
        <w:rPr>
          <w:rFonts w:ascii="Calibri" w:eastAsia="Times New Roman" w:hAnsi="Calibri" w:cs="Calibri"/>
          <w:sz w:val="24"/>
          <w:szCs w:val="24"/>
          <w:lang w:eastAsia="pl-PL"/>
        </w:rPr>
      </w:pPr>
      <w:r w:rsidRPr="00FD6273">
        <w:rPr>
          <w:rFonts w:ascii="Calibri" w:eastAsia="Times New Roman" w:hAnsi="Calibri" w:cs="Calibri"/>
          <w:sz w:val="24"/>
          <w:szCs w:val="24"/>
          <w:lang w:eastAsia="pl-PL"/>
        </w:rPr>
        <w:t>- obudowa żebrowana – stal grubości 3mm, zabezpieczona przed korozją, lakierowana na kolor czarny – RAL 9005;</w:t>
      </w:r>
    </w:p>
    <w:p w:rsidR="00FD6273" w:rsidRPr="00FD6273" w:rsidRDefault="00FD6273" w:rsidP="00FD6273">
      <w:pPr>
        <w:spacing w:after="0" w:line="240" w:lineRule="auto"/>
        <w:rPr>
          <w:rFonts w:ascii="Calibri" w:eastAsia="Times New Roman" w:hAnsi="Calibri" w:cs="Calibri"/>
          <w:sz w:val="24"/>
          <w:szCs w:val="24"/>
          <w:lang w:eastAsia="pl-PL"/>
        </w:rPr>
      </w:pPr>
      <w:r w:rsidRPr="00FD6273">
        <w:rPr>
          <w:rFonts w:ascii="Calibri" w:eastAsia="Times New Roman" w:hAnsi="Calibri" w:cs="Calibri"/>
          <w:sz w:val="24"/>
          <w:szCs w:val="24"/>
          <w:lang w:eastAsia="pl-PL"/>
        </w:rPr>
        <w:t>- pojemnik z popielniczką – stal grubości 3 mm, zabezpieczona przed korozją, lakierowana na kolor czarny</w:t>
      </w:r>
      <w:r>
        <w:rPr>
          <w:rFonts w:ascii="Calibri" w:eastAsia="Times New Roman" w:hAnsi="Calibri" w:cs="Calibri"/>
          <w:sz w:val="24"/>
          <w:szCs w:val="24"/>
          <w:lang w:eastAsia="pl-PL"/>
        </w:rPr>
        <w:t xml:space="preserve"> </w:t>
      </w:r>
      <w:r w:rsidRPr="00FD6273">
        <w:rPr>
          <w:rFonts w:ascii="Calibri" w:eastAsia="Times New Roman" w:hAnsi="Calibri" w:cs="Calibri"/>
          <w:sz w:val="24"/>
          <w:szCs w:val="24"/>
          <w:lang w:eastAsia="pl-PL"/>
        </w:rPr>
        <w:t>– RAL 9005;</w:t>
      </w:r>
    </w:p>
    <w:p w:rsidR="00FD6273" w:rsidRPr="00FD6273" w:rsidRDefault="00FD6273" w:rsidP="00FD6273">
      <w:pPr>
        <w:spacing w:after="0" w:line="240" w:lineRule="auto"/>
        <w:rPr>
          <w:rFonts w:ascii="Calibri" w:eastAsia="Times New Roman" w:hAnsi="Calibri" w:cs="Calibri"/>
          <w:sz w:val="24"/>
          <w:szCs w:val="24"/>
          <w:lang w:eastAsia="pl-PL"/>
        </w:rPr>
      </w:pPr>
      <w:r w:rsidRPr="00FD6273">
        <w:rPr>
          <w:rFonts w:ascii="Calibri" w:eastAsia="Times New Roman" w:hAnsi="Calibri" w:cs="Calibri"/>
          <w:sz w:val="24"/>
          <w:szCs w:val="24"/>
          <w:lang w:eastAsia="pl-PL"/>
        </w:rPr>
        <w:t>- słupek stal i żeliwo – lakierowane na kolor czarny;</w:t>
      </w:r>
    </w:p>
    <w:p w:rsidR="00FD6273" w:rsidRPr="00FD6273" w:rsidRDefault="00FD6273" w:rsidP="00FD6273">
      <w:pPr>
        <w:spacing w:after="0" w:line="240" w:lineRule="auto"/>
        <w:rPr>
          <w:rFonts w:ascii="Calibri" w:eastAsia="Times New Roman" w:hAnsi="Calibri" w:cs="Calibri"/>
          <w:sz w:val="24"/>
          <w:szCs w:val="24"/>
          <w:lang w:eastAsia="pl-PL"/>
        </w:rPr>
      </w:pPr>
      <w:r w:rsidRPr="00FD6273">
        <w:rPr>
          <w:rFonts w:ascii="Calibri" w:eastAsia="Times New Roman" w:hAnsi="Calibri" w:cs="Calibri"/>
          <w:sz w:val="24"/>
          <w:szCs w:val="24"/>
          <w:lang w:eastAsia="pl-PL"/>
        </w:rPr>
        <w:t xml:space="preserve">- sposób montażu : do nawierzchni utwardzonej przez zabetonowanie rury kotwiącej na głębokość </w:t>
      </w:r>
      <w:smartTag w:uri="urn:schemas-microsoft-com:office:smarttags" w:element="metricconverter">
        <w:smartTagPr>
          <w:attr w:name="ProductID" w:val="30 cm"/>
        </w:smartTagPr>
        <w:r w:rsidRPr="00FD6273">
          <w:rPr>
            <w:rFonts w:ascii="Calibri" w:eastAsia="Times New Roman" w:hAnsi="Calibri" w:cs="Calibri"/>
            <w:sz w:val="24"/>
            <w:szCs w:val="24"/>
            <w:lang w:eastAsia="pl-PL"/>
          </w:rPr>
          <w:t>30 cm</w:t>
        </w:r>
      </w:smartTag>
      <w:r w:rsidRPr="00FD6273">
        <w:rPr>
          <w:rFonts w:ascii="Calibri" w:eastAsia="Times New Roman" w:hAnsi="Calibri" w:cs="Calibri"/>
          <w:sz w:val="24"/>
          <w:szCs w:val="24"/>
          <w:lang w:eastAsia="pl-PL"/>
        </w:rPr>
        <w:t>.</w:t>
      </w:r>
    </w:p>
    <w:p w:rsidR="00FA4B14" w:rsidRDefault="00FA4B14" w:rsidP="006F2728">
      <w:pPr>
        <w:rPr>
          <w:rFonts w:cstheme="minorHAnsi"/>
          <w:sz w:val="24"/>
          <w:szCs w:val="24"/>
        </w:rPr>
      </w:pPr>
    </w:p>
    <w:p w:rsidR="00FA4B14" w:rsidRDefault="00FA4B14" w:rsidP="006F2728">
      <w:pPr>
        <w:rPr>
          <w:rFonts w:cstheme="minorHAnsi"/>
          <w:sz w:val="24"/>
          <w:szCs w:val="24"/>
        </w:rPr>
      </w:pPr>
      <w:r>
        <w:rPr>
          <w:noProof/>
          <w:lang w:eastAsia="pl-PL"/>
        </w:rPr>
        <w:drawing>
          <wp:anchor distT="0" distB="0" distL="114300" distR="114300" simplePos="0" relativeHeight="251653120" behindDoc="1" locked="0" layoutInCell="1" allowOverlap="1">
            <wp:simplePos x="0" y="0"/>
            <wp:positionH relativeFrom="column">
              <wp:posOffset>1604010</wp:posOffset>
            </wp:positionH>
            <wp:positionV relativeFrom="paragraph">
              <wp:posOffset>59055</wp:posOffset>
            </wp:positionV>
            <wp:extent cx="3096260" cy="4617085"/>
            <wp:effectExtent l="0" t="0" r="8890" b="0"/>
            <wp:wrapTight wrapText="bothSides">
              <wp:wrapPolygon edited="0">
                <wp:start x="0" y="0"/>
                <wp:lineTo x="0" y="21478"/>
                <wp:lineTo x="21529" y="21478"/>
                <wp:lineTo x="21529" y="0"/>
                <wp:lineTo x="0" y="0"/>
              </wp:wrapPolygon>
            </wp:wrapTight>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2661" t="36967" r="56298" b="7250"/>
                    <a:stretch/>
                  </pic:blipFill>
                  <pic:spPr bwMode="auto">
                    <a:xfrm>
                      <a:off x="0" y="0"/>
                      <a:ext cx="3096260" cy="4617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4B14" w:rsidRPr="00D262D7" w:rsidRDefault="00FA4B14" w:rsidP="006F2728">
      <w:pPr>
        <w:rPr>
          <w:rFonts w:cstheme="minorHAnsi"/>
          <w:sz w:val="24"/>
          <w:szCs w:val="24"/>
        </w:rPr>
      </w:pPr>
    </w:p>
    <w:bookmarkEnd w:id="9"/>
    <w:p w:rsidR="003A1D8D" w:rsidRDefault="003A1D8D">
      <w:pPr>
        <w:rPr>
          <w:rFonts w:eastAsia="Times New Roman" w:cstheme="minorHAnsi"/>
          <w:b/>
          <w:sz w:val="24"/>
          <w:szCs w:val="24"/>
          <w:lang w:eastAsia="pl-PL"/>
        </w:rPr>
      </w:pPr>
    </w:p>
    <w:p w:rsidR="00431FD6" w:rsidRDefault="00431FD6">
      <w:pPr>
        <w:rPr>
          <w:rFonts w:eastAsia="Times New Roman" w:cstheme="minorHAnsi"/>
          <w:b/>
          <w:sz w:val="24"/>
          <w:szCs w:val="24"/>
          <w:lang w:eastAsia="pl-PL"/>
        </w:rPr>
      </w:pPr>
    </w:p>
    <w:p w:rsidR="00431FD6" w:rsidRDefault="00431FD6">
      <w:pPr>
        <w:rPr>
          <w:rFonts w:eastAsia="Times New Roman" w:cstheme="minorHAnsi"/>
          <w:b/>
          <w:sz w:val="24"/>
          <w:szCs w:val="24"/>
          <w:lang w:eastAsia="pl-PL"/>
        </w:rPr>
      </w:pPr>
    </w:p>
    <w:p w:rsidR="00431FD6" w:rsidRDefault="00431FD6">
      <w:pPr>
        <w:rPr>
          <w:rFonts w:eastAsia="Times New Roman" w:cstheme="minorHAnsi"/>
          <w:b/>
          <w:sz w:val="24"/>
          <w:szCs w:val="24"/>
          <w:lang w:eastAsia="pl-PL"/>
        </w:rPr>
      </w:pPr>
    </w:p>
    <w:p w:rsidR="00431FD6" w:rsidRDefault="00431FD6">
      <w:pPr>
        <w:rPr>
          <w:rFonts w:eastAsia="Times New Roman" w:cstheme="minorHAnsi"/>
          <w:b/>
          <w:sz w:val="24"/>
          <w:szCs w:val="24"/>
          <w:lang w:eastAsia="pl-PL"/>
        </w:rPr>
      </w:pPr>
    </w:p>
    <w:p w:rsidR="00431FD6" w:rsidRDefault="00431FD6">
      <w:pPr>
        <w:rPr>
          <w:rFonts w:eastAsia="Times New Roman" w:cstheme="minorHAnsi"/>
          <w:b/>
          <w:sz w:val="24"/>
          <w:szCs w:val="24"/>
          <w:lang w:eastAsia="pl-PL"/>
        </w:rPr>
      </w:pPr>
    </w:p>
    <w:p w:rsidR="00431FD6" w:rsidRDefault="00431FD6">
      <w:pPr>
        <w:rPr>
          <w:rFonts w:eastAsia="Times New Roman" w:cstheme="minorHAnsi"/>
          <w:b/>
          <w:sz w:val="24"/>
          <w:szCs w:val="24"/>
          <w:lang w:eastAsia="pl-PL"/>
        </w:rPr>
      </w:pPr>
    </w:p>
    <w:p w:rsidR="00431FD6" w:rsidRDefault="00431FD6">
      <w:pPr>
        <w:rPr>
          <w:rFonts w:eastAsia="Times New Roman" w:cstheme="minorHAnsi"/>
          <w:b/>
          <w:sz w:val="24"/>
          <w:szCs w:val="24"/>
          <w:lang w:eastAsia="pl-PL"/>
        </w:rPr>
      </w:pPr>
    </w:p>
    <w:p w:rsidR="00431FD6" w:rsidRDefault="00431FD6">
      <w:pPr>
        <w:rPr>
          <w:rFonts w:eastAsia="Times New Roman" w:cstheme="minorHAnsi"/>
          <w:b/>
          <w:sz w:val="24"/>
          <w:szCs w:val="24"/>
          <w:lang w:eastAsia="pl-PL"/>
        </w:rPr>
      </w:pPr>
    </w:p>
    <w:p w:rsidR="00431FD6" w:rsidRDefault="00431FD6">
      <w:pPr>
        <w:rPr>
          <w:rFonts w:eastAsia="Times New Roman" w:cstheme="minorHAnsi"/>
          <w:b/>
          <w:sz w:val="24"/>
          <w:szCs w:val="24"/>
          <w:lang w:eastAsia="pl-PL"/>
        </w:rPr>
      </w:pPr>
    </w:p>
    <w:p w:rsidR="00431FD6" w:rsidRDefault="00431FD6">
      <w:pPr>
        <w:rPr>
          <w:rFonts w:eastAsia="Times New Roman" w:cstheme="minorHAnsi"/>
          <w:b/>
          <w:sz w:val="24"/>
          <w:szCs w:val="24"/>
          <w:lang w:eastAsia="pl-PL"/>
        </w:rPr>
      </w:pPr>
    </w:p>
    <w:p w:rsidR="00431FD6" w:rsidRDefault="00431FD6">
      <w:pPr>
        <w:rPr>
          <w:rFonts w:eastAsia="Times New Roman" w:cstheme="minorHAnsi"/>
          <w:b/>
          <w:sz w:val="24"/>
          <w:szCs w:val="24"/>
          <w:lang w:eastAsia="pl-PL"/>
        </w:rPr>
      </w:pPr>
    </w:p>
    <w:p w:rsidR="00431FD6" w:rsidRDefault="00431FD6">
      <w:pPr>
        <w:rPr>
          <w:rFonts w:eastAsia="Times New Roman" w:cstheme="minorHAnsi"/>
          <w:b/>
          <w:sz w:val="24"/>
          <w:szCs w:val="24"/>
          <w:lang w:eastAsia="pl-PL"/>
        </w:rPr>
      </w:pPr>
    </w:p>
    <w:p w:rsidR="00431FD6" w:rsidRDefault="00431FD6">
      <w:pPr>
        <w:rPr>
          <w:rFonts w:eastAsia="Times New Roman" w:cstheme="minorHAnsi"/>
          <w:b/>
          <w:sz w:val="24"/>
          <w:szCs w:val="24"/>
          <w:lang w:eastAsia="pl-PL"/>
        </w:rPr>
      </w:pPr>
    </w:p>
    <w:p w:rsidR="00431FD6" w:rsidRDefault="00431FD6">
      <w:pPr>
        <w:rPr>
          <w:rFonts w:eastAsia="Times New Roman" w:cstheme="minorHAnsi"/>
          <w:b/>
          <w:sz w:val="24"/>
          <w:szCs w:val="24"/>
          <w:lang w:eastAsia="pl-PL"/>
        </w:rPr>
      </w:pPr>
    </w:p>
    <w:p w:rsidR="00431FD6" w:rsidRDefault="00431FD6">
      <w:pPr>
        <w:rPr>
          <w:rFonts w:eastAsia="Times New Roman" w:cstheme="minorHAnsi"/>
          <w:b/>
          <w:sz w:val="24"/>
          <w:szCs w:val="24"/>
          <w:lang w:eastAsia="pl-PL"/>
        </w:rPr>
      </w:pPr>
    </w:p>
    <w:p w:rsidR="00431FD6" w:rsidRDefault="00431FD6">
      <w:pPr>
        <w:rPr>
          <w:rFonts w:eastAsia="Times New Roman" w:cstheme="minorHAnsi"/>
          <w:b/>
          <w:sz w:val="24"/>
          <w:szCs w:val="24"/>
          <w:lang w:eastAsia="pl-PL"/>
        </w:rPr>
      </w:pPr>
      <w:r>
        <w:rPr>
          <w:rFonts w:eastAsia="Times New Roman" w:cstheme="minorHAnsi"/>
          <w:b/>
          <w:sz w:val="24"/>
          <w:szCs w:val="24"/>
          <w:lang w:eastAsia="pl-PL"/>
        </w:rPr>
        <w:br w:type="page"/>
      </w:r>
    </w:p>
    <w:p w:rsidR="00445BC9" w:rsidRDefault="00445BC9">
      <w:pPr>
        <w:rPr>
          <w:rFonts w:eastAsia="Times New Roman" w:cstheme="minorHAnsi"/>
          <w:b/>
          <w:sz w:val="24"/>
          <w:szCs w:val="24"/>
          <w:lang w:eastAsia="pl-PL"/>
        </w:rPr>
      </w:pPr>
      <w:r>
        <w:rPr>
          <w:rFonts w:eastAsia="Times New Roman" w:cstheme="minorHAnsi"/>
          <w:b/>
          <w:sz w:val="24"/>
          <w:szCs w:val="24"/>
          <w:lang w:eastAsia="pl-PL"/>
        </w:rPr>
        <w:lastRenderedPageBreak/>
        <w:t>Słupek żeliwny</w:t>
      </w:r>
      <w:r w:rsidR="003E2D8B">
        <w:rPr>
          <w:rFonts w:eastAsia="Times New Roman" w:cstheme="minorHAnsi"/>
          <w:b/>
          <w:sz w:val="24"/>
          <w:szCs w:val="24"/>
          <w:lang w:eastAsia="pl-PL"/>
        </w:rPr>
        <w:t xml:space="preserve"> – ul. Kościuszki/Nowowiejskiego</w:t>
      </w:r>
    </w:p>
    <w:p w:rsidR="00445BC9" w:rsidRPr="00445BC9" w:rsidRDefault="00445BC9" w:rsidP="00445BC9">
      <w:pPr>
        <w:spacing w:after="0"/>
        <w:rPr>
          <w:rFonts w:eastAsia="Times New Roman" w:cstheme="minorHAnsi"/>
          <w:sz w:val="24"/>
          <w:szCs w:val="24"/>
          <w:lang w:eastAsia="pl-PL"/>
        </w:rPr>
      </w:pPr>
      <w:r w:rsidRPr="00445BC9">
        <w:rPr>
          <w:rFonts w:eastAsia="Times New Roman" w:cstheme="minorHAnsi"/>
          <w:sz w:val="24"/>
          <w:szCs w:val="24"/>
          <w:lang w:eastAsia="pl-PL"/>
        </w:rPr>
        <w:t>- wysokość 80 cm</w:t>
      </w:r>
    </w:p>
    <w:p w:rsidR="00445BC9" w:rsidRPr="00445BC9" w:rsidRDefault="00445BC9" w:rsidP="00445BC9">
      <w:pPr>
        <w:spacing w:after="0"/>
        <w:rPr>
          <w:rFonts w:eastAsia="Times New Roman" w:cstheme="minorHAnsi"/>
          <w:sz w:val="24"/>
          <w:szCs w:val="24"/>
          <w:lang w:eastAsia="pl-PL"/>
        </w:rPr>
      </w:pPr>
      <w:r w:rsidRPr="00445BC9">
        <w:rPr>
          <w:rFonts w:eastAsia="Times New Roman" w:cstheme="minorHAnsi"/>
          <w:sz w:val="24"/>
          <w:szCs w:val="24"/>
          <w:lang w:eastAsia="pl-PL"/>
        </w:rPr>
        <w:t>- średnica 8 cm</w:t>
      </w:r>
    </w:p>
    <w:p w:rsidR="00445BC9" w:rsidRDefault="00445BC9" w:rsidP="00445BC9">
      <w:pPr>
        <w:spacing w:after="0"/>
        <w:rPr>
          <w:rFonts w:eastAsia="Times New Roman" w:cstheme="minorHAnsi"/>
          <w:sz w:val="24"/>
          <w:szCs w:val="24"/>
          <w:lang w:eastAsia="pl-PL"/>
        </w:rPr>
      </w:pPr>
      <w:r w:rsidRPr="00445BC9">
        <w:rPr>
          <w:rFonts w:eastAsia="Times New Roman" w:cstheme="minorHAnsi"/>
          <w:sz w:val="24"/>
          <w:szCs w:val="24"/>
          <w:lang w:eastAsia="pl-PL"/>
        </w:rPr>
        <w:t>- materiał żeliwo</w:t>
      </w:r>
    </w:p>
    <w:p w:rsidR="00445BC9" w:rsidRPr="00445BC9" w:rsidRDefault="00445BC9" w:rsidP="00445BC9">
      <w:pPr>
        <w:spacing w:after="0"/>
        <w:rPr>
          <w:rFonts w:eastAsia="Times New Roman" w:cstheme="minorHAnsi"/>
          <w:sz w:val="24"/>
          <w:szCs w:val="24"/>
          <w:lang w:eastAsia="pl-PL"/>
        </w:rPr>
      </w:pPr>
      <w:r>
        <w:rPr>
          <w:rFonts w:eastAsia="Times New Roman" w:cstheme="minorHAnsi"/>
          <w:sz w:val="24"/>
          <w:szCs w:val="24"/>
          <w:lang w:eastAsia="pl-PL"/>
        </w:rPr>
        <w:t>- kolor czarny</w:t>
      </w:r>
    </w:p>
    <w:p w:rsidR="00445BC9" w:rsidRDefault="00445BC9">
      <w:pPr>
        <w:rPr>
          <w:rFonts w:eastAsia="Times New Roman" w:cstheme="minorHAnsi"/>
          <w:b/>
          <w:sz w:val="24"/>
          <w:szCs w:val="24"/>
          <w:lang w:eastAsia="pl-PL"/>
        </w:rPr>
      </w:pPr>
      <w:r>
        <w:rPr>
          <w:noProof/>
          <w:lang w:eastAsia="pl-PL"/>
        </w:rPr>
        <w:drawing>
          <wp:anchor distT="0" distB="0" distL="114300" distR="114300" simplePos="0" relativeHeight="251661312" behindDoc="1" locked="0" layoutInCell="1" allowOverlap="1" wp14:anchorId="44DE9681">
            <wp:simplePos x="0" y="0"/>
            <wp:positionH relativeFrom="column">
              <wp:posOffset>2043315</wp:posOffset>
            </wp:positionH>
            <wp:positionV relativeFrom="paragraph">
              <wp:posOffset>612222</wp:posOffset>
            </wp:positionV>
            <wp:extent cx="2168237" cy="3769247"/>
            <wp:effectExtent l="0" t="0" r="3810" b="3175"/>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8117" t="17507" r="59353" b="12860"/>
                    <a:stretch/>
                  </pic:blipFill>
                  <pic:spPr bwMode="auto">
                    <a:xfrm>
                      <a:off x="0" y="0"/>
                      <a:ext cx="2168237" cy="37692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heme="minorHAnsi"/>
          <w:b/>
          <w:sz w:val="24"/>
          <w:szCs w:val="24"/>
          <w:lang w:eastAsia="pl-PL"/>
        </w:rPr>
        <w:br w:type="page"/>
      </w:r>
    </w:p>
    <w:p w:rsidR="008C339C" w:rsidRPr="00512E97" w:rsidRDefault="00525A79" w:rsidP="00512E97">
      <w:pPr>
        <w:spacing w:after="0" w:line="240" w:lineRule="auto"/>
        <w:ind w:left="360"/>
        <w:rPr>
          <w:rFonts w:eastAsia="Times New Roman" w:cstheme="minorHAnsi"/>
          <w:b/>
          <w:sz w:val="24"/>
          <w:szCs w:val="24"/>
          <w:lang w:eastAsia="pl-PL"/>
        </w:rPr>
      </w:pPr>
      <w:r w:rsidRPr="00525A79">
        <w:rPr>
          <w:rFonts w:eastAsia="Times New Roman" w:cstheme="minorHAnsi"/>
          <w:b/>
          <w:sz w:val="24"/>
          <w:szCs w:val="24"/>
          <w:lang w:eastAsia="pl-PL"/>
        </w:rPr>
        <w:lastRenderedPageBreak/>
        <w:t>6.</w:t>
      </w:r>
      <w:r>
        <w:rPr>
          <w:rFonts w:eastAsia="Times New Roman" w:cstheme="minorHAnsi"/>
          <w:b/>
          <w:sz w:val="24"/>
          <w:szCs w:val="24"/>
          <w:lang w:eastAsia="pl-PL"/>
        </w:rPr>
        <w:t xml:space="preserve"> </w:t>
      </w:r>
      <w:r w:rsidR="00512E97" w:rsidRPr="00512E97">
        <w:rPr>
          <w:b/>
          <w:sz w:val="24"/>
          <w:szCs w:val="24"/>
        </w:rPr>
        <w:t>Wykaz i specyfikacja materiałów i robót nawierzchniowych</w:t>
      </w:r>
    </w:p>
    <w:p w:rsidR="00512E97" w:rsidRPr="008C339C" w:rsidRDefault="00512E97" w:rsidP="008C339C">
      <w:pPr>
        <w:pStyle w:val="Akapitzlist"/>
        <w:spacing w:after="0" w:line="240" w:lineRule="auto"/>
        <w:ind w:left="360"/>
        <w:rPr>
          <w:rFonts w:eastAsia="Times New Roman" w:cstheme="minorHAnsi"/>
          <w:b/>
          <w:sz w:val="24"/>
          <w:szCs w:val="24"/>
          <w:lang w:eastAsia="pl-PL"/>
        </w:rPr>
      </w:pPr>
    </w:p>
    <w:p w:rsidR="00B94EF2" w:rsidRDefault="00512E97" w:rsidP="00B94EF2">
      <w:pPr>
        <w:spacing w:after="0" w:line="240" w:lineRule="auto"/>
        <w:rPr>
          <w:rFonts w:eastAsia="Times New Roman" w:cstheme="minorHAnsi"/>
          <w:b/>
          <w:sz w:val="24"/>
          <w:szCs w:val="24"/>
          <w:lang w:eastAsia="pl-PL"/>
        </w:rPr>
      </w:pPr>
      <w:r>
        <w:rPr>
          <w:rFonts w:eastAsia="Times New Roman" w:cstheme="minorHAnsi"/>
          <w:b/>
          <w:sz w:val="24"/>
          <w:szCs w:val="24"/>
          <w:lang w:eastAsia="pl-PL"/>
        </w:rPr>
        <w:t xml:space="preserve">Kostka betonowa 20x20 cm w </w:t>
      </w:r>
      <w:proofErr w:type="spellStart"/>
      <w:r>
        <w:rPr>
          <w:rFonts w:eastAsia="Times New Roman" w:cstheme="minorHAnsi"/>
          <w:b/>
          <w:sz w:val="24"/>
          <w:szCs w:val="24"/>
          <w:lang w:eastAsia="pl-PL"/>
        </w:rPr>
        <w:t>obsypce</w:t>
      </w:r>
      <w:proofErr w:type="spellEnd"/>
      <w:r>
        <w:rPr>
          <w:rFonts w:eastAsia="Times New Roman" w:cstheme="minorHAnsi"/>
          <w:b/>
          <w:sz w:val="24"/>
          <w:szCs w:val="24"/>
          <w:lang w:eastAsia="pl-PL"/>
        </w:rPr>
        <w:t xml:space="preserve"> kamiennej – skwer Kościuszki/Nowowiejskiego</w:t>
      </w:r>
    </w:p>
    <w:p w:rsidR="00512E97" w:rsidRPr="00512E97" w:rsidRDefault="00512E97" w:rsidP="00B94EF2">
      <w:pPr>
        <w:spacing w:after="0" w:line="240" w:lineRule="auto"/>
        <w:rPr>
          <w:rFonts w:eastAsia="Times New Roman" w:cstheme="minorHAnsi"/>
          <w:sz w:val="24"/>
          <w:szCs w:val="24"/>
          <w:lang w:eastAsia="pl-PL"/>
        </w:rPr>
      </w:pPr>
      <w:r w:rsidRPr="00512E97">
        <w:rPr>
          <w:rFonts w:eastAsia="Times New Roman" w:cstheme="minorHAnsi"/>
          <w:sz w:val="24"/>
          <w:szCs w:val="24"/>
          <w:lang w:eastAsia="pl-PL"/>
        </w:rPr>
        <w:t>- wymiary 20x20 cm</w:t>
      </w:r>
      <w:r>
        <w:rPr>
          <w:rFonts w:eastAsia="Times New Roman" w:cstheme="minorHAnsi"/>
          <w:sz w:val="24"/>
          <w:szCs w:val="24"/>
          <w:lang w:eastAsia="pl-PL"/>
        </w:rPr>
        <w:t>;</w:t>
      </w:r>
    </w:p>
    <w:p w:rsidR="00512E97" w:rsidRPr="00512E97" w:rsidRDefault="00512E97" w:rsidP="00B94EF2">
      <w:pPr>
        <w:spacing w:after="0" w:line="240" w:lineRule="auto"/>
        <w:rPr>
          <w:rFonts w:eastAsia="Times New Roman" w:cstheme="minorHAnsi"/>
          <w:sz w:val="24"/>
          <w:szCs w:val="24"/>
          <w:lang w:eastAsia="pl-PL"/>
        </w:rPr>
      </w:pPr>
      <w:r w:rsidRPr="00512E97">
        <w:rPr>
          <w:rFonts w:eastAsia="Times New Roman" w:cstheme="minorHAnsi"/>
          <w:sz w:val="24"/>
          <w:szCs w:val="24"/>
          <w:lang w:eastAsia="pl-PL"/>
        </w:rPr>
        <w:t>- grubość 6 cm</w:t>
      </w:r>
      <w:r>
        <w:rPr>
          <w:rFonts w:eastAsia="Times New Roman" w:cstheme="minorHAnsi"/>
          <w:sz w:val="24"/>
          <w:szCs w:val="24"/>
          <w:lang w:eastAsia="pl-PL"/>
        </w:rPr>
        <w:t>;</w:t>
      </w:r>
    </w:p>
    <w:p w:rsidR="00512E97" w:rsidRPr="00512E97" w:rsidRDefault="00512E97" w:rsidP="00B94EF2">
      <w:pPr>
        <w:spacing w:after="0" w:line="240" w:lineRule="auto"/>
        <w:rPr>
          <w:rFonts w:eastAsia="Times New Roman" w:cstheme="minorHAnsi"/>
          <w:sz w:val="24"/>
          <w:szCs w:val="24"/>
          <w:lang w:eastAsia="pl-PL"/>
        </w:rPr>
      </w:pPr>
      <w:r w:rsidRPr="00512E97">
        <w:rPr>
          <w:rFonts w:eastAsia="Times New Roman" w:cstheme="minorHAnsi"/>
          <w:sz w:val="24"/>
          <w:szCs w:val="24"/>
          <w:lang w:eastAsia="pl-PL"/>
        </w:rPr>
        <w:t>- kolor jasnoszary</w:t>
      </w:r>
      <w:r>
        <w:rPr>
          <w:rFonts w:eastAsia="Times New Roman" w:cstheme="minorHAnsi"/>
          <w:sz w:val="24"/>
          <w:szCs w:val="24"/>
          <w:lang w:eastAsia="pl-PL"/>
        </w:rPr>
        <w:t>;</w:t>
      </w:r>
    </w:p>
    <w:p w:rsidR="00512E97" w:rsidRPr="00512E97" w:rsidRDefault="00512E97" w:rsidP="00B94EF2">
      <w:pPr>
        <w:spacing w:after="0" w:line="240" w:lineRule="auto"/>
        <w:rPr>
          <w:rFonts w:eastAsia="Times New Roman" w:cstheme="minorHAnsi"/>
          <w:sz w:val="24"/>
          <w:szCs w:val="24"/>
          <w:lang w:eastAsia="pl-PL"/>
        </w:rPr>
      </w:pPr>
      <w:r w:rsidRPr="00512E97">
        <w:rPr>
          <w:rFonts w:eastAsia="Times New Roman" w:cstheme="minorHAnsi"/>
          <w:sz w:val="24"/>
          <w:szCs w:val="24"/>
          <w:lang w:eastAsia="pl-PL"/>
        </w:rPr>
        <w:t xml:space="preserve">- </w:t>
      </w:r>
      <w:proofErr w:type="spellStart"/>
      <w:r w:rsidRPr="00512E97">
        <w:rPr>
          <w:rFonts w:eastAsia="Times New Roman" w:cstheme="minorHAnsi"/>
          <w:sz w:val="24"/>
          <w:szCs w:val="24"/>
          <w:lang w:eastAsia="pl-PL"/>
        </w:rPr>
        <w:t>obsypka</w:t>
      </w:r>
      <w:proofErr w:type="spellEnd"/>
      <w:r w:rsidRPr="00512E97">
        <w:rPr>
          <w:rFonts w:eastAsia="Times New Roman" w:cstheme="minorHAnsi"/>
          <w:sz w:val="24"/>
          <w:szCs w:val="24"/>
          <w:lang w:eastAsia="pl-PL"/>
        </w:rPr>
        <w:t xml:space="preserve"> kamienna</w:t>
      </w:r>
      <w:r>
        <w:rPr>
          <w:rFonts w:eastAsia="Times New Roman" w:cstheme="minorHAnsi"/>
          <w:sz w:val="24"/>
          <w:szCs w:val="24"/>
          <w:lang w:eastAsia="pl-PL"/>
        </w:rPr>
        <w:t>;</w:t>
      </w:r>
    </w:p>
    <w:p w:rsidR="00512E97" w:rsidRDefault="00512E97" w:rsidP="00B94EF2">
      <w:pPr>
        <w:spacing w:after="0" w:line="240" w:lineRule="auto"/>
        <w:rPr>
          <w:rFonts w:eastAsia="Times New Roman" w:cstheme="minorHAnsi"/>
          <w:b/>
          <w:sz w:val="24"/>
          <w:szCs w:val="24"/>
          <w:lang w:eastAsia="pl-PL"/>
        </w:rPr>
      </w:pPr>
      <w:r>
        <w:rPr>
          <w:noProof/>
          <w:lang w:eastAsia="pl-PL"/>
        </w:rPr>
        <w:drawing>
          <wp:anchor distT="0" distB="0" distL="114300" distR="114300" simplePos="0" relativeHeight="251659264" behindDoc="1" locked="0" layoutInCell="1" allowOverlap="1">
            <wp:simplePos x="0" y="0"/>
            <wp:positionH relativeFrom="column">
              <wp:posOffset>47914</wp:posOffset>
            </wp:positionH>
            <wp:positionV relativeFrom="paragraph">
              <wp:posOffset>182880</wp:posOffset>
            </wp:positionV>
            <wp:extent cx="3657600" cy="2651896"/>
            <wp:effectExtent l="0" t="0" r="0" b="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9125" r="68304" b="227"/>
                    <a:stretch/>
                  </pic:blipFill>
                  <pic:spPr bwMode="auto">
                    <a:xfrm>
                      <a:off x="0" y="0"/>
                      <a:ext cx="3657600" cy="26518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2E97" w:rsidRDefault="00512E97" w:rsidP="00B94EF2">
      <w:pPr>
        <w:spacing w:after="0" w:line="240" w:lineRule="auto"/>
        <w:rPr>
          <w:rFonts w:eastAsia="Times New Roman" w:cstheme="minorHAnsi"/>
          <w:b/>
          <w:sz w:val="24"/>
          <w:szCs w:val="24"/>
          <w:lang w:eastAsia="pl-PL"/>
        </w:rPr>
      </w:pPr>
    </w:p>
    <w:p w:rsidR="00512E97" w:rsidRDefault="00512E97" w:rsidP="00B94EF2">
      <w:pPr>
        <w:spacing w:after="0" w:line="240" w:lineRule="auto"/>
        <w:rPr>
          <w:rFonts w:eastAsia="Times New Roman" w:cstheme="minorHAnsi"/>
          <w:b/>
          <w:sz w:val="24"/>
          <w:szCs w:val="24"/>
          <w:lang w:eastAsia="pl-PL"/>
        </w:rPr>
      </w:pPr>
    </w:p>
    <w:p w:rsidR="00512E97" w:rsidRDefault="00512E97" w:rsidP="00B94EF2">
      <w:pPr>
        <w:spacing w:after="0" w:line="240" w:lineRule="auto"/>
        <w:rPr>
          <w:rFonts w:eastAsia="Times New Roman" w:cstheme="minorHAnsi"/>
          <w:b/>
          <w:sz w:val="24"/>
          <w:szCs w:val="24"/>
          <w:lang w:eastAsia="pl-PL"/>
        </w:rPr>
      </w:pPr>
    </w:p>
    <w:p w:rsidR="00512E97" w:rsidRDefault="00512E97" w:rsidP="00B94EF2">
      <w:pPr>
        <w:spacing w:after="0" w:line="240" w:lineRule="auto"/>
        <w:rPr>
          <w:rFonts w:eastAsia="Times New Roman" w:cstheme="minorHAnsi"/>
          <w:b/>
          <w:sz w:val="24"/>
          <w:szCs w:val="24"/>
          <w:lang w:eastAsia="pl-PL"/>
        </w:rPr>
      </w:pPr>
    </w:p>
    <w:p w:rsidR="00512E97" w:rsidRDefault="00512E97" w:rsidP="00B94EF2">
      <w:pPr>
        <w:spacing w:after="0" w:line="240" w:lineRule="auto"/>
        <w:rPr>
          <w:rFonts w:eastAsia="Times New Roman" w:cstheme="minorHAnsi"/>
          <w:b/>
          <w:sz w:val="24"/>
          <w:szCs w:val="24"/>
          <w:lang w:eastAsia="pl-PL"/>
        </w:rPr>
      </w:pPr>
    </w:p>
    <w:p w:rsidR="00512E97" w:rsidRDefault="00512E97" w:rsidP="00B94EF2">
      <w:pPr>
        <w:spacing w:after="0" w:line="240" w:lineRule="auto"/>
        <w:rPr>
          <w:rFonts w:eastAsia="Times New Roman" w:cstheme="minorHAnsi"/>
          <w:b/>
          <w:sz w:val="24"/>
          <w:szCs w:val="24"/>
          <w:lang w:eastAsia="pl-PL"/>
        </w:rPr>
      </w:pPr>
    </w:p>
    <w:p w:rsidR="00512E97" w:rsidRDefault="00512E97" w:rsidP="00B94EF2">
      <w:pPr>
        <w:spacing w:after="0" w:line="240" w:lineRule="auto"/>
        <w:rPr>
          <w:rFonts w:eastAsia="Times New Roman" w:cstheme="minorHAnsi"/>
          <w:b/>
          <w:sz w:val="24"/>
          <w:szCs w:val="24"/>
          <w:lang w:eastAsia="pl-PL"/>
        </w:rPr>
      </w:pPr>
    </w:p>
    <w:p w:rsidR="00512E97" w:rsidRDefault="00512E97" w:rsidP="00B94EF2">
      <w:pPr>
        <w:spacing w:after="0" w:line="240" w:lineRule="auto"/>
        <w:rPr>
          <w:rFonts w:eastAsia="Times New Roman" w:cstheme="minorHAnsi"/>
          <w:b/>
          <w:sz w:val="24"/>
          <w:szCs w:val="24"/>
          <w:lang w:eastAsia="pl-PL"/>
        </w:rPr>
      </w:pPr>
    </w:p>
    <w:p w:rsidR="00512E97" w:rsidRDefault="00512E97" w:rsidP="00B94EF2">
      <w:pPr>
        <w:spacing w:after="0" w:line="240" w:lineRule="auto"/>
        <w:rPr>
          <w:rFonts w:eastAsia="Times New Roman" w:cstheme="minorHAnsi"/>
          <w:b/>
          <w:sz w:val="24"/>
          <w:szCs w:val="24"/>
          <w:lang w:eastAsia="pl-PL"/>
        </w:rPr>
      </w:pPr>
    </w:p>
    <w:p w:rsidR="00512E97" w:rsidRDefault="00512E97" w:rsidP="00B94EF2">
      <w:pPr>
        <w:spacing w:after="0" w:line="240" w:lineRule="auto"/>
        <w:rPr>
          <w:rFonts w:eastAsia="Times New Roman" w:cstheme="minorHAnsi"/>
          <w:b/>
          <w:sz w:val="24"/>
          <w:szCs w:val="24"/>
          <w:lang w:eastAsia="pl-PL"/>
        </w:rPr>
      </w:pPr>
    </w:p>
    <w:p w:rsidR="00512E97" w:rsidRDefault="00512E97" w:rsidP="00B94EF2">
      <w:pPr>
        <w:spacing w:after="0" w:line="240" w:lineRule="auto"/>
        <w:rPr>
          <w:rFonts w:eastAsia="Times New Roman" w:cstheme="minorHAnsi"/>
          <w:b/>
          <w:sz w:val="24"/>
          <w:szCs w:val="24"/>
          <w:lang w:eastAsia="pl-PL"/>
        </w:rPr>
      </w:pPr>
    </w:p>
    <w:p w:rsidR="00512E97" w:rsidRPr="00485758" w:rsidRDefault="00512E97" w:rsidP="00B94EF2">
      <w:pPr>
        <w:spacing w:after="0" w:line="240" w:lineRule="auto"/>
        <w:rPr>
          <w:rFonts w:eastAsia="Times New Roman" w:cstheme="minorHAnsi"/>
          <w:b/>
          <w:sz w:val="24"/>
          <w:szCs w:val="24"/>
          <w:lang w:eastAsia="pl-PL"/>
        </w:rPr>
      </w:pPr>
    </w:p>
    <w:p w:rsidR="00512E97" w:rsidRDefault="00512E97" w:rsidP="00B94EF2">
      <w:pPr>
        <w:spacing w:after="0" w:line="240" w:lineRule="auto"/>
        <w:rPr>
          <w:rFonts w:eastAsia="Times New Roman" w:cstheme="minorHAnsi"/>
          <w:b/>
          <w:sz w:val="24"/>
          <w:szCs w:val="24"/>
          <w:lang w:eastAsia="pl-PL"/>
        </w:rPr>
      </w:pPr>
      <w:bookmarkStart w:id="12" w:name="_Hlk481134635"/>
    </w:p>
    <w:p w:rsidR="00512E97" w:rsidRDefault="00512E97" w:rsidP="00B94EF2">
      <w:pPr>
        <w:spacing w:after="0" w:line="240" w:lineRule="auto"/>
        <w:rPr>
          <w:rFonts w:eastAsia="Times New Roman" w:cstheme="minorHAnsi"/>
          <w:b/>
          <w:sz w:val="24"/>
          <w:szCs w:val="24"/>
          <w:lang w:eastAsia="pl-PL"/>
        </w:rPr>
      </w:pPr>
    </w:p>
    <w:p w:rsidR="00512E97" w:rsidRDefault="00512E97" w:rsidP="00B94EF2">
      <w:pPr>
        <w:spacing w:after="0" w:line="240" w:lineRule="auto"/>
        <w:rPr>
          <w:rFonts w:eastAsia="Times New Roman" w:cstheme="minorHAnsi"/>
          <w:b/>
          <w:sz w:val="24"/>
          <w:szCs w:val="24"/>
          <w:lang w:eastAsia="pl-PL"/>
        </w:rPr>
      </w:pPr>
    </w:p>
    <w:p w:rsidR="00512E97" w:rsidRDefault="00512E97" w:rsidP="00B94EF2">
      <w:pPr>
        <w:spacing w:after="0" w:line="240" w:lineRule="auto"/>
        <w:rPr>
          <w:rFonts w:eastAsia="Times New Roman" w:cstheme="minorHAnsi"/>
          <w:b/>
          <w:sz w:val="24"/>
          <w:szCs w:val="24"/>
          <w:lang w:eastAsia="pl-PL"/>
        </w:rPr>
      </w:pPr>
    </w:p>
    <w:p w:rsidR="00512E97" w:rsidRDefault="00512E97" w:rsidP="00B94EF2">
      <w:pPr>
        <w:spacing w:after="0" w:line="240" w:lineRule="auto"/>
        <w:rPr>
          <w:rFonts w:eastAsia="Times New Roman" w:cstheme="minorHAnsi"/>
          <w:b/>
          <w:sz w:val="24"/>
          <w:szCs w:val="24"/>
          <w:lang w:eastAsia="pl-PL"/>
        </w:rPr>
      </w:pPr>
      <w:r>
        <w:rPr>
          <w:rFonts w:eastAsia="Times New Roman" w:cstheme="minorHAnsi"/>
          <w:b/>
          <w:sz w:val="24"/>
          <w:szCs w:val="24"/>
          <w:lang w:eastAsia="pl-PL"/>
        </w:rPr>
        <w:t>Kostka betonowa trapezowa – skwer Strzelecka/Łąkowa</w:t>
      </w:r>
    </w:p>
    <w:p w:rsidR="00512E97" w:rsidRPr="00512E97" w:rsidRDefault="00512E97" w:rsidP="00B94EF2">
      <w:pPr>
        <w:spacing w:after="0" w:line="240" w:lineRule="auto"/>
        <w:rPr>
          <w:rFonts w:eastAsia="Times New Roman" w:cstheme="minorHAnsi"/>
          <w:sz w:val="24"/>
          <w:szCs w:val="24"/>
          <w:lang w:eastAsia="pl-PL"/>
        </w:rPr>
      </w:pPr>
      <w:r w:rsidRPr="00512E97">
        <w:rPr>
          <w:rFonts w:eastAsia="Times New Roman" w:cstheme="minorHAnsi"/>
          <w:sz w:val="24"/>
          <w:szCs w:val="24"/>
          <w:lang w:eastAsia="pl-PL"/>
        </w:rPr>
        <w:t xml:space="preserve">- kostka betonowa w </w:t>
      </w:r>
      <w:proofErr w:type="spellStart"/>
      <w:r w:rsidRPr="00512E97">
        <w:rPr>
          <w:rFonts w:eastAsia="Times New Roman" w:cstheme="minorHAnsi"/>
          <w:sz w:val="24"/>
          <w:szCs w:val="24"/>
          <w:lang w:eastAsia="pl-PL"/>
        </w:rPr>
        <w:t>obsypce</w:t>
      </w:r>
      <w:proofErr w:type="spellEnd"/>
      <w:r w:rsidRPr="00512E97">
        <w:rPr>
          <w:rFonts w:eastAsia="Times New Roman" w:cstheme="minorHAnsi"/>
          <w:sz w:val="24"/>
          <w:szCs w:val="24"/>
          <w:lang w:eastAsia="pl-PL"/>
        </w:rPr>
        <w:t xml:space="preserve"> kamiennej;</w:t>
      </w:r>
    </w:p>
    <w:p w:rsidR="00512E97" w:rsidRPr="00512E97" w:rsidRDefault="00512E97" w:rsidP="00B94EF2">
      <w:pPr>
        <w:spacing w:after="0" w:line="240" w:lineRule="auto"/>
        <w:rPr>
          <w:rFonts w:eastAsia="Times New Roman" w:cstheme="minorHAnsi"/>
          <w:sz w:val="24"/>
          <w:szCs w:val="24"/>
          <w:lang w:eastAsia="pl-PL"/>
        </w:rPr>
      </w:pPr>
      <w:r w:rsidRPr="00512E97">
        <w:rPr>
          <w:rFonts w:eastAsia="Times New Roman" w:cstheme="minorHAnsi"/>
          <w:sz w:val="24"/>
          <w:szCs w:val="24"/>
          <w:lang w:eastAsia="pl-PL"/>
        </w:rPr>
        <w:t>- grubość 6 cm;</w:t>
      </w:r>
    </w:p>
    <w:p w:rsidR="00512E97" w:rsidRDefault="00512E97" w:rsidP="00B94EF2">
      <w:pPr>
        <w:spacing w:after="0" w:line="240" w:lineRule="auto"/>
        <w:rPr>
          <w:rFonts w:eastAsia="Times New Roman" w:cstheme="minorHAnsi"/>
          <w:sz w:val="24"/>
          <w:szCs w:val="24"/>
          <w:lang w:eastAsia="pl-PL"/>
        </w:rPr>
      </w:pPr>
      <w:r w:rsidRPr="00512E97">
        <w:rPr>
          <w:rFonts w:eastAsia="Times New Roman" w:cstheme="minorHAnsi"/>
          <w:sz w:val="24"/>
          <w:szCs w:val="24"/>
          <w:lang w:eastAsia="pl-PL"/>
        </w:rPr>
        <w:t>- wymiary elementów: 6,3x8,3; 7,3x8,3; 8,3x8,3; 9,3x8,3; 10,3x8,3 cm</w:t>
      </w:r>
    </w:p>
    <w:p w:rsidR="00512E97" w:rsidRPr="00512E97" w:rsidRDefault="00512E97" w:rsidP="00B94EF2">
      <w:pPr>
        <w:spacing w:after="0" w:line="240" w:lineRule="auto"/>
        <w:rPr>
          <w:rFonts w:eastAsia="Times New Roman" w:cstheme="minorHAnsi"/>
          <w:sz w:val="24"/>
          <w:szCs w:val="24"/>
          <w:lang w:eastAsia="pl-PL"/>
        </w:rPr>
      </w:pPr>
      <w:r>
        <w:rPr>
          <w:rFonts w:eastAsia="Times New Roman" w:cstheme="minorHAnsi"/>
          <w:sz w:val="24"/>
          <w:szCs w:val="24"/>
          <w:lang w:eastAsia="pl-PL"/>
        </w:rPr>
        <w:t>- kolor jasnoszary</w:t>
      </w:r>
    </w:p>
    <w:p w:rsidR="00512E97" w:rsidRDefault="00512E97" w:rsidP="00B94EF2">
      <w:pPr>
        <w:spacing w:after="0" w:line="240" w:lineRule="auto"/>
        <w:rPr>
          <w:rFonts w:eastAsia="Times New Roman" w:cstheme="minorHAnsi"/>
          <w:b/>
          <w:sz w:val="24"/>
          <w:szCs w:val="24"/>
          <w:lang w:eastAsia="pl-PL"/>
        </w:rPr>
      </w:pPr>
      <w:r>
        <w:rPr>
          <w:noProof/>
          <w:lang w:eastAsia="pl-PL"/>
        </w:rPr>
        <w:drawing>
          <wp:anchor distT="0" distB="0" distL="114300" distR="114300" simplePos="0" relativeHeight="251660288" behindDoc="1" locked="0" layoutInCell="1" allowOverlap="1">
            <wp:simplePos x="0" y="0"/>
            <wp:positionH relativeFrom="column">
              <wp:posOffset>48375</wp:posOffset>
            </wp:positionH>
            <wp:positionV relativeFrom="paragraph">
              <wp:posOffset>184785</wp:posOffset>
            </wp:positionV>
            <wp:extent cx="5396346" cy="2144378"/>
            <wp:effectExtent l="0" t="0" r="0" b="889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3278" r="11817"/>
                    <a:stretch/>
                  </pic:blipFill>
                  <pic:spPr bwMode="auto">
                    <a:xfrm>
                      <a:off x="0" y="0"/>
                      <a:ext cx="5396346" cy="21443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2E97" w:rsidRDefault="00512E97" w:rsidP="00B94EF2">
      <w:pPr>
        <w:spacing w:after="0" w:line="240" w:lineRule="auto"/>
        <w:rPr>
          <w:rFonts w:eastAsia="Times New Roman" w:cstheme="minorHAnsi"/>
          <w:b/>
          <w:sz w:val="24"/>
          <w:szCs w:val="24"/>
          <w:lang w:eastAsia="pl-PL"/>
        </w:rPr>
      </w:pPr>
    </w:p>
    <w:p w:rsidR="00512E97" w:rsidRDefault="00512E97" w:rsidP="00B94EF2">
      <w:pPr>
        <w:spacing w:after="0" w:line="240" w:lineRule="auto"/>
        <w:rPr>
          <w:rFonts w:eastAsia="Times New Roman" w:cstheme="minorHAnsi"/>
          <w:b/>
          <w:sz w:val="24"/>
          <w:szCs w:val="24"/>
          <w:lang w:eastAsia="pl-PL"/>
        </w:rPr>
      </w:pPr>
    </w:p>
    <w:p w:rsidR="00512E97" w:rsidRDefault="00512E97" w:rsidP="00B94EF2">
      <w:pPr>
        <w:spacing w:after="0" w:line="240" w:lineRule="auto"/>
        <w:rPr>
          <w:rFonts w:eastAsia="Times New Roman" w:cstheme="minorHAnsi"/>
          <w:b/>
          <w:sz w:val="24"/>
          <w:szCs w:val="24"/>
          <w:lang w:eastAsia="pl-PL"/>
        </w:rPr>
      </w:pPr>
    </w:p>
    <w:p w:rsidR="00512E97" w:rsidRDefault="00512E97" w:rsidP="00B94EF2">
      <w:pPr>
        <w:spacing w:after="0" w:line="240" w:lineRule="auto"/>
        <w:rPr>
          <w:rFonts w:eastAsia="Times New Roman" w:cstheme="minorHAnsi"/>
          <w:b/>
          <w:sz w:val="24"/>
          <w:szCs w:val="24"/>
          <w:lang w:eastAsia="pl-PL"/>
        </w:rPr>
      </w:pPr>
    </w:p>
    <w:p w:rsidR="00512E97" w:rsidRDefault="00512E97" w:rsidP="00B94EF2">
      <w:pPr>
        <w:spacing w:after="0" w:line="240" w:lineRule="auto"/>
        <w:rPr>
          <w:rFonts w:eastAsia="Times New Roman" w:cstheme="minorHAnsi"/>
          <w:b/>
          <w:sz w:val="24"/>
          <w:szCs w:val="24"/>
          <w:lang w:eastAsia="pl-PL"/>
        </w:rPr>
      </w:pPr>
    </w:p>
    <w:p w:rsidR="00512E97" w:rsidRDefault="00512E97" w:rsidP="00B94EF2">
      <w:pPr>
        <w:spacing w:after="0" w:line="240" w:lineRule="auto"/>
        <w:rPr>
          <w:rFonts w:eastAsia="Times New Roman" w:cstheme="minorHAnsi"/>
          <w:b/>
          <w:sz w:val="24"/>
          <w:szCs w:val="24"/>
          <w:lang w:eastAsia="pl-PL"/>
        </w:rPr>
      </w:pPr>
    </w:p>
    <w:p w:rsidR="00512E97" w:rsidRDefault="00512E97" w:rsidP="00B94EF2">
      <w:pPr>
        <w:spacing w:after="0" w:line="240" w:lineRule="auto"/>
        <w:rPr>
          <w:rFonts w:eastAsia="Times New Roman" w:cstheme="minorHAnsi"/>
          <w:b/>
          <w:sz w:val="24"/>
          <w:szCs w:val="24"/>
          <w:lang w:eastAsia="pl-PL"/>
        </w:rPr>
      </w:pPr>
    </w:p>
    <w:p w:rsidR="00512E97" w:rsidRDefault="00512E97" w:rsidP="00B94EF2">
      <w:pPr>
        <w:spacing w:after="0" w:line="240" w:lineRule="auto"/>
        <w:rPr>
          <w:rFonts w:eastAsia="Times New Roman" w:cstheme="minorHAnsi"/>
          <w:b/>
          <w:sz w:val="24"/>
          <w:szCs w:val="24"/>
          <w:lang w:eastAsia="pl-PL"/>
        </w:rPr>
      </w:pPr>
    </w:p>
    <w:p w:rsidR="00512E97" w:rsidRDefault="00512E97" w:rsidP="00B94EF2">
      <w:pPr>
        <w:spacing w:after="0" w:line="240" w:lineRule="auto"/>
        <w:rPr>
          <w:rFonts w:eastAsia="Times New Roman" w:cstheme="minorHAnsi"/>
          <w:b/>
          <w:sz w:val="24"/>
          <w:szCs w:val="24"/>
          <w:lang w:eastAsia="pl-PL"/>
        </w:rPr>
      </w:pPr>
    </w:p>
    <w:p w:rsidR="00512E97" w:rsidRDefault="00512E97" w:rsidP="00B94EF2">
      <w:pPr>
        <w:spacing w:after="0" w:line="240" w:lineRule="auto"/>
        <w:rPr>
          <w:rFonts w:eastAsia="Times New Roman" w:cstheme="minorHAnsi"/>
          <w:b/>
          <w:sz w:val="24"/>
          <w:szCs w:val="24"/>
          <w:lang w:eastAsia="pl-PL"/>
        </w:rPr>
      </w:pPr>
    </w:p>
    <w:p w:rsidR="00512E97" w:rsidRDefault="00512E97" w:rsidP="00B94EF2">
      <w:pPr>
        <w:spacing w:after="0" w:line="240" w:lineRule="auto"/>
        <w:rPr>
          <w:rFonts w:eastAsia="Times New Roman" w:cstheme="minorHAnsi"/>
          <w:b/>
          <w:sz w:val="24"/>
          <w:szCs w:val="24"/>
          <w:lang w:eastAsia="pl-PL"/>
        </w:rPr>
      </w:pPr>
    </w:p>
    <w:p w:rsidR="00512E97" w:rsidRDefault="00512E97" w:rsidP="00B94EF2">
      <w:pPr>
        <w:spacing w:after="0" w:line="240" w:lineRule="auto"/>
        <w:rPr>
          <w:rFonts w:eastAsia="Times New Roman" w:cstheme="minorHAnsi"/>
          <w:b/>
          <w:sz w:val="24"/>
          <w:szCs w:val="24"/>
          <w:lang w:eastAsia="pl-PL"/>
        </w:rPr>
      </w:pPr>
    </w:p>
    <w:p w:rsidR="00512E97" w:rsidRDefault="00512E97" w:rsidP="00B94EF2">
      <w:pPr>
        <w:spacing w:after="0" w:line="240" w:lineRule="auto"/>
        <w:rPr>
          <w:rFonts w:eastAsia="Times New Roman" w:cstheme="minorHAnsi"/>
          <w:b/>
          <w:sz w:val="24"/>
          <w:szCs w:val="24"/>
          <w:lang w:eastAsia="pl-PL"/>
        </w:rPr>
      </w:pPr>
    </w:p>
    <w:p w:rsidR="00512E97" w:rsidRDefault="00512E97" w:rsidP="00B94EF2">
      <w:pPr>
        <w:spacing w:after="0" w:line="240" w:lineRule="auto"/>
        <w:rPr>
          <w:rFonts w:eastAsia="Times New Roman" w:cstheme="minorHAnsi"/>
          <w:b/>
          <w:sz w:val="24"/>
          <w:szCs w:val="24"/>
          <w:lang w:eastAsia="pl-PL"/>
        </w:rPr>
      </w:pPr>
    </w:p>
    <w:p w:rsidR="00512E97" w:rsidRDefault="00512E97" w:rsidP="00B94EF2">
      <w:pPr>
        <w:spacing w:after="0" w:line="240" w:lineRule="auto"/>
        <w:rPr>
          <w:rFonts w:eastAsia="Times New Roman" w:cstheme="minorHAnsi"/>
          <w:b/>
          <w:sz w:val="24"/>
          <w:szCs w:val="24"/>
          <w:lang w:eastAsia="pl-PL"/>
        </w:rPr>
      </w:pPr>
    </w:p>
    <w:p w:rsidR="00512E97" w:rsidRDefault="00512E97" w:rsidP="00B94EF2">
      <w:pPr>
        <w:spacing w:after="0" w:line="240" w:lineRule="auto"/>
        <w:rPr>
          <w:rFonts w:eastAsia="Times New Roman" w:cstheme="minorHAnsi"/>
          <w:b/>
          <w:sz w:val="24"/>
          <w:szCs w:val="24"/>
          <w:lang w:eastAsia="pl-PL"/>
        </w:rPr>
      </w:pPr>
    </w:p>
    <w:p w:rsidR="00512E97" w:rsidRDefault="00512E97" w:rsidP="00B94EF2">
      <w:pPr>
        <w:spacing w:after="0" w:line="240" w:lineRule="auto"/>
        <w:rPr>
          <w:rFonts w:eastAsia="Times New Roman" w:cstheme="minorHAnsi"/>
          <w:b/>
          <w:sz w:val="24"/>
          <w:szCs w:val="24"/>
          <w:lang w:eastAsia="pl-PL"/>
        </w:rPr>
      </w:pPr>
    </w:p>
    <w:p w:rsidR="00512E97" w:rsidRDefault="00512E97" w:rsidP="00B94EF2">
      <w:pPr>
        <w:spacing w:after="0" w:line="240" w:lineRule="auto"/>
        <w:rPr>
          <w:rFonts w:eastAsia="Times New Roman" w:cstheme="minorHAnsi"/>
          <w:b/>
          <w:sz w:val="24"/>
          <w:szCs w:val="24"/>
          <w:lang w:eastAsia="pl-PL"/>
        </w:rPr>
      </w:pPr>
    </w:p>
    <w:p w:rsidR="00B94EF2" w:rsidRPr="00485758" w:rsidRDefault="00B94EF2" w:rsidP="00B94EF2">
      <w:pPr>
        <w:spacing w:after="0" w:line="240" w:lineRule="auto"/>
        <w:rPr>
          <w:rFonts w:eastAsia="Times New Roman" w:cstheme="minorHAnsi"/>
          <w:sz w:val="24"/>
          <w:szCs w:val="24"/>
          <w:lang w:eastAsia="pl-PL"/>
        </w:rPr>
      </w:pPr>
      <w:r w:rsidRPr="00485758">
        <w:rPr>
          <w:rFonts w:eastAsia="Times New Roman" w:cstheme="minorHAnsi"/>
          <w:b/>
          <w:sz w:val="24"/>
          <w:szCs w:val="24"/>
          <w:lang w:eastAsia="pl-PL"/>
        </w:rPr>
        <w:lastRenderedPageBreak/>
        <w:t xml:space="preserve">Wykonanie </w:t>
      </w:r>
      <w:r>
        <w:rPr>
          <w:rFonts w:eastAsia="Times New Roman" w:cstheme="minorHAnsi"/>
          <w:b/>
          <w:sz w:val="24"/>
          <w:szCs w:val="24"/>
          <w:lang w:eastAsia="pl-PL"/>
        </w:rPr>
        <w:t xml:space="preserve">nawierzchni </w:t>
      </w:r>
      <w:r w:rsidR="001452A8">
        <w:rPr>
          <w:rFonts w:eastAsia="Times New Roman" w:cstheme="minorHAnsi"/>
          <w:b/>
          <w:sz w:val="24"/>
          <w:szCs w:val="24"/>
          <w:lang w:eastAsia="pl-PL"/>
        </w:rPr>
        <w:t xml:space="preserve">fragmentów chodnika </w:t>
      </w:r>
      <w:r>
        <w:rPr>
          <w:rFonts w:eastAsia="Times New Roman" w:cstheme="minorHAnsi"/>
          <w:b/>
          <w:sz w:val="24"/>
          <w:szCs w:val="24"/>
          <w:lang w:eastAsia="pl-PL"/>
        </w:rPr>
        <w:t>z kostki betonowej</w:t>
      </w:r>
      <w:r w:rsidR="00AD2B54">
        <w:rPr>
          <w:rFonts w:eastAsia="Times New Roman" w:cstheme="minorHAnsi"/>
          <w:b/>
          <w:sz w:val="24"/>
          <w:szCs w:val="24"/>
          <w:lang w:eastAsia="pl-PL"/>
        </w:rPr>
        <w:t>/płytek chodnikowych</w:t>
      </w:r>
    </w:p>
    <w:bookmarkEnd w:id="12"/>
    <w:p w:rsidR="00B94EF2" w:rsidRPr="00485758" w:rsidRDefault="00B94EF2" w:rsidP="00B94EF2">
      <w:pPr>
        <w:spacing w:after="0" w:line="240" w:lineRule="auto"/>
        <w:rPr>
          <w:rFonts w:eastAsia="Times New Roman" w:cstheme="minorHAnsi"/>
          <w:sz w:val="24"/>
          <w:szCs w:val="24"/>
          <w:lang w:eastAsia="pl-PL"/>
        </w:rPr>
      </w:pPr>
      <w:r w:rsidRPr="00485758">
        <w:rPr>
          <w:rFonts w:eastAsia="Times New Roman" w:cstheme="minorHAnsi"/>
          <w:sz w:val="24"/>
          <w:szCs w:val="24"/>
          <w:lang w:eastAsia="pl-PL"/>
        </w:rPr>
        <w:t xml:space="preserve">- wykonanie podsypki piaskowej i grubości </w:t>
      </w:r>
      <w:smartTag w:uri="urn:schemas-microsoft-com:office:smarttags" w:element="metricconverter">
        <w:smartTagPr>
          <w:attr w:name="ProductID" w:val="5 cm"/>
        </w:smartTagPr>
        <w:r w:rsidRPr="00485758">
          <w:rPr>
            <w:rFonts w:eastAsia="Times New Roman" w:cstheme="minorHAnsi"/>
            <w:sz w:val="24"/>
            <w:szCs w:val="24"/>
            <w:lang w:eastAsia="pl-PL"/>
          </w:rPr>
          <w:t>5 cm</w:t>
        </w:r>
      </w:smartTag>
      <w:r w:rsidRPr="00485758">
        <w:rPr>
          <w:rFonts w:eastAsia="Times New Roman" w:cstheme="minorHAnsi"/>
          <w:sz w:val="24"/>
          <w:szCs w:val="24"/>
          <w:lang w:eastAsia="pl-PL"/>
        </w:rPr>
        <w:t xml:space="preserve"> po zagęszczeniu</w:t>
      </w:r>
      <w:r w:rsidRPr="00D262D7">
        <w:rPr>
          <w:rFonts w:eastAsia="Times New Roman" w:cstheme="minorHAnsi"/>
          <w:sz w:val="24"/>
          <w:szCs w:val="24"/>
          <w:lang w:eastAsia="pl-PL"/>
        </w:rPr>
        <w:t>;</w:t>
      </w:r>
    </w:p>
    <w:p w:rsidR="00B94EF2" w:rsidRPr="00485758" w:rsidRDefault="00B94EF2" w:rsidP="00B94EF2">
      <w:pPr>
        <w:spacing w:after="0" w:line="240" w:lineRule="auto"/>
        <w:rPr>
          <w:rFonts w:eastAsia="Times New Roman" w:cstheme="minorHAnsi"/>
          <w:sz w:val="24"/>
          <w:szCs w:val="24"/>
          <w:lang w:eastAsia="pl-PL"/>
        </w:rPr>
      </w:pPr>
      <w:r w:rsidRPr="00485758">
        <w:rPr>
          <w:rFonts w:eastAsia="Times New Roman" w:cstheme="minorHAnsi"/>
          <w:sz w:val="24"/>
          <w:szCs w:val="24"/>
          <w:lang w:eastAsia="pl-PL"/>
        </w:rPr>
        <w:t>-</w:t>
      </w:r>
      <w:r w:rsidRPr="00D262D7">
        <w:rPr>
          <w:rFonts w:eastAsia="Times New Roman" w:cstheme="minorHAnsi"/>
          <w:sz w:val="24"/>
          <w:szCs w:val="24"/>
          <w:lang w:eastAsia="pl-PL"/>
        </w:rPr>
        <w:t xml:space="preserve"> wykonanie podbudowy z betonu B20 o grubości 10</w:t>
      </w:r>
      <w:r w:rsidRPr="00485758">
        <w:rPr>
          <w:rFonts w:eastAsia="Times New Roman" w:cstheme="minorHAnsi"/>
          <w:sz w:val="24"/>
          <w:szCs w:val="24"/>
          <w:lang w:eastAsia="pl-PL"/>
        </w:rPr>
        <w:t xml:space="preserve"> cm po zagęszczeniu</w:t>
      </w:r>
      <w:r w:rsidRPr="00D262D7">
        <w:rPr>
          <w:rFonts w:eastAsia="Times New Roman" w:cstheme="minorHAnsi"/>
          <w:sz w:val="24"/>
          <w:szCs w:val="24"/>
          <w:lang w:eastAsia="pl-PL"/>
        </w:rPr>
        <w:t>;</w:t>
      </w:r>
    </w:p>
    <w:p w:rsidR="00B94EF2" w:rsidRPr="00485758" w:rsidRDefault="00B94EF2" w:rsidP="00B94EF2">
      <w:pPr>
        <w:spacing w:after="0" w:line="240" w:lineRule="auto"/>
        <w:rPr>
          <w:rFonts w:eastAsia="Times New Roman" w:cstheme="minorHAnsi"/>
          <w:sz w:val="24"/>
          <w:szCs w:val="24"/>
          <w:lang w:eastAsia="pl-PL"/>
        </w:rPr>
      </w:pPr>
      <w:r w:rsidRPr="00485758">
        <w:rPr>
          <w:rFonts w:eastAsia="Times New Roman" w:cstheme="minorHAnsi"/>
          <w:sz w:val="24"/>
          <w:szCs w:val="24"/>
          <w:lang w:eastAsia="pl-PL"/>
        </w:rPr>
        <w:t xml:space="preserve">- ułożenie </w:t>
      </w:r>
      <w:r w:rsidRPr="00D262D7">
        <w:rPr>
          <w:rFonts w:eastAsia="Times New Roman" w:cstheme="minorHAnsi"/>
          <w:sz w:val="24"/>
          <w:szCs w:val="24"/>
          <w:lang w:eastAsia="pl-PL"/>
        </w:rPr>
        <w:t>kostki betonowej na podsypce cementowo</w:t>
      </w:r>
      <w:r w:rsidRPr="00485758">
        <w:rPr>
          <w:rFonts w:eastAsia="Times New Roman" w:cstheme="minorHAnsi"/>
          <w:sz w:val="24"/>
          <w:szCs w:val="24"/>
          <w:lang w:eastAsia="pl-PL"/>
        </w:rPr>
        <w:t xml:space="preserve">-piaskowej grubości </w:t>
      </w:r>
      <w:smartTag w:uri="urn:schemas-microsoft-com:office:smarttags" w:element="metricconverter">
        <w:smartTagPr>
          <w:attr w:name="ProductID" w:val="3 cm"/>
        </w:smartTagPr>
        <w:r w:rsidRPr="00485758">
          <w:rPr>
            <w:rFonts w:eastAsia="Times New Roman" w:cstheme="minorHAnsi"/>
            <w:sz w:val="24"/>
            <w:szCs w:val="24"/>
            <w:lang w:eastAsia="pl-PL"/>
          </w:rPr>
          <w:t>3 cm</w:t>
        </w:r>
      </w:smartTag>
      <w:r w:rsidRPr="00D262D7">
        <w:rPr>
          <w:rFonts w:eastAsia="Times New Roman" w:cstheme="minorHAnsi"/>
          <w:sz w:val="24"/>
          <w:szCs w:val="24"/>
          <w:lang w:eastAsia="pl-PL"/>
        </w:rPr>
        <w:t>;</w:t>
      </w:r>
    </w:p>
    <w:p w:rsidR="00B94EF2" w:rsidRPr="00485758" w:rsidRDefault="00B94EF2" w:rsidP="00B94EF2">
      <w:pPr>
        <w:spacing w:after="0" w:line="240" w:lineRule="auto"/>
        <w:rPr>
          <w:rFonts w:eastAsia="Times New Roman" w:cstheme="minorHAnsi"/>
          <w:sz w:val="24"/>
          <w:szCs w:val="24"/>
          <w:lang w:eastAsia="pl-PL"/>
        </w:rPr>
      </w:pPr>
      <w:r w:rsidRPr="00485758">
        <w:rPr>
          <w:rFonts w:eastAsia="Times New Roman" w:cstheme="minorHAnsi"/>
          <w:sz w:val="24"/>
          <w:szCs w:val="24"/>
          <w:lang w:eastAsia="pl-PL"/>
        </w:rPr>
        <w:t>- w</w:t>
      </w:r>
      <w:r>
        <w:rPr>
          <w:rFonts w:eastAsia="Times New Roman" w:cstheme="minorHAnsi"/>
          <w:sz w:val="24"/>
          <w:szCs w:val="24"/>
          <w:lang w:eastAsia="pl-PL"/>
        </w:rPr>
        <w:t xml:space="preserve">ypełnienie spoin między kostkami/płytkami </w:t>
      </w:r>
      <w:r w:rsidRPr="00485758">
        <w:rPr>
          <w:rFonts w:eastAsia="Times New Roman" w:cstheme="minorHAnsi"/>
          <w:sz w:val="24"/>
          <w:szCs w:val="24"/>
          <w:lang w:eastAsia="pl-PL"/>
        </w:rPr>
        <w:t>zaprawą cement</w:t>
      </w:r>
      <w:r w:rsidRPr="00D262D7">
        <w:rPr>
          <w:rFonts w:eastAsia="Times New Roman" w:cstheme="minorHAnsi"/>
          <w:sz w:val="24"/>
          <w:szCs w:val="24"/>
          <w:lang w:eastAsia="pl-PL"/>
        </w:rPr>
        <w:t>owo-piaskową.</w:t>
      </w:r>
    </w:p>
    <w:p w:rsidR="00B94EF2" w:rsidRDefault="00B94EF2" w:rsidP="00B94EF2">
      <w:pPr>
        <w:spacing w:after="0" w:line="240" w:lineRule="auto"/>
        <w:rPr>
          <w:rFonts w:eastAsia="Times New Roman" w:cstheme="minorHAnsi"/>
          <w:sz w:val="24"/>
          <w:szCs w:val="24"/>
          <w:lang w:eastAsia="pl-PL"/>
        </w:rPr>
      </w:pPr>
    </w:p>
    <w:p w:rsidR="003E7E73" w:rsidRDefault="003E7E73" w:rsidP="00B94EF2">
      <w:pPr>
        <w:spacing w:after="0" w:line="240" w:lineRule="auto"/>
        <w:rPr>
          <w:rFonts w:eastAsia="Times New Roman" w:cstheme="minorHAnsi"/>
          <w:sz w:val="24"/>
          <w:szCs w:val="24"/>
          <w:lang w:eastAsia="pl-PL"/>
        </w:rPr>
      </w:pPr>
      <w:r>
        <w:rPr>
          <w:rFonts w:eastAsia="Times New Roman" w:cstheme="minorHAnsi"/>
          <w:noProof/>
          <w:sz w:val="24"/>
          <w:szCs w:val="24"/>
          <w:lang w:eastAsia="pl-PL"/>
        </w:rPr>
        <w:drawing>
          <wp:anchor distT="36576" distB="73152" distL="175260" distR="178308" simplePos="0" relativeHeight="251662336" behindDoc="0" locked="0" layoutInCell="1" allowOverlap="1">
            <wp:simplePos x="0" y="0"/>
            <wp:positionH relativeFrom="column">
              <wp:posOffset>-97790</wp:posOffset>
            </wp:positionH>
            <wp:positionV relativeFrom="paragraph">
              <wp:posOffset>220980</wp:posOffset>
            </wp:positionV>
            <wp:extent cx="6111240" cy="2286000"/>
            <wp:effectExtent l="57150" t="57150" r="60960" b="95250"/>
            <wp:wrapNone/>
            <wp:docPr id="11" name="Obraz 11" descr="C:\Users\Oaza Zieleni\AppData\Local\Microsoft\Windows\INetCache\Content.Word\przekrój kost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C:\Users\Oaza Zieleni\AppData\Local\Microsoft\Windows\INetCache\Content.Word\przekrój kostka.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1620" b="21651"/>
                    <a:stretch/>
                  </pic:blipFill>
                  <pic:spPr bwMode="auto">
                    <a:xfrm>
                      <a:off x="0" y="0"/>
                      <a:ext cx="6111240" cy="2286000"/>
                    </a:xfrm>
                    <a:prstGeom prst="rect">
                      <a:avLst/>
                    </a:prstGeom>
                    <a:solidFill>
                      <a:srgbClr val="FFFFFF">
                        <a:shade val="85000"/>
                      </a:srgbClr>
                    </a:solidFill>
                    <a:ln>
                      <a:noFill/>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7E73" w:rsidRDefault="003E7E73" w:rsidP="00B94EF2">
      <w:pPr>
        <w:spacing w:after="0" w:line="240" w:lineRule="auto"/>
        <w:rPr>
          <w:rFonts w:eastAsia="Times New Roman" w:cstheme="minorHAnsi"/>
          <w:sz w:val="24"/>
          <w:szCs w:val="24"/>
          <w:lang w:eastAsia="pl-PL"/>
        </w:rPr>
      </w:pPr>
    </w:p>
    <w:p w:rsidR="003E7E73" w:rsidRDefault="003E7E73" w:rsidP="00B94EF2">
      <w:pPr>
        <w:spacing w:after="0" w:line="240" w:lineRule="auto"/>
        <w:rPr>
          <w:rFonts w:eastAsia="Times New Roman" w:cstheme="minorHAnsi"/>
          <w:sz w:val="24"/>
          <w:szCs w:val="24"/>
          <w:lang w:eastAsia="pl-PL"/>
        </w:rPr>
      </w:pPr>
    </w:p>
    <w:p w:rsidR="003E7E73" w:rsidRDefault="003E7E73" w:rsidP="00B94EF2">
      <w:pPr>
        <w:spacing w:after="0" w:line="240" w:lineRule="auto"/>
        <w:rPr>
          <w:rFonts w:eastAsia="Times New Roman" w:cstheme="minorHAnsi"/>
          <w:sz w:val="24"/>
          <w:szCs w:val="24"/>
          <w:lang w:eastAsia="pl-PL"/>
        </w:rPr>
      </w:pPr>
    </w:p>
    <w:p w:rsidR="003E7E73" w:rsidRDefault="003E7E73" w:rsidP="00B94EF2">
      <w:pPr>
        <w:spacing w:after="0" w:line="240" w:lineRule="auto"/>
        <w:rPr>
          <w:rFonts w:eastAsia="Times New Roman" w:cstheme="minorHAnsi"/>
          <w:sz w:val="24"/>
          <w:szCs w:val="24"/>
          <w:lang w:eastAsia="pl-PL"/>
        </w:rPr>
      </w:pPr>
    </w:p>
    <w:p w:rsidR="003E7E73" w:rsidRDefault="003E7E73" w:rsidP="00B94EF2">
      <w:pPr>
        <w:spacing w:after="0" w:line="240" w:lineRule="auto"/>
        <w:rPr>
          <w:rFonts w:eastAsia="Times New Roman" w:cstheme="minorHAnsi"/>
          <w:sz w:val="24"/>
          <w:szCs w:val="24"/>
          <w:lang w:eastAsia="pl-PL"/>
        </w:rPr>
      </w:pPr>
    </w:p>
    <w:p w:rsidR="003E7E73" w:rsidRDefault="003E7E73" w:rsidP="00B94EF2">
      <w:pPr>
        <w:spacing w:after="0" w:line="240" w:lineRule="auto"/>
        <w:rPr>
          <w:rFonts w:eastAsia="Times New Roman" w:cstheme="minorHAnsi"/>
          <w:sz w:val="24"/>
          <w:szCs w:val="24"/>
          <w:lang w:eastAsia="pl-PL"/>
        </w:rPr>
      </w:pPr>
    </w:p>
    <w:p w:rsidR="003E7E73" w:rsidRDefault="003E7E73" w:rsidP="00B94EF2">
      <w:pPr>
        <w:spacing w:after="0" w:line="240" w:lineRule="auto"/>
        <w:rPr>
          <w:rFonts w:eastAsia="Times New Roman" w:cstheme="minorHAnsi"/>
          <w:sz w:val="24"/>
          <w:szCs w:val="24"/>
          <w:lang w:eastAsia="pl-PL"/>
        </w:rPr>
      </w:pPr>
    </w:p>
    <w:p w:rsidR="003E7E73" w:rsidRDefault="003E7E73" w:rsidP="00B94EF2">
      <w:pPr>
        <w:spacing w:after="0" w:line="240" w:lineRule="auto"/>
        <w:rPr>
          <w:rFonts w:eastAsia="Times New Roman" w:cstheme="minorHAnsi"/>
          <w:sz w:val="24"/>
          <w:szCs w:val="24"/>
          <w:lang w:eastAsia="pl-PL"/>
        </w:rPr>
      </w:pPr>
    </w:p>
    <w:p w:rsidR="003E7E73" w:rsidRDefault="003E7E73" w:rsidP="00B94EF2">
      <w:pPr>
        <w:spacing w:after="0" w:line="240" w:lineRule="auto"/>
        <w:rPr>
          <w:rFonts w:eastAsia="Times New Roman" w:cstheme="minorHAnsi"/>
          <w:sz w:val="24"/>
          <w:szCs w:val="24"/>
          <w:lang w:eastAsia="pl-PL"/>
        </w:rPr>
      </w:pPr>
    </w:p>
    <w:p w:rsidR="003E7E73" w:rsidRDefault="003E7E73" w:rsidP="00B94EF2">
      <w:pPr>
        <w:spacing w:after="0" w:line="240" w:lineRule="auto"/>
        <w:rPr>
          <w:rFonts w:eastAsia="Times New Roman" w:cstheme="minorHAnsi"/>
          <w:sz w:val="24"/>
          <w:szCs w:val="24"/>
          <w:lang w:eastAsia="pl-PL"/>
        </w:rPr>
      </w:pPr>
    </w:p>
    <w:p w:rsidR="003E7E73" w:rsidRPr="00485758" w:rsidRDefault="003E7E73" w:rsidP="00B94EF2">
      <w:pPr>
        <w:spacing w:after="0" w:line="240" w:lineRule="auto"/>
        <w:rPr>
          <w:rFonts w:eastAsia="Times New Roman" w:cstheme="minorHAnsi"/>
          <w:sz w:val="24"/>
          <w:szCs w:val="24"/>
          <w:lang w:eastAsia="pl-PL"/>
        </w:rPr>
      </w:pPr>
    </w:p>
    <w:p w:rsidR="00B94EF2" w:rsidRDefault="00B94EF2" w:rsidP="00B94EF2">
      <w:pPr>
        <w:spacing w:after="0" w:line="240" w:lineRule="auto"/>
        <w:rPr>
          <w:rFonts w:eastAsia="Times New Roman" w:cstheme="minorHAnsi"/>
          <w:sz w:val="24"/>
          <w:szCs w:val="24"/>
          <w:lang w:eastAsia="pl-PL"/>
        </w:rPr>
      </w:pPr>
    </w:p>
    <w:p w:rsidR="00B94EF2" w:rsidRDefault="00B94EF2" w:rsidP="00B94EF2">
      <w:pPr>
        <w:spacing w:after="0" w:line="240" w:lineRule="auto"/>
        <w:rPr>
          <w:rFonts w:eastAsia="Times New Roman" w:cstheme="minorHAnsi"/>
          <w:sz w:val="24"/>
          <w:szCs w:val="24"/>
          <w:lang w:eastAsia="pl-PL"/>
        </w:rPr>
      </w:pPr>
    </w:p>
    <w:p w:rsidR="003E2D8B" w:rsidRDefault="003E2D8B" w:rsidP="003E2D8B">
      <w:pPr>
        <w:spacing w:after="0" w:line="240" w:lineRule="auto"/>
        <w:jc w:val="center"/>
        <w:rPr>
          <w:rFonts w:eastAsia="Times New Roman" w:cstheme="minorHAnsi"/>
          <w:sz w:val="24"/>
          <w:szCs w:val="24"/>
          <w:lang w:eastAsia="pl-PL"/>
        </w:rPr>
      </w:pPr>
      <w:r>
        <w:rPr>
          <w:rFonts w:eastAsia="Times New Roman" w:cstheme="minorHAnsi"/>
          <w:sz w:val="24"/>
          <w:szCs w:val="24"/>
          <w:lang w:eastAsia="pl-PL"/>
        </w:rPr>
        <w:t>nawierzchnia chodnika - przekrój</w:t>
      </w:r>
    </w:p>
    <w:p w:rsidR="003E2D8B" w:rsidRDefault="003E2D8B" w:rsidP="00B94EF2">
      <w:pPr>
        <w:spacing w:after="0" w:line="240" w:lineRule="auto"/>
        <w:rPr>
          <w:rFonts w:eastAsia="Times New Roman" w:cstheme="minorHAnsi"/>
          <w:b/>
          <w:sz w:val="24"/>
          <w:szCs w:val="24"/>
          <w:lang w:eastAsia="pl-PL"/>
        </w:rPr>
      </w:pPr>
    </w:p>
    <w:p w:rsidR="003E2D8B" w:rsidRDefault="003E2D8B" w:rsidP="00B94EF2">
      <w:pPr>
        <w:spacing w:after="0" w:line="240" w:lineRule="auto"/>
        <w:rPr>
          <w:rFonts w:eastAsia="Times New Roman" w:cstheme="minorHAnsi"/>
          <w:b/>
          <w:sz w:val="24"/>
          <w:szCs w:val="24"/>
          <w:lang w:eastAsia="pl-PL"/>
        </w:rPr>
      </w:pPr>
    </w:p>
    <w:p w:rsidR="003E2D8B" w:rsidRDefault="003E2D8B" w:rsidP="00B94EF2">
      <w:pPr>
        <w:spacing w:after="0" w:line="240" w:lineRule="auto"/>
        <w:rPr>
          <w:rFonts w:eastAsia="Times New Roman" w:cstheme="minorHAnsi"/>
          <w:b/>
          <w:sz w:val="24"/>
          <w:szCs w:val="24"/>
          <w:lang w:eastAsia="pl-PL"/>
        </w:rPr>
      </w:pPr>
    </w:p>
    <w:p w:rsidR="00B94EF2" w:rsidRPr="00D262D7" w:rsidRDefault="00B94EF2" w:rsidP="00B94EF2">
      <w:pPr>
        <w:spacing w:after="0" w:line="240" w:lineRule="auto"/>
        <w:rPr>
          <w:rFonts w:eastAsia="Times New Roman" w:cstheme="minorHAnsi"/>
          <w:b/>
          <w:sz w:val="24"/>
          <w:szCs w:val="24"/>
          <w:lang w:eastAsia="pl-PL"/>
        </w:rPr>
      </w:pPr>
      <w:r>
        <w:rPr>
          <w:rFonts w:eastAsia="Times New Roman" w:cstheme="minorHAnsi"/>
          <w:b/>
          <w:sz w:val="24"/>
          <w:szCs w:val="24"/>
          <w:lang w:eastAsia="pl-PL"/>
        </w:rPr>
        <w:t xml:space="preserve">Osadzenie </w:t>
      </w:r>
      <w:r w:rsidR="001452A8">
        <w:rPr>
          <w:rFonts w:eastAsia="Times New Roman" w:cstheme="minorHAnsi"/>
          <w:b/>
          <w:sz w:val="24"/>
          <w:szCs w:val="24"/>
          <w:lang w:eastAsia="pl-PL"/>
        </w:rPr>
        <w:t>obrzeży betonowych</w:t>
      </w:r>
    </w:p>
    <w:p w:rsidR="00B94EF2" w:rsidRPr="00485758" w:rsidRDefault="00B94EF2" w:rsidP="00B94EF2">
      <w:pPr>
        <w:spacing w:after="0" w:line="240" w:lineRule="auto"/>
        <w:rPr>
          <w:rFonts w:eastAsia="Times New Roman" w:cstheme="minorHAnsi"/>
          <w:sz w:val="24"/>
          <w:szCs w:val="24"/>
          <w:lang w:eastAsia="pl-PL"/>
        </w:rPr>
      </w:pPr>
      <w:r w:rsidRPr="00D262D7">
        <w:rPr>
          <w:rFonts w:eastAsia="Times New Roman" w:cstheme="minorHAnsi"/>
          <w:sz w:val="24"/>
          <w:szCs w:val="24"/>
          <w:lang w:eastAsia="pl-PL"/>
        </w:rPr>
        <w:t xml:space="preserve">- wykonanie ławy betonowej szerokości </w:t>
      </w:r>
      <w:r>
        <w:rPr>
          <w:rFonts w:eastAsia="Times New Roman" w:cstheme="minorHAnsi"/>
          <w:sz w:val="24"/>
          <w:szCs w:val="24"/>
          <w:lang w:eastAsia="pl-PL"/>
        </w:rPr>
        <w:t>20</w:t>
      </w:r>
      <w:r w:rsidRPr="00D262D7">
        <w:rPr>
          <w:rFonts w:eastAsia="Times New Roman" w:cstheme="minorHAnsi"/>
          <w:sz w:val="24"/>
          <w:szCs w:val="24"/>
          <w:lang w:eastAsia="pl-PL"/>
        </w:rPr>
        <w:t xml:space="preserve"> cm z betonu B-20;</w:t>
      </w:r>
    </w:p>
    <w:p w:rsidR="00B94EF2" w:rsidRDefault="00B94EF2" w:rsidP="00B94EF2">
      <w:pPr>
        <w:spacing w:after="0" w:line="240" w:lineRule="auto"/>
        <w:rPr>
          <w:rFonts w:eastAsia="Times New Roman" w:cstheme="minorHAnsi"/>
          <w:sz w:val="24"/>
          <w:szCs w:val="24"/>
          <w:lang w:eastAsia="pl-PL"/>
        </w:rPr>
      </w:pPr>
      <w:r w:rsidRPr="00485758">
        <w:rPr>
          <w:rFonts w:eastAsia="Times New Roman" w:cstheme="minorHAnsi"/>
          <w:sz w:val="24"/>
          <w:szCs w:val="24"/>
          <w:lang w:eastAsia="pl-PL"/>
        </w:rPr>
        <w:t xml:space="preserve">- </w:t>
      </w:r>
      <w:r w:rsidR="001452A8">
        <w:rPr>
          <w:rFonts w:eastAsia="Times New Roman" w:cstheme="minorHAnsi"/>
          <w:sz w:val="24"/>
          <w:szCs w:val="24"/>
          <w:lang w:eastAsia="pl-PL"/>
        </w:rPr>
        <w:t>obrzeża</w:t>
      </w:r>
      <w:r w:rsidRPr="00485758">
        <w:rPr>
          <w:rFonts w:eastAsia="Times New Roman" w:cstheme="minorHAnsi"/>
          <w:sz w:val="24"/>
          <w:szCs w:val="24"/>
          <w:lang w:eastAsia="pl-PL"/>
        </w:rPr>
        <w:t xml:space="preserve"> należy ustawiać na podsypce cementowo-piaskowej grubości 3 cm</w:t>
      </w:r>
      <w:r w:rsidRPr="00D262D7">
        <w:rPr>
          <w:rFonts w:eastAsia="Times New Roman" w:cstheme="minorHAnsi"/>
          <w:sz w:val="24"/>
          <w:szCs w:val="24"/>
          <w:lang w:eastAsia="pl-PL"/>
        </w:rPr>
        <w:t>;</w:t>
      </w:r>
    </w:p>
    <w:p w:rsidR="00B94EF2" w:rsidRPr="00485758" w:rsidRDefault="00B94EF2" w:rsidP="00B94EF2">
      <w:pPr>
        <w:spacing w:after="0" w:line="240" w:lineRule="auto"/>
        <w:rPr>
          <w:rFonts w:eastAsia="Times New Roman" w:cstheme="minorHAnsi"/>
          <w:sz w:val="24"/>
          <w:szCs w:val="24"/>
          <w:lang w:eastAsia="pl-PL"/>
        </w:rPr>
      </w:pPr>
      <w:r>
        <w:rPr>
          <w:rFonts w:eastAsia="Times New Roman" w:cstheme="minorHAnsi"/>
          <w:sz w:val="24"/>
          <w:szCs w:val="24"/>
          <w:lang w:eastAsia="pl-PL"/>
        </w:rPr>
        <w:t xml:space="preserve">- </w:t>
      </w:r>
      <w:r w:rsidR="001452A8">
        <w:rPr>
          <w:rFonts w:eastAsia="Times New Roman" w:cstheme="minorHAnsi"/>
          <w:sz w:val="24"/>
          <w:szCs w:val="24"/>
          <w:lang w:eastAsia="pl-PL"/>
        </w:rPr>
        <w:t>obrzeża</w:t>
      </w:r>
      <w:r>
        <w:rPr>
          <w:rFonts w:eastAsia="Times New Roman" w:cstheme="minorHAnsi"/>
          <w:sz w:val="24"/>
          <w:szCs w:val="24"/>
          <w:lang w:eastAsia="pl-PL"/>
        </w:rPr>
        <w:t xml:space="preserve"> </w:t>
      </w:r>
      <w:r w:rsidR="001452A8">
        <w:rPr>
          <w:rFonts w:eastAsia="Times New Roman" w:cstheme="minorHAnsi"/>
          <w:sz w:val="24"/>
          <w:szCs w:val="24"/>
          <w:lang w:eastAsia="pl-PL"/>
        </w:rPr>
        <w:t xml:space="preserve">na skwerach na terenie chodników </w:t>
      </w:r>
      <w:r>
        <w:rPr>
          <w:rFonts w:eastAsia="Times New Roman" w:cstheme="minorHAnsi"/>
          <w:sz w:val="24"/>
          <w:szCs w:val="24"/>
          <w:lang w:eastAsia="pl-PL"/>
        </w:rPr>
        <w:t>należy wynieść na wysokość 5 cm powyżej poziomu chodnika</w:t>
      </w:r>
      <w:r w:rsidR="001452A8">
        <w:rPr>
          <w:rFonts w:eastAsia="Times New Roman" w:cstheme="minorHAnsi"/>
          <w:sz w:val="24"/>
          <w:szCs w:val="24"/>
          <w:lang w:eastAsia="pl-PL"/>
        </w:rPr>
        <w:t>, natomiast na terenach zieleni osadzać na wysokości poziomu trawnika/skweru;</w:t>
      </w:r>
    </w:p>
    <w:p w:rsidR="00B94EF2" w:rsidRPr="00485758" w:rsidRDefault="00B94EF2" w:rsidP="00B94EF2">
      <w:pPr>
        <w:spacing w:after="0" w:line="240" w:lineRule="auto"/>
        <w:rPr>
          <w:rFonts w:eastAsia="Times New Roman" w:cstheme="minorHAnsi"/>
          <w:sz w:val="24"/>
          <w:szCs w:val="24"/>
          <w:lang w:eastAsia="pl-PL"/>
        </w:rPr>
      </w:pPr>
      <w:r w:rsidRPr="00485758">
        <w:rPr>
          <w:rFonts w:eastAsia="Times New Roman" w:cstheme="minorHAnsi"/>
          <w:sz w:val="24"/>
          <w:szCs w:val="24"/>
          <w:lang w:eastAsia="pl-PL"/>
        </w:rPr>
        <w:t xml:space="preserve">- spoiny między </w:t>
      </w:r>
      <w:r w:rsidR="001452A8">
        <w:rPr>
          <w:rFonts w:eastAsia="Times New Roman" w:cstheme="minorHAnsi"/>
          <w:sz w:val="24"/>
          <w:szCs w:val="24"/>
          <w:lang w:eastAsia="pl-PL"/>
        </w:rPr>
        <w:t xml:space="preserve">obrzeżami </w:t>
      </w:r>
      <w:r w:rsidRPr="00485758">
        <w:rPr>
          <w:rFonts w:eastAsia="Times New Roman" w:cstheme="minorHAnsi"/>
          <w:sz w:val="24"/>
          <w:szCs w:val="24"/>
          <w:lang w:eastAsia="pl-PL"/>
        </w:rPr>
        <w:t xml:space="preserve">nie mogą przekraczać </w:t>
      </w:r>
      <w:smartTag w:uri="urn:schemas-microsoft-com:office:smarttags" w:element="metricconverter">
        <w:smartTagPr>
          <w:attr w:name="ProductID" w:val="1 cm"/>
        </w:smartTagPr>
        <w:r w:rsidRPr="00485758">
          <w:rPr>
            <w:rFonts w:eastAsia="Times New Roman" w:cstheme="minorHAnsi"/>
            <w:sz w:val="24"/>
            <w:szCs w:val="24"/>
            <w:lang w:eastAsia="pl-PL"/>
          </w:rPr>
          <w:t>1 cm</w:t>
        </w:r>
      </w:smartTag>
      <w:r w:rsidRPr="00485758">
        <w:rPr>
          <w:rFonts w:eastAsia="Times New Roman" w:cstheme="minorHAnsi"/>
          <w:sz w:val="24"/>
          <w:szCs w:val="24"/>
          <w:lang w:eastAsia="pl-PL"/>
        </w:rPr>
        <w:t xml:space="preserve">, spoiny należy wypełnić zaprawą </w:t>
      </w:r>
    </w:p>
    <w:p w:rsidR="00B94EF2" w:rsidRDefault="00B94EF2" w:rsidP="00B94EF2">
      <w:pPr>
        <w:spacing w:after="0" w:line="240" w:lineRule="auto"/>
        <w:rPr>
          <w:rFonts w:eastAsia="Times New Roman" w:cstheme="minorHAnsi"/>
          <w:sz w:val="24"/>
          <w:szCs w:val="24"/>
          <w:lang w:eastAsia="pl-PL"/>
        </w:rPr>
      </w:pPr>
      <w:r w:rsidRPr="00485758">
        <w:rPr>
          <w:rFonts w:eastAsia="Times New Roman" w:cstheme="minorHAnsi"/>
          <w:sz w:val="24"/>
          <w:szCs w:val="24"/>
          <w:lang w:eastAsia="pl-PL"/>
        </w:rPr>
        <w:t xml:space="preserve">  cementowo-piaskową.</w:t>
      </w:r>
    </w:p>
    <w:p w:rsidR="00B94EF2" w:rsidRDefault="00B94EF2" w:rsidP="00B94EF2">
      <w:pPr>
        <w:spacing w:after="0" w:line="240" w:lineRule="auto"/>
        <w:rPr>
          <w:rFonts w:eastAsia="Times New Roman" w:cstheme="minorHAnsi"/>
          <w:sz w:val="24"/>
          <w:szCs w:val="24"/>
          <w:lang w:eastAsia="pl-PL"/>
        </w:rPr>
      </w:pPr>
    </w:p>
    <w:p w:rsidR="001452A8" w:rsidRDefault="001452A8" w:rsidP="00B94EF2">
      <w:pPr>
        <w:spacing w:after="0" w:line="240" w:lineRule="auto"/>
        <w:rPr>
          <w:rFonts w:eastAsia="Times New Roman" w:cstheme="minorHAnsi"/>
          <w:sz w:val="24"/>
          <w:szCs w:val="24"/>
          <w:lang w:eastAsia="pl-PL"/>
        </w:rPr>
      </w:pPr>
    </w:p>
    <w:p w:rsidR="00AD2B54" w:rsidRPr="00D262D7" w:rsidRDefault="00AD2B54" w:rsidP="00AD2B54">
      <w:pPr>
        <w:spacing w:after="0" w:line="240" w:lineRule="auto"/>
        <w:rPr>
          <w:rFonts w:eastAsia="Times New Roman" w:cstheme="minorHAnsi"/>
          <w:b/>
          <w:sz w:val="24"/>
          <w:szCs w:val="24"/>
          <w:lang w:eastAsia="pl-PL"/>
        </w:rPr>
      </w:pPr>
      <w:r>
        <w:rPr>
          <w:rFonts w:eastAsia="Times New Roman" w:cstheme="minorHAnsi"/>
          <w:b/>
          <w:sz w:val="24"/>
          <w:szCs w:val="24"/>
          <w:lang w:eastAsia="pl-PL"/>
        </w:rPr>
        <w:t>Osadzenie krawężników granitowych</w:t>
      </w:r>
    </w:p>
    <w:p w:rsidR="00AD2B54" w:rsidRPr="00485758" w:rsidRDefault="00AD2B54" w:rsidP="00AD2B54">
      <w:pPr>
        <w:spacing w:after="0" w:line="240" w:lineRule="auto"/>
        <w:rPr>
          <w:rFonts w:eastAsia="Times New Roman" w:cstheme="minorHAnsi"/>
          <w:sz w:val="24"/>
          <w:szCs w:val="24"/>
          <w:lang w:eastAsia="pl-PL"/>
        </w:rPr>
      </w:pPr>
      <w:r w:rsidRPr="00D262D7">
        <w:rPr>
          <w:rFonts w:eastAsia="Times New Roman" w:cstheme="minorHAnsi"/>
          <w:sz w:val="24"/>
          <w:szCs w:val="24"/>
          <w:lang w:eastAsia="pl-PL"/>
        </w:rPr>
        <w:t xml:space="preserve">- wykonanie ławy betonowej szerokości </w:t>
      </w:r>
      <w:r>
        <w:rPr>
          <w:rFonts w:eastAsia="Times New Roman" w:cstheme="minorHAnsi"/>
          <w:sz w:val="24"/>
          <w:szCs w:val="24"/>
          <w:lang w:eastAsia="pl-PL"/>
        </w:rPr>
        <w:t>20</w:t>
      </w:r>
      <w:r w:rsidRPr="00D262D7">
        <w:rPr>
          <w:rFonts w:eastAsia="Times New Roman" w:cstheme="minorHAnsi"/>
          <w:sz w:val="24"/>
          <w:szCs w:val="24"/>
          <w:lang w:eastAsia="pl-PL"/>
        </w:rPr>
        <w:t xml:space="preserve"> cm z betonu B-20;</w:t>
      </w:r>
    </w:p>
    <w:p w:rsidR="00AD2B54" w:rsidRDefault="00AD2B54" w:rsidP="00AD2B54">
      <w:pPr>
        <w:spacing w:after="0" w:line="240" w:lineRule="auto"/>
        <w:rPr>
          <w:rFonts w:eastAsia="Times New Roman" w:cstheme="minorHAnsi"/>
          <w:sz w:val="24"/>
          <w:szCs w:val="24"/>
          <w:lang w:eastAsia="pl-PL"/>
        </w:rPr>
      </w:pPr>
      <w:r w:rsidRPr="00485758">
        <w:rPr>
          <w:rFonts w:eastAsia="Times New Roman" w:cstheme="minorHAnsi"/>
          <w:sz w:val="24"/>
          <w:szCs w:val="24"/>
          <w:lang w:eastAsia="pl-PL"/>
        </w:rPr>
        <w:t xml:space="preserve">- </w:t>
      </w:r>
      <w:r>
        <w:rPr>
          <w:rFonts w:eastAsia="Times New Roman" w:cstheme="minorHAnsi"/>
          <w:sz w:val="24"/>
          <w:szCs w:val="24"/>
          <w:lang w:eastAsia="pl-PL"/>
        </w:rPr>
        <w:t>krawężniki</w:t>
      </w:r>
      <w:r w:rsidRPr="00485758">
        <w:rPr>
          <w:rFonts w:eastAsia="Times New Roman" w:cstheme="minorHAnsi"/>
          <w:sz w:val="24"/>
          <w:szCs w:val="24"/>
          <w:lang w:eastAsia="pl-PL"/>
        </w:rPr>
        <w:t xml:space="preserve"> należy ustawiać na podsypce cementowo-piaskowej grubości 3 cm</w:t>
      </w:r>
      <w:r w:rsidRPr="00D262D7">
        <w:rPr>
          <w:rFonts w:eastAsia="Times New Roman" w:cstheme="minorHAnsi"/>
          <w:sz w:val="24"/>
          <w:szCs w:val="24"/>
          <w:lang w:eastAsia="pl-PL"/>
        </w:rPr>
        <w:t>;</w:t>
      </w:r>
    </w:p>
    <w:p w:rsidR="00AD2B54" w:rsidRPr="00485758" w:rsidRDefault="00AD2B54" w:rsidP="00AD2B54">
      <w:pPr>
        <w:spacing w:after="0" w:line="240" w:lineRule="auto"/>
        <w:rPr>
          <w:rFonts w:eastAsia="Times New Roman" w:cstheme="minorHAnsi"/>
          <w:sz w:val="24"/>
          <w:szCs w:val="24"/>
          <w:lang w:eastAsia="pl-PL"/>
        </w:rPr>
      </w:pPr>
      <w:r>
        <w:rPr>
          <w:rFonts w:eastAsia="Times New Roman" w:cstheme="minorHAnsi"/>
          <w:sz w:val="24"/>
          <w:szCs w:val="24"/>
          <w:lang w:eastAsia="pl-PL"/>
        </w:rPr>
        <w:t>- krawężniki należy wynieść na wysokość 5 cm powyżej poziomu chodnika;</w:t>
      </w:r>
    </w:p>
    <w:p w:rsidR="00AD2B54" w:rsidRPr="00485758" w:rsidRDefault="00AD2B54" w:rsidP="00AD2B54">
      <w:pPr>
        <w:spacing w:after="0" w:line="240" w:lineRule="auto"/>
        <w:rPr>
          <w:rFonts w:eastAsia="Times New Roman" w:cstheme="minorHAnsi"/>
          <w:sz w:val="24"/>
          <w:szCs w:val="24"/>
          <w:lang w:eastAsia="pl-PL"/>
        </w:rPr>
      </w:pPr>
      <w:r w:rsidRPr="00485758">
        <w:rPr>
          <w:rFonts w:eastAsia="Times New Roman" w:cstheme="minorHAnsi"/>
          <w:sz w:val="24"/>
          <w:szCs w:val="24"/>
          <w:lang w:eastAsia="pl-PL"/>
        </w:rPr>
        <w:t xml:space="preserve">- spoiny między krawężnikami nie mogą przekraczać </w:t>
      </w:r>
      <w:smartTag w:uri="urn:schemas-microsoft-com:office:smarttags" w:element="metricconverter">
        <w:smartTagPr>
          <w:attr w:name="ProductID" w:val="1 cm"/>
        </w:smartTagPr>
        <w:r w:rsidRPr="00485758">
          <w:rPr>
            <w:rFonts w:eastAsia="Times New Roman" w:cstheme="minorHAnsi"/>
            <w:sz w:val="24"/>
            <w:szCs w:val="24"/>
            <w:lang w:eastAsia="pl-PL"/>
          </w:rPr>
          <w:t>1 cm</w:t>
        </w:r>
      </w:smartTag>
      <w:r w:rsidRPr="00485758">
        <w:rPr>
          <w:rFonts w:eastAsia="Times New Roman" w:cstheme="minorHAnsi"/>
          <w:sz w:val="24"/>
          <w:szCs w:val="24"/>
          <w:lang w:eastAsia="pl-PL"/>
        </w:rPr>
        <w:t xml:space="preserve">, spoiny należy wypełnić zaprawą </w:t>
      </w:r>
    </w:p>
    <w:p w:rsidR="00AD2B54" w:rsidRDefault="00AD2B54" w:rsidP="00AD2B54">
      <w:pPr>
        <w:spacing w:after="0" w:line="240" w:lineRule="auto"/>
        <w:rPr>
          <w:rFonts w:eastAsia="Times New Roman" w:cstheme="minorHAnsi"/>
          <w:sz w:val="24"/>
          <w:szCs w:val="24"/>
          <w:lang w:eastAsia="pl-PL"/>
        </w:rPr>
      </w:pPr>
      <w:r w:rsidRPr="00485758">
        <w:rPr>
          <w:rFonts w:eastAsia="Times New Roman" w:cstheme="minorHAnsi"/>
          <w:sz w:val="24"/>
          <w:szCs w:val="24"/>
          <w:lang w:eastAsia="pl-PL"/>
        </w:rPr>
        <w:t xml:space="preserve">  cementowo-piaskową.</w:t>
      </w:r>
    </w:p>
    <w:p w:rsidR="00AD2B54" w:rsidRDefault="00AD2B54" w:rsidP="00AD2B54">
      <w:pPr>
        <w:spacing w:after="0" w:line="240" w:lineRule="auto"/>
        <w:rPr>
          <w:rFonts w:eastAsia="Times New Roman" w:cstheme="minorHAnsi"/>
          <w:sz w:val="24"/>
          <w:szCs w:val="24"/>
          <w:lang w:eastAsia="pl-PL"/>
        </w:rPr>
      </w:pPr>
    </w:p>
    <w:p w:rsidR="00AD2B54" w:rsidRDefault="00AD2B54" w:rsidP="00AD2B54">
      <w:pPr>
        <w:spacing w:after="0" w:line="240" w:lineRule="auto"/>
        <w:rPr>
          <w:rFonts w:eastAsia="Times New Roman" w:cstheme="minorHAnsi"/>
          <w:sz w:val="24"/>
          <w:szCs w:val="24"/>
          <w:lang w:eastAsia="pl-PL"/>
        </w:rPr>
      </w:pPr>
    </w:p>
    <w:p w:rsidR="00AD2B54" w:rsidRDefault="00AD2B54" w:rsidP="00AD2B54">
      <w:pPr>
        <w:spacing w:after="0" w:line="240" w:lineRule="auto"/>
        <w:rPr>
          <w:rFonts w:eastAsia="Times New Roman" w:cstheme="minorHAnsi"/>
          <w:b/>
          <w:sz w:val="24"/>
          <w:szCs w:val="24"/>
          <w:lang w:eastAsia="pl-PL"/>
        </w:rPr>
      </w:pPr>
      <w:r w:rsidRPr="008A54E6">
        <w:rPr>
          <w:rFonts w:eastAsia="Times New Roman" w:cstheme="minorHAnsi"/>
          <w:b/>
          <w:sz w:val="24"/>
          <w:szCs w:val="24"/>
          <w:lang w:eastAsia="pl-PL"/>
        </w:rPr>
        <w:t>Wykonanie opaski z kostki granitowej</w:t>
      </w:r>
    </w:p>
    <w:p w:rsidR="00AD2B54" w:rsidRPr="008A54E6" w:rsidRDefault="00AD2B54" w:rsidP="00AD2B54">
      <w:pPr>
        <w:spacing w:after="0" w:line="240" w:lineRule="auto"/>
        <w:rPr>
          <w:rFonts w:eastAsia="Times New Roman" w:cstheme="minorHAnsi"/>
          <w:b/>
          <w:sz w:val="24"/>
          <w:szCs w:val="24"/>
          <w:lang w:eastAsia="pl-PL"/>
        </w:rPr>
      </w:pPr>
      <w:r>
        <w:rPr>
          <w:rFonts w:eastAsia="Times New Roman" w:cstheme="minorHAnsi"/>
          <w:sz w:val="24"/>
          <w:szCs w:val="24"/>
          <w:lang w:eastAsia="pl-PL"/>
        </w:rPr>
        <w:t>- wykonanie ławy</w:t>
      </w:r>
      <w:r w:rsidRPr="008A54E6">
        <w:rPr>
          <w:rFonts w:eastAsia="Times New Roman" w:cstheme="minorHAnsi"/>
          <w:sz w:val="24"/>
          <w:szCs w:val="24"/>
          <w:lang w:eastAsia="pl-PL"/>
        </w:rPr>
        <w:t xml:space="preserve"> betonowej szer. 20 cm z bet. B-20</w:t>
      </w:r>
      <w:r>
        <w:rPr>
          <w:rFonts w:eastAsia="Times New Roman" w:cstheme="minorHAnsi"/>
          <w:sz w:val="24"/>
          <w:szCs w:val="24"/>
          <w:lang w:eastAsia="pl-PL"/>
        </w:rPr>
        <w:t>;</w:t>
      </w:r>
    </w:p>
    <w:p w:rsidR="00AD2B54" w:rsidRDefault="00AD2B54" w:rsidP="00AD2B54">
      <w:pPr>
        <w:spacing w:after="0" w:line="240" w:lineRule="auto"/>
        <w:rPr>
          <w:rFonts w:eastAsia="Times New Roman" w:cstheme="minorHAnsi"/>
          <w:sz w:val="24"/>
          <w:szCs w:val="24"/>
          <w:lang w:eastAsia="pl-PL"/>
        </w:rPr>
      </w:pPr>
      <w:r>
        <w:rPr>
          <w:rFonts w:eastAsia="Times New Roman" w:cstheme="minorHAnsi"/>
          <w:sz w:val="24"/>
          <w:szCs w:val="24"/>
          <w:lang w:eastAsia="pl-PL"/>
        </w:rPr>
        <w:t xml:space="preserve">- </w:t>
      </w:r>
      <w:r w:rsidRPr="008A54E6">
        <w:rPr>
          <w:rFonts w:eastAsia="Times New Roman" w:cstheme="minorHAnsi"/>
          <w:sz w:val="24"/>
          <w:szCs w:val="24"/>
          <w:lang w:eastAsia="pl-PL"/>
        </w:rPr>
        <w:t xml:space="preserve">ułożenie opaski z dwóch rzędów kostki granitowej 8-11 </w:t>
      </w:r>
      <w:r w:rsidRPr="00485758">
        <w:rPr>
          <w:rFonts w:eastAsia="Times New Roman" w:cstheme="minorHAnsi"/>
          <w:sz w:val="24"/>
          <w:szCs w:val="24"/>
          <w:lang w:eastAsia="pl-PL"/>
        </w:rPr>
        <w:t>na podsypce cementowo-piaskowej grubości 3 cm</w:t>
      </w:r>
      <w:r>
        <w:rPr>
          <w:rFonts w:eastAsia="Times New Roman" w:cstheme="minorHAnsi"/>
          <w:sz w:val="24"/>
          <w:szCs w:val="24"/>
          <w:lang w:eastAsia="pl-PL"/>
        </w:rPr>
        <w:t>;</w:t>
      </w:r>
    </w:p>
    <w:p w:rsidR="00AD2B54" w:rsidRDefault="00AD2B54" w:rsidP="00AD2B54">
      <w:pPr>
        <w:spacing w:after="0" w:line="240" w:lineRule="auto"/>
        <w:rPr>
          <w:rFonts w:eastAsia="Times New Roman" w:cstheme="minorHAnsi"/>
          <w:sz w:val="24"/>
          <w:szCs w:val="24"/>
          <w:lang w:eastAsia="pl-PL"/>
        </w:rPr>
      </w:pPr>
      <w:r>
        <w:rPr>
          <w:rFonts w:eastAsia="Times New Roman" w:cstheme="minorHAnsi"/>
          <w:sz w:val="24"/>
          <w:szCs w:val="24"/>
          <w:lang w:eastAsia="pl-PL"/>
        </w:rPr>
        <w:t>- kostki w opasce należy wynieść 2 cm powyżej poziomu chodnika;</w:t>
      </w:r>
    </w:p>
    <w:p w:rsidR="00AD2B54" w:rsidRPr="00485758" w:rsidRDefault="00AD2B54" w:rsidP="00AD2B54">
      <w:pPr>
        <w:spacing w:after="0" w:line="240" w:lineRule="auto"/>
        <w:rPr>
          <w:rFonts w:eastAsia="Times New Roman" w:cstheme="minorHAnsi"/>
          <w:sz w:val="24"/>
          <w:szCs w:val="24"/>
          <w:lang w:eastAsia="pl-PL"/>
        </w:rPr>
      </w:pPr>
      <w:r>
        <w:rPr>
          <w:rFonts w:eastAsia="Times New Roman" w:cstheme="minorHAnsi"/>
          <w:sz w:val="24"/>
          <w:szCs w:val="24"/>
          <w:lang w:eastAsia="pl-PL"/>
        </w:rPr>
        <w:t xml:space="preserve">- </w:t>
      </w:r>
      <w:r w:rsidRPr="008A54E6">
        <w:rPr>
          <w:rFonts w:eastAsia="Times New Roman" w:cstheme="minorHAnsi"/>
          <w:sz w:val="24"/>
          <w:szCs w:val="24"/>
          <w:lang w:eastAsia="pl-PL"/>
        </w:rPr>
        <w:t>wypełnienie spoin zaprawą cementową</w:t>
      </w:r>
      <w:r>
        <w:rPr>
          <w:rFonts w:eastAsia="Times New Roman" w:cstheme="minorHAnsi"/>
          <w:sz w:val="24"/>
          <w:szCs w:val="24"/>
          <w:lang w:eastAsia="pl-PL"/>
        </w:rPr>
        <w:t>.</w:t>
      </w:r>
    </w:p>
    <w:p w:rsidR="00AD2B54" w:rsidRDefault="00AD2B54" w:rsidP="00B94EF2">
      <w:pPr>
        <w:spacing w:after="0" w:line="240" w:lineRule="auto"/>
        <w:rPr>
          <w:rFonts w:eastAsia="Times New Roman" w:cstheme="minorHAnsi"/>
          <w:b/>
          <w:sz w:val="24"/>
          <w:szCs w:val="24"/>
          <w:lang w:eastAsia="pl-PL"/>
        </w:rPr>
      </w:pPr>
    </w:p>
    <w:p w:rsidR="00AD2B54" w:rsidRDefault="00AD2B54" w:rsidP="00B94EF2">
      <w:pPr>
        <w:spacing w:after="0" w:line="240" w:lineRule="auto"/>
        <w:rPr>
          <w:rFonts w:eastAsia="Times New Roman" w:cstheme="minorHAnsi"/>
          <w:b/>
          <w:sz w:val="24"/>
          <w:szCs w:val="24"/>
          <w:lang w:eastAsia="pl-PL"/>
        </w:rPr>
      </w:pPr>
    </w:p>
    <w:p w:rsidR="001452A8" w:rsidRPr="008C339C" w:rsidRDefault="001452A8" w:rsidP="00B94EF2">
      <w:pPr>
        <w:spacing w:after="0" w:line="240" w:lineRule="auto"/>
        <w:rPr>
          <w:rFonts w:eastAsia="Times New Roman" w:cstheme="minorHAnsi"/>
          <w:b/>
          <w:sz w:val="24"/>
          <w:szCs w:val="24"/>
          <w:lang w:eastAsia="pl-PL"/>
        </w:rPr>
      </w:pPr>
      <w:r w:rsidRPr="008C339C">
        <w:rPr>
          <w:rFonts w:eastAsia="Times New Roman" w:cstheme="minorHAnsi"/>
          <w:b/>
          <w:sz w:val="24"/>
          <w:szCs w:val="24"/>
          <w:lang w:eastAsia="pl-PL"/>
        </w:rPr>
        <w:t>Osadzenie obrzeży trawnikowych</w:t>
      </w:r>
    </w:p>
    <w:p w:rsidR="001452A8" w:rsidRDefault="001452A8" w:rsidP="00B94EF2">
      <w:pPr>
        <w:spacing w:after="0" w:line="240" w:lineRule="auto"/>
        <w:rPr>
          <w:rFonts w:eastAsia="Times New Roman" w:cstheme="minorHAnsi"/>
          <w:sz w:val="24"/>
          <w:szCs w:val="24"/>
          <w:lang w:eastAsia="pl-PL"/>
        </w:rPr>
      </w:pPr>
      <w:r>
        <w:rPr>
          <w:rFonts w:eastAsia="Times New Roman" w:cstheme="minorHAnsi"/>
          <w:sz w:val="24"/>
          <w:szCs w:val="24"/>
          <w:lang w:eastAsia="pl-PL"/>
        </w:rPr>
        <w:t>- ułożenie obrzeży na wyrównanym i zwałowanym podłożu;</w:t>
      </w:r>
    </w:p>
    <w:p w:rsidR="001452A8" w:rsidRDefault="001452A8" w:rsidP="00B94EF2">
      <w:pPr>
        <w:spacing w:after="0" w:line="240" w:lineRule="auto"/>
        <w:rPr>
          <w:rFonts w:eastAsia="Times New Roman" w:cstheme="minorHAnsi"/>
          <w:sz w:val="24"/>
          <w:szCs w:val="24"/>
          <w:lang w:eastAsia="pl-PL"/>
        </w:rPr>
      </w:pPr>
      <w:r>
        <w:rPr>
          <w:rFonts w:eastAsia="Times New Roman" w:cstheme="minorHAnsi"/>
          <w:sz w:val="24"/>
          <w:szCs w:val="24"/>
          <w:lang w:eastAsia="pl-PL"/>
        </w:rPr>
        <w:t>- przymocowanie do podłoża szpilkami/kotwami – 3 szt./</w:t>
      </w:r>
      <w:proofErr w:type="spellStart"/>
      <w:r>
        <w:rPr>
          <w:rFonts w:eastAsia="Times New Roman" w:cstheme="minorHAnsi"/>
          <w:sz w:val="24"/>
          <w:szCs w:val="24"/>
          <w:lang w:eastAsia="pl-PL"/>
        </w:rPr>
        <w:t>mb</w:t>
      </w:r>
      <w:proofErr w:type="spellEnd"/>
      <w:r>
        <w:rPr>
          <w:rFonts w:eastAsia="Times New Roman" w:cstheme="minorHAnsi"/>
          <w:sz w:val="24"/>
          <w:szCs w:val="24"/>
          <w:lang w:eastAsia="pl-PL"/>
        </w:rPr>
        <w:t>;</w:t>
      </w:r>
    </w:p>
    <w:p w:rsidR="001452A8" w:rsidRDefault="001452A8" w:rsidP="00B94EF2">
      <w:pPr>
        <w:spacing w:after="0" w:line="240" w:lineRule="auto"/>
        <w:rPr>
          <w:rFonts w:eastAsia="Times New Roman" w:cstheme="minorHAnsi"/>
          <w:sz w:val="24"/>
          <w:szCs w:val="24"/>
          <w:lang w:eastAsia="pl-PL"/>
        </w:rPr>
      </w:pPr>
      <w:r>
        <w:rPr>
          <w:rFonts w:eastAsia="Times New Roman" w:cstheme="minorHAnsi"/>
          <w:sz w:val="24"/>
          <w:szCs w:val="24"/>
          <w:lang w:eastAsia="pl-PL"/>
        </w:rPr>
        <w:t>- przy ul. Ratajczaka stabilizowanie dodatkowo co 1 m zaprawą cementową;</w:t>
      </w:r>
    </w:p>
    <w:p w:rsidR="001452A8" w:rsidRDefault="001452A8" w:rsidP="00B94EF2">
      <w:pPr>
        <w:spacing w:after="0" w:line="240" w:lineRule="auto"/>
        <w:rPr>
          <w:rFonts w:eastAsia="Times New Roman" w:cstheme="minorHAnsi"/>
          <w:sz w:val="24"/>
          <w:szCs w:val="24"/>
          <w:lang w:eastAsia="pl-PL"/>
        </w:rPr>
      </w:pPr>
      <w:r>
        <w:rPr>
          <w:rFonts w:eastAsia="Times New Roman" w:cstheme="minorHAnsi"/>
          <w:sz w:val="24"/>
          <w:szCs w:val="24"/>
          <w:lang w:eastAsia="pl-PL"/>
        </w:rPr>
        <w:t>- o</w:t>
      </w:r>
      <w:r w:rsidR="008C339C">
        <w:rPr>
          <w:rFonts w:eastAsia="Times New Roman" w:cstheme="minorHAnsi"/>
          <w:sz w:val="24"/>
          <w:szCs w:val="24"/>
          <w:lang w:eastAsia="pl-PL"/>
        </w:rPr>
        <w:t>b</w:t>
      </w:r>
      <w:r>
        <w:rPr>
          <w:rFonts w:eastAsia="Times New Roman" w:cstheme="minorHAnsi"/>
          <w:sz w:val="24"/>
          <w:szCs w:val="24"/>
          <w:lang w:eastAsia="pl-PL"/>
        </w:rPr>
        <w:t>sypanie obrzeża ziemią urodzajną/</w:t>
      </w:r>
      <w:proofErr w:type="spellStart"/>
      <w:r>
        <w:rPr>
          <w:rFonts w:eastAsia="Times New Roman" w:cstheme="minorHAnsi"/>
          <w:sz w:val="24"/>
          <w:szCs w:val="24"/>
          <w:lang w:eastAsia="pl-PL"/>
        </w:rPr>
        <w:t>mulczem</w:t>
      </w:r>
      <w:proofErr w:type="spellEnd"/>
      <w:r w:rsidR="008C339C">
        <w:rPr>
          <w:rFonts w:eastAsia="Times New Roman" w:cstheme="minorHAnsi"/>
          <w:sz w:val="24"/>
          <w:szCs w:val="24"/>
          <w:lang w:eastAsia="pl-PL"/>
        </w:rPr>
        <w:t xml:space="preserve"> – zgodnie z projektem</w:t>
      </w:r>
      <w:r>
        <w:rPr>
          <w:rFonts w:eastAsia="Times New Roman" w:cstheme="minorHAnsi"/>
          <w:sz w:val="24"/>
          <w:szCs w:val="24"/>
          <w:lang w:eastAsia="pl-PL"/>
        </w:rPr>
        <w:t xml:space="preserve">. </w:t>
      </w:r>
    </w:p>
    <w:p w:rsidR="00B94EF2" w:rsidRDefault="00B94EF2" w:rsidP="00B94EF2">
      <w:pPr>
        <w:spacing w:after="0" w:line="240" w:lineRule="auto"/>
        <w:rPr>
          <w:rFonts w:eastAsia="Times New Roman" w:cstheme="minorHAnsi"/>
          <w:sz w:val="24"/>
          <w:szCs w:val="24"/>
          <w:lang w:eastAsia="pl-PL"/>
        </w:rPr>
      </w:pPr>
    </w:p>
    <w:p w:rsidR="00B94EF2" w:rsidRDefault="008E5492">
      <w:pPr>
        <w:rPr>
          <w:rFonts w:eastAsia="Times New Roman" w:cstheme="minorHAnsi"/>
          <w:b/>
          <w:sz w:val="24"/>
          <w:szCs w:val="24"/>
          <w:lang w:eastAsia="pl-PL"/>
        </w:rPr>
      </w:pPr>
      <w:r>
        <w:rPr>
          <w:rFonts w:eastAsia="Times New Roman" w:cstheme="minorHAnsi"/>
          <w:b/>
          <w:sz w:val="24"/>
          <w:szCs w:val="24"/>
          <w:lang w:eastAsia="pl-PL"/>
        </w:rPr>
        <w:t>Rozbiórka nawierzchni</w:t>
      </w:r>
    </w:p>
    <w:p w:rsidR="008E5492" w:rsidRPr="008E5492" w:rsidRDefault="008E5492">
      <w:pPr>
        <w:rPr>
          <w:rFonts w:eastAsia="Times New Roman" w:cstheme="minorHAnsi"/>
          <w:sz w:val="24"/>
          <w:szCs w:val="24"/>
          <w:lang w:eastAsia="pl-PL"/>
        </w:rPr>
      </w:pPr>
      <w:r>
        <w:rPr>
          <w:rFonts w:eastAsia="Times New Roman" w:cstheme="minorHAnsi"/>
          <w:sz w:val="24"/>
          <w:szCs w:val="24"/>
          <w:lang w:eastAsia="pl-PL"/>
        </w:rPr>
        <w:t>- rozbiórka nawierzchni z kostki betonowej i kamiennej;</w:t>
      </w:r>
      <w:r>
        <w:rPr>
          <w:rFonts w:eastAsia="Times New Roman" w:cstheme="minorHAnsi"/>
          <w:sz w:val="24"/>
          <w:szCs w:val="24"/>
          <w:lang w:eastAsia="pl-PL"/>
        </w:rPr>
        <w:br/>
        <w:t>- usunięcie podbudowy i podsypki przynajmniej do głębokości – 15 cm;</w:t>
      </w:r>
      <w:r>
        <w:rPr>
          <w:rFonts w:eastAsia="Times New Roman" w:cstheme="minorHAnsi"/>
          <w:sz w:val="24"/>
          <w:szCs w:val="24"/>
          <w:lang w:eastAsia="pl-PL"/>
        </w:rPr>
        <w:br/>
        <w:t xml:space="preserve">- utylizacja materiałów z rozbiórki. </w:t>
      </w:r>
    </w:p>
    <w:sectPr w:rsidR="008E5492" w:rsidRPr="008E5492" w:rsidSect="002F46A0">
      <w:footerReference w:type="default" r:id="rId15"/>
      <w:pgSz w:w="11906" w:h="16838"/>
      <w:pgMar w:top="1134" w:right="1134" w:bottom="1418"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50C8" w:rsidRDefault="00EC50C8" w:rsidP="00EF7992">
      <w:pPr>
        <w:spacing w:after="0" w:line="240" w:lineRule="auto"/>
      </w:pPr>
      <w:r>
        <w:separator/>
      </w:r>
    </w:p>
  </w:endnote>
  <w:endnote w:type="continuationSeparator" w:id="0">
    <w:p w:rsidR="00EC50C8" w:rsidRDefault="00EC50C8" w:rsidP="00EF79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4354007"/>
      <w:docPartObj>
        <w:docPartGallery w:val="Page Numbers (Bottom of Page)"/>
        <w:docPartUnique/>
      </w:docPartObj>
    </w:sdtPr>
    <w:sdtEndPr/>
    <w:sdtContent>
      <w:p w:rsidR="00AE027C" w:rsidRDefault="00AE027C">
        <w:pPr>
          <w:pStyle w:val="Stopka"/>
          <w:jc w:val="right"/>
        </w:pPr>
        <w:r>
          <w:fldChar w:fldCharType="begin"/>
        </w:r>
        <w:r>
          <w:instrText>PAGE   \* MERGEFORMAT</w:instrText>
        </w:r>
        <w:r>
          <w:fldChar w:fldCharType="separate"/>
        </w:r>
        <w:r w:rsidR="00B37507">
          <w:rPr>
            <w:noProof/>
          </w:rPr>
          <w:t>7</w:t>
        </w:r>
        <w:r>
          <w:fldChar w:fldCharType="end"/>
        </w:r>
      </w:p>
    </w:sdtContent>
  </w:sdt>
  <w:p w:rsidR="00AE027C" w:rsidRDefault="00AE027C" w:rsidP="00F9073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50C8" w:rsidRDefault="00EC50C8" w:rsidP="00EF7992">
      <w:pPr>
        <w:spacing w:after="0" w:line="240" w:lineRule="auto"/>
      </w:pPr>
      <w:r>
        <w:separator/>
      </w:r>
    </w:p>
  </w:footnote>
  <w:footnote w:type="continuationSeparator" w:id="0">
    <w:p w:rsidR="00EC50C8" w:rsidRDefault="00EC50C8" w:rsidP="00EF79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637F4E"/>
    <w:multiLevelType w:val="hybridMultilevel"/>
    <w:tmpl w:val="D12E8A6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2BC72D19"/>
    <w:multiLevelType w:val="multilevel"/>
    <w:tmpl w:val="C5CA483C"/>
    <w:lvl w:ilvl="0">
      <w:start w:val="1"/>
      <w:numFmt w:val="decimal"/>
      <w:lvlText w:val="%1."/>
      <w:lvlJc w:val="left"/>
      <w:pPr>
        <w:ind w:left="786"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 w15:restartNumberingAfterBreak="0">
    <w:nsid w:val="2BF46D09"/>
    <w:multiLevelType w:val="hybridMultilevel"/>
    <w:tmpl w:val="503ECC9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433747C3"/>
    <w:multiLevelType w:val="hybridMultilevel"/>
    <w:tmpl w:val="F6D8689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4A7D6EB7"/>
    <w:multiLevelType w:val="multilevel"/>
    <w:tmpl w:val="C5CA483C"/>
    <w:lvl w:ilvl="0">
      <w:start w:val="1"/>
      <w:numFmt w:val="decimal"/>
      <w:lvlText w:val="%1."/>
      <w:lvlJc w:val="left"/>
      <w:pPr>
        <w:ind w:left="786"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 w15:restartNumberingAfterBreak="0">
    <w:nsid w:val="4B695008"/>
    <w:multiLevelType w:val="hybridMultilevel"/>
    <w:tmpl w:val="D12E8A6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59EC075D"/>
    <w:multiLevelType w:val="hybridMultilevel"/>
    <w:tmpl w:val="85F21A32"/>
    <w:lvl w:ilvl="0" w:tplc="FF62EA78">
      <w:start w:val="1"/>
      <w:numFmt w:val="decimal"/>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66D70BB4"/>
    <w:multiLevelType w:val="hybridMultilevel"/>
    <w:tmpl w:val="3378CA5E"/>
    <w:lvl w:ilvl="0" w:tplc="1688C43E">
      <w:start w:val="10"/>
      <w:numFmt w:val="bullet"/>
      <w:lvlText w:val=""/>
      <w:lvlJc w:val="left"/>
      <w:pPr>
        <w:ind w:left="1176" w:hanging="360"/>
      </w:pPr>
      <w:rPr>
        <w:rFonts w:ascii="Symbol" w:eastAsiaTheme="minorHAnsi" w:hAnsi="Symbol" w:cstheme="minorBidi" w:hint="default"/>
      </w:rPr>
    </w:lvl>
    <w:lvl w:ilvl="1" w:tplc="04150003" w:tentative="1">
      <w:start w:val="1"/>
      <w:numFmt w:val="bullet"/>
      <w:lvlText w:val="o"/>
      <w:lvlJc w:val="left"/>
      <w:pPr>
        <w:ind w:left="1896" w:hanging="360"/>
      </w:pPr>
      <w:rPr>
        <w:rFonts w:ascii="Courier New" w:hAnsi="Courier New" w:cs="Courier New" w:hint="default"/>
      </w:rPr>
    </w:lvl>
    <w:lvl w:ilvl="2" w:tplc="04150005" w:tentative="1">
      <w:start w:val="1"/>
      <w:numFmt w:val="bullet"/>
      <w:lvlText w:val=""/>
      <w:lvlJc w:val="left"/>
      <w:pPr>
        <w:ind w:left="2616" w:hanging="360"/>
      </w:pPr>
      <w:rPr>
        <w:rFonts w:ascii="Wingdings" w:hAnsi="Wingdings" w:hint="default"/>
      </w:rPr>
    </w:lvl>
    <w:lvl w:ilvl="3" w:tplc="04150001" w:tentative="1">
      <w:start w:val="1"/>
      <w:numFmt w:val="bullet"/>
      <w:lvlText w:val=""/>
      <w:lvlJc w:val="left"/>
      <w:pPr>
        <w:ind w:left="3336" w:hanging="360"/>
      </w:pPr>
      <w:rPr>
        <w:rFonts w:ascii="Symbol" w:hAnsi="Symbol" w:hint="default"/>
      </w:rPr>
    </w:lvl>
    <w:lvl w:ilvl="4" w:tplc="04150003" w:tentative="1">
      <w:start w:val="1"/>
      <w:numFmt w:val="bullet"/>
      <w:lvlText w:val="o"/>
      <w:lvlJc w:val="left"/>
      <w:pPr>
        <w:ind w:left="4056" w:hanging="360"/>
      </w:pPr>
      <w:rPr>
        <w:rFonts w:ascii="Courier New" w:hAnsi="Courier New" w:cs="Courier New" w:hint="default"/>
      </w:rPr>
    </w:lvl>
    <w:lvl w:ilvl="5" w:tplc="04150005" w:tentative="1">
      <w:start w:val="1"/>
      <w:numFmt w:val="bullet"/>
      <w:lvlText w:val=""/>
      <w:lvlJc w:val="left"/>
      <w:pPr>
        <w:ind w:left="4776" w:hanging="360"/>
      </w:pPr>
      <w:rPr>
        <w:rFonts w:ascii="Wingdings" w:hAnsi="Wingdings" w:hint="default"/>
      </w:rPr>
    </w:lvl>
    <w:lvl w:ilvl="6" w:tplc="04150001" w:tentative="1">
      <w:start w:val="1"/>
      <w:numFmt w:val="bullet"/>
      <w:lvlText w:val=""/>
      <w:lvlJc w:val="left"/>
      <w:pPr>
        <w:ind w:left="5496" w:hanging="360"/>
      </w:pPr>
      <w:rPr>
        <w:rFonts w:ascii="Symbol" w:hAnsi="Symbol" w:hint="default"/>
      </w:rPr>
    </w:lvl>
    <w:lvl w:ilvl="7" w:tplc="04150003" w:tentative="1">
      <w:start w:val="1"/>
      <w:numFmt w:val="bullet"/>
      <w:lvlText w:val="o"/>
      <w:lvlJc w:val="left"/>
      <w:pPr>
        <w:ind w:left="6216" w:hanging="360"/>
      </w:pPr>
      <w:rPr>
        <w:rFonts w:ascii="Courier New" w:hAnsi="Courier New" w:cs="Courier New" w:hint="default"/>
      </w:rPr>
    </w:lvl>
    <w:lvl w:ilvl="8" w:tplc="04150005" w:tentative="1">
      <w:start w:val="1"/>
      <w:numFmt w:val="bullet"/>
      <w:lvlText w:val=""/>
      <w:lvlJc w:val="left"/>
      <w:pPr>
        <w:ind w:left="6936" w:hanging="360"/>
      </w:pPr>
      <w:rPr>
        <w:rFonts w:ascii="Wingdings" w:hAnsi="Wingdings" w:hint="default"/>
      </w:rPr>
    </w:lvl>
  </w:abstractNum>
  <w:abstractNum w:abstractNumId="8" w15:restartNumberingAfterBreak="0">
    <w:nsid w:val="6E1735D6"/>
    <w:multiLevelType w:val="multilevel"/>
    <w:tmpl w:val="C5CA483C"/>
    <w:lvl w:ilvl="0">
      <w:start w:val="1"/>
      <w:numFmt w:val="decimal"/>
      <w:lvlText w:val="%1."/>
      <w:lvlJc w:val="left"/>
      <w:pPr>
        <w:ind w:left="786"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9" w15:restartNumberingAfterBreak="0">
    <w:nsid w:val="702502B1"/>
    <w:multiLevelType w:val="singleLevel"/>
    <w:tmpl w:val="D0C24CD2"/>
    <w:lvl w:ilvl="0">
      <w:numFmt w:val="bullet"/>
      <w:lvlText w:val="-"/>
      <w:lvlJc w:val="left"/>
      <w:pPr>
        <w:tabs>
          <w:tab w:val="num" w:pos="360"/>
        </w:tabs>
        <w:ind w:left="360" w:hanging="360"/>
      </w:pPr>
    </w:lvl>
  </w:abstractNum>
  <w:abstractNum w:abstractNumId="10" w15:restartNumberingAfterBreak="0">
    <w:nsid w:val="72A5028E"/>
    <w:multiLevelType w:val="hybridMultilevel"/>
    <w:tmpl w:val="D12E8A6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75DA6FAF"/>
    <w:multiLevelType w:val="multilevel"/>
    <w:tmpl w:val="CD34EE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773C183D"/>
    <w:multiLevelType w:val="multilevel"/>
    <w:tmpl w:val="43D00C6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1"/>
  </w:num>
  <w:num w:numId="2">
    <w:abstractNumId w:val="9"/>
  </w:num>
  <w:num w:numId="3">
    <w:abstractNumId w:val="12"/>
  </w:num>
  <w:num w:numId="4">
    <w:abstractNumId w:val="9"/>
  </w:num>
  <w:num w:numId="5">
    <w:abstractNumId w:val="0"/>
  </w:num>
  <w:num w:numId="6">
    <w:abstractNumId w:val="2"/>
  </w:num>
  <w:num w:numId="7">
    <w:abstractNumId w:val="3"/>
  </w:num>
  <w:num w:numId="8">
    <w:abstractNumId w:val="5"/>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6"/>
  </w:num>
  <w:num w:numId="12">
    <w:abstractNumId w:val="7"/>
  </w:num>
  <w:num w:numId="13">
    <w:abstractNumId w:val="1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6E66"/>
    <w:rsid w:val="00002AB1"/>
    <w:rsid w:val="00007C74"/>
    <w:rsid w:val="000125C4"/>
    <w:rsid w:val="0001600D"/>
    <w:rsid w:val="0002091A"/>
    <w:rsid w:val="00032DC5"/>
    <w:rsid w:val="00041C1D"/>
    <w:rsid w:val="00052B57"/>
    <w:rsid w:val="00096CCC"/>
    <w:rsid w:val="0009793D"/>
    <w:rsid w:val="000B34DC"/>
    <w:rsid w:val="000B4E88"/>
    <w:rsid w:val="000C59DC"/>
    <w:rsid w:val="00116746"/>
    <w:rsid w:val="00122191"/>
    <w:rsid w:val="001452A8"/>
    <w:rsid w:val="00172746"/>
    <w:rsid w:val="001A3980"/>
    <w:rsid w:val="001D74C0"/>
    <w:rsid w:val="001F3BD0"/>
    <w:rsid w:val="00213BCD"/>
    <w:rsid w:val="00214A24"/>
    <w:rsid w:val="00281E9F"/>
    <w:rsid w:val="00282283"/>
    <w:rsid w:val="00287C92"/>
    <w:rsid w:val="0029278A"/>
    <w:rsid w:val="002C008C"/>
    <w:rsid w:val="002D43F1"/>
    <w:rsid w:val="002E4B67"/>
    <w:rsid w:val="002E4CE8"/>
    <w:rsid w:val="002E5EBA"/>
    <w:rsid w:val="002F00B2"/>
    <w:rsid w:val="002F46A0"/>
    <w:rsid w:val="002F7B37"/>
    <w:rsid w:val="00306EDA"/>
    <w:rsid w:val="003074CF"/>
    <w:rsid w:val="00313E31"/>
    <w:rsid w:val="003321C0"/>
    <w:rsid w:val="00335B17"/>
    <w:rsid w:val="00336330"/>
    <w:rsid w:val="003400E6"/>
    <w:rsid w:val="003455BE"/>
    <w:rsid w:val="003615CA"/>
    <w:rsid w:val="00361D75"/>
    <w:rsid w:val="00387136"/>
    <w:rsid w:val="003967EA"/>
    <w:rsid w:val="003A1D8D"/>
    <w:rsid w:val="003C09CB"/>
    <w:rsid w:val="003E2D8B"/>
    <w:rsid w:val="003E7E73"/>
    <w:rsid w:val="003F47B1"/>
    <w:rsid w:val="00405AB5"/>
    <w:rsid w:val="00431FD6"/>
    <w:rsid w:val="00445BC9"/>
    <w:rsid w:val="0044622A"/>
    <w:rsid w:val="00473843"/>
    <w:rsid w:val="004848E6"/>
    <w:rsid w:val="00485758"/>
    <w:rsid w:val="0049348B"/>
    <w:rsid w:val="004A51CE"/>
    <w:rsid w:val="004E34DA"/>
    <w:rsid w:val="004F674A"/>
    <w:rsid w:val="004F79D3"/>
    <w:rsid w:val="004F7CD5"/>
    <w:rsid w:val="005011C6"/>
    <w:rsid w:val="00512E97"/>
    <w:rsid w:val="00525A79"/>
    <w:rsid w:val="00535462"/>
    <w:rsid w:val="00546420"/>
    <w:rsid w:val="00572C75"/>
    <w:rsid w:val="005A2A20"/>
    <w:rsid w:val="005F1512"/>
    <w:rsid w:val="005F294F"/>
    <w:rsid w:val="00606F6C"/>
    <w:rsid w:val="00614C4C"/>
    <w:rsid w:val="00621F1E"/>
    <w:rsid w:val="00665002"/>
    <w:rsid w:val="00665943"/>
    <w:rsid w:val="00670F70"/>
    <w:rsid w:val="00680716"/>
    <w:rsid w:val="00682662"/>
    <w:rsid w:val="006A5FDA"/>
    <w:rsid w:val="006C3771"/>
    <w:rsid w:val="006C69B1"/>
    <w:rsid w:val="006D0C90"/>
    <w:rsid w:val="006D4523"/>
    <w:rsid w:val="006E500F"/>
    <w:rsid w:val="006F2728"/>
    <w:rsid w:val="007063D6"/>
    <w:rsid w:val="007525B4"/>
    <w:rsid w:val="00752B89"/>
    <w:rsid w:val="0078499D"/>
    <w:rsid w:val="007B1DBB"/>
    <w:rsid w:val="007C165A"/>
    <w:rsid w:val="007E2661"/>
    <w:rsid w:val="00813EC5"/>
    <w:rsid w:val="008152C0"/>
    <w:rsid w:val="00816BD0"/>
    <w:rsid w:val="00843527"/>
    <w:rsid w:val="00856751"/>
    <w:rsid w:val="00870B40"/>
    <w:rsid w:val="00897335"/>
    <w:rsid w:val="008A54E6"/>
    <w:rsid w:val="008C339C"/>
    <w:rsid w:val="008D211A"/>
    <w:rsid w:val="008D25D9"/>
    <w:rsid w:val="008E3852"/>
    <w:rsid w:val="008E5492"/>
    <w:rsid w:val="008F0836"/>
    <w:rsid w:val="00901E83"/>
    <w:rsid w:val="00921823"/>
    <w:rsid w:val="00927DCB"/>
    <w:rsid w:val="009370BC"/>
    <w:rsid w:val="009408BA"/>
    <w:rsid w:val="00957BF9"/>
    <w:rsid w:val="00963020"/>
    <w:rsid w:val="00993B04"/>
    <w:rsid w:val="009A152A"/>
    <w:rsid w:val="009B159A"/>
    <w:rsid w:val="009B311E"/>
    <w:rsid w:val="009B6087"/>
    <w:rsid w:val="009C33B8"/>
    <w:rsid w:val="009D4E6F"/>
    <w:rsid w:val="009F4AEC"/>
    <w:rsid w:val="00A155DA"/>
    <w:rsid w:val="00A2437C"/>
    <w:rsid w:val="00A25844"/>
    <w:rsid w:val="00A3496A"/>
    <w:rsid w:val="00A34D13"/>
    <w:rsid w:val="00A408C3"/>
    <w:rsid w:val="00A426A4"/>
    <w:rsid w:val="00A44CBB"/>
    <w:rsid w:val="00A505C6"/>
    <w:rsid w:val="00A550D2"/>
    <w:rsid w:val="00A718AB"/>
    <w:rsid w:val="00A7288C"/>
    <w:rsid w:val="00A7633E"/>
    <w:rsid w:val="00A87981"/>
    <w:rsid w:val="00A9016F"/>
    <w:rsid w:val="00AA5066"/>
    <w:rsid w:val="00AC128B"/>
    <w:rsid w:val="00AD009B"/>
    <w:rsid w:val="00AD0C15"/>
    <w:rsid w:val="00AD0C3F"/>
    <w:rsid w:val="00AD2B54"/>
    <w:rsid w:val="00AE027C"/>
    <w:rsid w:val="00AE5D43"/>
    <w:rsid w:val="00AF3CF3"/>
    <w:rsid w:val="00B07828"/>
    <w:rsid w:val="00B14CFD"/>
    <w:rsid w:val="00B17BF2"/>
    <w:rsid w:val="00B244CB"/>
    <w:rsid w:val="00B33E4B"/>
    <w:rsid w:val="00B37507"/>
    <w:rsid w:val="00B431F0"/>
    <w:rsid w:val="00B90CAD"/>
    <w:rsid w:val="00B91AB2"/>
    <w:rsid w:val="00B94EF2"/>
    <w:rsid w:val="00B96E42"/>
    <w:rsid w:val="00BA28EB"/>
    <w:rsid w:val="00BA7A7C"/>
    <w:rsid w:val="00C1556A"/>
    <w:rsid w:val="00C23D21"/>
    <w:rsid w:val="00C42631"/>
    <w:rsid w:val="00C5336B"/>
    <w:rsid w:val="00C565F2"/>
    <w:rsid w:val="00C569F2"/>
    <w:rsid w:val="00C66E66"/>
    <w:rsid w:val="00C80635"/>
    <w:rsid w:val="00CA5609"/>
    <w:rsid w:val="00CC78B5"/>
    <w:rsid w:val="00CF0C0E"/>
    <w:rsid w:val="00D13E68"/>
    <w:rsid w:val="00D262D7"/>
    <w:rsid w:val="00D33F29"/>
    <w:rsid w:val="00D520C3"/>
    <w:rsid w:val="00D567A3"/>
    <w:rsid w:val="00D60B97"/>
    <w:rsid w:val="00DC02C6"/>
    <w:rsid w:val="00DD0E33"/>
    <w:rsid w:val="00DD3C8C"/>
    <w:rsid w:val="00DD60C4"/>
    <w:rsid w:val="00EA4B3F"/>
    <w:rsid w:val="00EB7290"/>
    <w:rsid w:val="00EC438D"/>
    <w:rsid w:val="00EC50C8"/>
    <w:rsid w:val="00ED5B4A"/>
    <w:rsid w:val="00EE706D"/>
    <w:rsid w:val="00EF7992"/>
    <w:rsid w:val="00F014D3"/>
    <w:rsid w:val="00F046A8"/>
    <w:rsid w:val="00F31616"/>
    <w:rsid w:val="00F36C26"/>
    <w:rsid w:val="00F42488"/>
    <w:rsid w:val="00F53D63"/>
    <w:rsid w:val="00F64D94"/>
    <w:rsid w:val="00F90734"/>
    <w:rsid w:val="00FA2CFF"/>
    <w:rsid w:val="00FA3725"/>
    <w:rsid w:val="00FA4B14"/>
    <w:rsid w:val="00FB58D4"/>
    <w:rsid w:val="00FC6F9D"/>
    <w:rsid w:val="00FD6273"/>
    <w:rsid w:val="00FE663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7"/>
    <o:shapelayout v:ext="edit">
      <o:idmap v:ext="edit" data="1"/>
    </o:shapelayout>
  </w:shapeDefaults>
  <w:decimalSymbol w:val=","/>
  <w:listSeparator w:val=";"/>
  <w15:docId w15:val="{12D91052-4CBD-415A-B296-0816ACD95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13EC5"/>
  </w:style>
  <w:style w:type="paragraph" w:styleId="Nagwek3">
    <w:name w:val="heading 3"/>
    <w:basedOn w:val="Normalny"/>
    <w:next w:val="Normalny"/>
    <w:link w:val="Nagwek3Znak"/>
    <w:qFormat/>
    <w:rsid w:val="0029278A"/>
    <w:pPr>
      <w:keepNext/>
      <w:spacing w:after="0" w:line="240" w:lineRule="auto"/>
      <w:outlineLvl w:val="2"/>
    </w:pPr>
    <w:rPr>
      <w:rFonts w:ascii="Times New Roman" w:eastAsia="Times New Roman" w:hAnsi="Times New Roman" w:cs="Times New Roman"/>
      <w:b/>
      <w:sz w:val="24"/>
      <w:szCs w:val="24"/>
      <w:lang w:eastAsia="pl-PL"/>
    </w:rPr>
  </w:style>
  <w:style w:type="paragraph" w:styleId="Nagwek5">
    <w:name w:val="heading 5"/>
    <w:basedOn w:val="Normalny"/>
    <w:next w:val="Normalny"/>
    <w:link w:val="Nagwek5Znak"/>
    <w:uiPriority w:val="9"/>
    <w:semiHidden/>
    <w:unhideWhenUsed/>
    <w:qFormat/>
    <w:rsid w:val="00485758"/>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F799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F7992"/>
  </w:style>
  <w:style w:type="paragraph" w:styleId="Stopka">
    <w:name w:val="footer"/>
    <w:basedOn w:val="Normalny"/>
    <w:link w:val="StopkaZnak"/>
    <w:uiPriority w:val="99"/>
    <w:unhideWhenUsed/>
    <w:rsid w:val="00EF799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F7992"/>
  </w:style>
  <w:style w:type="paragraph" w:styleId="Tekstdymka">
    <w:name w:val="Balloon Text"/>
    <w:basedOn w:val="Normalny"/>
    <w:link w:val="TekstdymkaZnak"/>
    <w:uiPriority w:val="99"/>
    <w:semiHidden/>
    <w:unhideWhenUsed/>
    <w:rsid w:val="00EF799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F7992"/>
    <w:rPr>
      <w:rFonts w:ascii="Segoe UI" w:hAnsi="Segoe UI" w:cs="Segoe UI"/>
      <w:sz w:val="18"/>
      <w:szCs w:val="18"/>
    </w:rPr>
  </w:style>
  <w:style w:type="paragraph" w:styleId="Akapitzlist">
    <w:name w:val="List Paragraph"/>
    <w:basedOn w:val="Normalny"/>
    <w:uiPriority w:val="34"/>
    <w:qFormat/>
    <w:rsid w:val="00007C74"/>
    <w:pPr>
      <w:ind w:left="720"/>
      <w:contextualSpacing/>
    </w:pPr>
  </w:style>
  <w:style w:type="character" w:customStyle="1" w:styleId="Nagwek3Znak">
    <w:name w:val="Nagłówek 3 Znak"/>
    <w:basedOn w:val="Domylnaczcionkaakapitu"/>
    <w:link w:val="Nagwek3"/>
    <w:rsid w:val="0029278A"/>
    <w:rPr>
      <w:rFonts w:ascii="Times New Roman" w:eastAsia="Times New Roman" w:hAnsi="Times New Roman" w:cs="Times New Roman"/>
      <w:b/>
      <w:sz w:val="24"/>
      <w:szCs w:val="24"/>
      <w:lang w:eastAsia="pl-PL"/>
    </w:rPr>
  </w:style>
  <w:style w:type="character" w:customStyle="1" w:styleId="Nagwek5Znak">
    <w:name w:val="Nagłówek 5 Znak"/>
    <w:basedOn w:val="Domylnaczcionkaakapitu"/>
    <w:link w:val="Nagwek5"/>
    <w:uiPriority w:val="9"/>
    <w:semiHidden/>
    <w:rsid w:val="00485758"/>
    <w:rPr>
      <w:rFonts w:asciiTheme="majorHAnsi" w:eastAsiaTheme="majorEastAsia" w:hAnsiTheme="majorHAnsi" w:cstheme="majorBidi"/>
      <w:color w:val="2F5496" w:themeColor="accent1" w:themeShade="BF"/>
    </w:rPr>
  </w:style>
  <w:style w:type="paragraph" w:styleId="Tekstprzypisukocowego">
    <w:name w:val="endnote text"/>
    <w:basedOn w:val="Normalny"/>
    <w:link w:val="TekstprzypisukocowegoZnak"/>
    <w:uiPriority w:val="99"/>
    <w:semiHidden/>
    <w:unhideWhenUsed/>
    <w:rsid w:val="00C4263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42631"/>
    <w:rPr>
      <w:sz w:val="20"/>
      <w:szCs w:val="20"/>
    </w:rPr>
  </w:style>
  <w:style w:type="character" w:styleId="Odwoanieprzypisukocowego">
    <w:name w:val="endnote reference"/>
    <w:basedOn w:val="Domylnaczcionkaakapitu"/>
    <w:uiPriority w:val="99"/>
    <w:semiHidden/>
    <w:unhideWhenUsed/>
    <w:rsid w:val="00C42631"/>
    <w:rPr>
      <w:vertAlign w:val="superscript"/>
    </w:rPr>
  </w:style>
  <w:style w:type="table" w:styleId="Tabela-Siatka">
    <w:name w:val="Table Grid"/>
    <w:basedOn w:val="Standardowy"/>
    <w:uiPriority w:val="39"/>
    <w:rsid w:val="003871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223314">
      <w:bodyDiv w:val="1"/>
      <w:marLeft w:val="0"/>
      <w:marRight w:val="0"/>
      <w:marTop w:val="0"/>
      <w:marBottom w:val="0"/>
      <w:divBdr>
        <w:top w:val="none" w:sz="0" w:space="0" w:color="auto"/>
        <w:left w:val="none" w:sz="0" w:space="0" w:color="auto"/>
        <w:bottom w:val="none" w:sz="0" w:space="0" w:color="auto"/>
        <w:right w:val="none" w:sz="0" w:space="0" w:color="auto"/>
      </w:divBdr>
    </w:div>
    <w:div w:id="361714134">
      <w:bodyDiv w:val="1"/>
      <w:marLeft w:val="0"/>
      <w:marRight w:val="0"/>
      <w:marTop w:val="0"/>
      <w:marBottom w:val="0"/>
      <w:divBdr>
        <w:top w:val="none" w:sz="0" w:space="0" w:color="auto"/>
        <w:left w:val="none" w:sz="0" w:space="0" w:color="auto"/>
        <w:bottom w:val="none" w:sz="0" w:space="0" w:color="auto"/>
        <w:right w:val="none" w:sz="0" w:space="0" w:color="auto"/>
      </w:divBdr>
    </w:div>
    <w:div w:id="505020838">
      <w:bodyDiv w:val="1"/>
      <w:marLeft w:val="0"/>
      <w:marRight w:val="0"/>
      <w:marTop w:val="0"/>
      <w:marBottom w:val="0"/>
      <w:divBdr>
        <w:top w:val="none" w:sz="0" w:space="0" w:color="auto"/>
        <w:left w:val="none" w:sz="0" w:space="0" w:color="auto"/>
        <w:bottom w:val="none" w:sz="0" w:space="0" w:color="auto"/>
        <w:right w:val="none" w:sz="0" w:space="0" w:color="auto"/>
      </w:divBdr>
    </w:div>
    <w:div w:id="1154487611">
      <w:bodyDiv w:val="1"/>
      <w:marLeft w:val="0"/>
      <w:marRight w:val="0"/>
      <w:marTop w:val="0"/>
      <w:marBottom w:val="0"/>
      <w:divBdr>
        <w:top w:val="none" w:sz="0" w:space="0" w:color="auto"/>
        <w:left w:val="none" w:sz="0" w:space="0" w:color="auto"/>
        <w:bottom w:val="none" w:sz="0" w:space="0" w:color="auto"/>
        <w:right w:val="none" w:sz="0" w:space="0" w:color="auto"/>
      </w:divBdr>
    </w:div>
    <w:div w:id="1552964095">
      <w:bodyDiv w:val="1"/>
      <w:marLeft w:val="0"/>
      <w:marRight w:val="0"/>
      <w:marTop w:val="0"/>
      <w:marBottom w:val="0"/>
      <w:divBdr>
        <w:top w:val="none" w:sz="0" w:space="0" w:color="auto"/>
        <w:left w:val="none" w:sz="0" w:space="0" w:color="auto"/>
        <w:bottom w:val="none" w:sz="0" w:space="0" w:color="auto"/>
        <w:right w:val="none" w:sz="0" w:space="0" w:color="auto"/>
      </w:divBdr>
    </w:div>
    <w:div w:id="1749691897">
      <w:bodyDiv w:val="1"/>
      <w:marLeft w:val="0"/>
      <w:marRight w:val="0"/>
      <w:marTop w:val="0"/>
      <w:marBottom w:val="0"/>
      <w:divBdr>
        <w:top w:val="none" w:sz="0" w:space="0" w:color="auto"/>
        <w:left w:val="none" w:sz="0" w:space="0" w:color="auto"/>
        <w:bottom w:val="none" w:sz="0" w:space="0" w:color="auto"/>
        <w:right w:val="none" w:sz="0" w:space="0" w:color="auto"/>
      </w:divBdr>
    </w:div>
    <w:div w:id="1834027555">
      <w:bodyDiv w:val="1"/>
      <w:marLeft w:val="0"/>
      <w:marRight w:val="0"/>
      <w:marTop w:val="0"/>
      <w:marBottom w:val="0"/>
      <w:divBdr>
        <w:top w:val="none" w:sz="0" w:space="0" w:color="auto"/>
        <w:left w:val="none" w:sz="0" w:space="0" w:color="auto"/>
        <w:bottom w:val="none" w:sz="0" w:space="0" w:color="auto"/>
        <w:right w:val="none" w:sz="0" w:space="0" w:color="auto"/>
      </w:divBdr>
    </w:div>
    <w:div w:id="2061126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43A043-7BFB-4336-8361-285E96DBF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1716</TotalTime>
  <Pages>13</Pages>
  <Words>2139</Words>
  <Characters>12835</Characters>
  <Application>Microsoft Office Word</Application>
  <DocSecurity>0</DocSecurity>
  <Lines>106</Lines>
  <Paragraphs>29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Oaza Zieleni</dc:creator>
  <cp:keywords/>
  <dc:description/>
  <cp:lastModifiedBy>Justyna Kowalska</cp:lastModifiedBy>
  <cp:revision>81</cp:revision>
  <cp:lastPrinted>2017-12-07T06:16:00Z</cp:lastPrinted>
  <dcterms:created xsi:type="dcterms:W3CDTF">2017-03-06T16:29:00Z</dcterms:created>
  <dcterms:modified xsi:type="dcterms:W3CDTF">2018-07-19T12:36:00Z</dcterms:modified>
</cp:coreProperties>
</file>