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RO.342/……./2018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…………………/2018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6C4E86" w:rsidRDefault="006C4E86" w:rsidP="006C4E86">
      <w:pPr>
        <w:rPr>
          <w:rFonts w:ascii="Arial" w:hAnsi="Arial" w:cs="Arial"/>
          <w:sz w:val="16"/>
          <w:szCs w:val="16"/>
        </w:rPr>
      </w:pPr>
    </w:p>
    <w:p w:rsidR="006C4E86" w:rsidRDefault="006C4E86" w:rsidP="006C4E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6C4E86" w:rsidRDefault="006C4E86" w:rsidP="006C4E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6C4E86" w:rsidRDefault="006C4E86" w:rsidP="006C4E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17, 61-623 Poznań</w:t>
      </w: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4E86" w:rsidRDefault="006C4E86" w:rsidP="006C4E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>reprezentowaną przez: …………………………………………………………………………………………………..</w:t>
      </w: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6C4E86" w:rsidRDefault="006C4E86" w:rsidP="006C4E86">
      <w:pPr>
        <w:rPr>
          <w:rFonts w:ascii="Arial" w:hAnsi="Arial" w:cs="Arial"/>
          <w:sz w:val="16"/>
          <w:szCs w:val="16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Przedmiotem zamówienia jest </w:t>
      </w:r>
      <w:r>
        <w:rPr>
          <w:rFonts w:ascii="Arial" w:eastAsia="Calibri" w:hAnsi="Arial" w:cs="Arial"/>
          <w:lang w:eastAsia="en-US"/>
        </w:rPr>
        <w:t xml:space="preserve">wykonanie prac utrzymaniowych: </w:t>
      </w:r>
      <w:r w:rsidRPr="00021652">
        <w:rPr>
          <w:rFonts w:ascii="Arial" w:hAnsi="Arial" w:cs="Arial"/>
        </w:rPr>
        <w:t>mycie pionowych urządzeń bezpieczeństwa ruchu w ramach prac utrzymaniowych oraz  umycie tablic systemu informacji miejskiej dla kierujących pojazdami</w:t>
      </w:r>
      <w:r>
        <w:rPr>
          <w:rFonts w:ascii="Arial" w:eastAsia="Calibri" w:hAnsi="Arial" w:cs="Arial"/>
          <w:lang w:eastAsia="en-US"/>
        </w:rPr>
        <w:t>, wg poniższych zasad:</w:t>
      </w:r>
    </w:p>
    <w:p w:rsidR="006C4E86" w:rsidRDefault="006C4E86" w:rsidP="006C4E86">
      <w:pPr>
        <w:numPr>
          <w:ilvl w:val="0"/>
          <w:numId w:val="2"/>
        </w:numPr>
        <w:spacing w:after="160"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 wykona prace zgodnie z warunkami technicznymi określonymi w Specyfikacji Istotnych Warunków Zamówienia – zał. nr 1</w:t>
      </w:r>
    </w:p>
    <w:p w:rsidR="006C4E86" w:rsidRDefault="006C4E86" w:rsidP="006C4E86">
      <w:pPr>
        <w:numPr>
          <w:ilvl w:val="0"/>
          <w:numId w:val="2"/>
        </w:numPr>
        <w:spacing w:after="160"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Zakres i opis przedmiotu zlecenia określony jest w Zes</w:t>
      </w:r>
      <w:r>
        <w:rPr>
          <w:rFonts w:ascii="Arial" w:eastAsiaTheme="minorHAnsi" w:hAnsi="Arial" w:cs="Arial"/>
          <w:color w:val="000000"/>
          <w:lang w:eastAsia="en-US"/>
        </w:rPr>
        <w:t>tawieniu ilości UBR i SIM do mycia</w:t>
      </w:r>
      <w:r>
        <w:rPr>
          <w:rFonts w:ascii="Arial" w:eastAsiaTheme="minorHAnsi" w:hAnsi="Arial" w:cs="Arial"/>
          <w:color w:val="000000"/>
          <w:lang w:eastAsia="en-US"/>
        </w:rPr>
        <w:t>– zał. nr 2</w:t>
      </w:r>
    </w:p>
    <w:p w:rsidR="006C4E86" w:rsidRDefault="006C4E86" w:rsidP="006C4E86">
      <w:pPr>
        <w:numPr>
          <w:ilvl w:val="0"/>
          <w:numId w:val="2"/>
        </w:numPr>
        <w:spacing w:after="160"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Wykonawca zobowiązany jest do przekazania do zleceniodawcy wykazu urządzeń bezpieczeństwa ruchu wymagających naprawy z każdego odcinka d</w:t>
      </w:r>
      <w:r>
        <w:rPr>
          <w:rFonts w:ascii="Arial" w:eastAsiaTheme="minorHAnsi" w:hAnsi="Arial" w:cs="Arial"/>
          <w:color w:val="000000"/>
          <w:lang w:eastAsia="en-US"/>
        </w:rPr>
        <w:t>rogi na której zlecono mycie</w:t>
      </w:r>
      <w:r>
        <w:rPr>
          <w:rFonts w:ascii="Arial" w:eastAsiaTheme="minorHAnsi" w:hAnsi="Arial" w:cs="Arial"/>
          <w:color w:val="000000"/>
          <w:lang w:eastAsia="en-US"/>
        </w:rPr>
        <w:t xml:space="preserve"> UBR – zał. nr 3</w:t>
      </w:r>
    </w:p>
    <w:p w:rsidR="006C4E86" w:rsidRDefault="006C4E86" w:rsidP="006C4E86">
      <w:pPr>
        <w:numPr>
          <w:ilvl w:val="0"/>
          <w:numId w:val="2"/>
        </w:numPr>
        <w:spacing w:after="160"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Wykonanie robót ich rozliczenie i odbiór odbywa się na podstawie protokołu obmiaru – zał. nr 4 </w:t>
      </w:r>
    </w:p>
    <w:p w:rsidR="006C4E86" w:rsidRDefault="006C4E86" w:rsidP="006C4E86">
      <w:pPr>
        <w:numPr>
          <w:ilvl w:val="0"/>
          <w:numId w:val="2"/>
        </w:numPr>
        <w:spacing w:after="160"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Formularz ofertowy z cenami jednostkowymi – zał. nr 5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Tymczasowa organizacja ruchu w trakcie wykonywania prac jest w zakresie wykonawcy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realizacji przedmiotu umowy do dnia 15.12.2018.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Strony niniejszym ustalają, że z tytułu wykonania przedmiotu niniejszej umowy Wykonawca otrzyma wynagrodzenie w wysokości  …………………………. zł (cena netto) + VAT, czyli łącznie brutto ………………………………………. zł (słownie: ………………………………………………………………………. złotych). wynagrodzenie </w:t>
      </w:r>
      <w:r>
        <w:rPr>
          <w:rFonts w:ascii="Arial" w:hAnsi="Arial" w:cs="Arial"/>
        </w:rPr>
        <w:lastRenderedPageBreak/>
        <w:t>płatne po realizacji poszczególnych zadań na podstawie rzeczywistego wykonania według kwot podanych w formularzu ofertowym zał. nr 1.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6C4E86" w:rsidRDefault="006C4E86" w:rsidP="006C4E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6C4E86" w:rsidRDefault="006C4E86" w:rsidP="006C4E86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5" o:title=""/>
          </v:shape>
          <o:OLEObject Type="Embed" ProgID="Equation.3" ShapeID="_x0000_i1025" DrawAspect="Content" ObjectID="_1592819848" r:id="rId6"/>
        </w:object>
      </w:r>
      <w:r>
        <w:rPr>
          <w:rFonts w:ascii="Arial" w:hAnsi="Arial" w:cs="Arial"/>
        </w:rPr>
        <w:t>§ 5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bez zgody zamawiającego wykonanie zobowiązań wynikających z niniejszej umowy innej osobie lub firmie.</w:t>
      </w:r>
    </w:p>
    <w:p w:rsidR="006C4E86" w:rsidRDefault="006C4E86" w:rsidP="006C4E86">
      <w:pPr>
        <w:rPr>
          <w:rFonts w:ascii="Arial" w:hAnsi="Arial" w:cs="Arial"/>
          <w:sz w:val="16"/>
          <w:szCs w:val="16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6C4E86" w:rsidRDefault="006C4E86" w:rsidP="006C4E86">
      <w:pPr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6C4E86" w:rsidRDefault="006C4E86" w:rsidP="006C4E86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6C4E86" w:rsidRDefault="006C4E86" w:rsidP="006C4E86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bookmarkStart w:id="0" w:name="_GoBack"/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 xml:space="preserve">zezwala Zamawiającemu do wykonywania przysługujących autorom dokumentacji </w:t>
      </w:r>
      <w:bookmarkEnd w:id="0"/>
      <w:r>
        <w:rPr>
          <w:rFonts w:ascii="Arial" w:hAnsi="Arial" w:cs="Arial"/>
        </w:rPr>
        <w:t xml:space="preserve">autorskich praw osobistych w zakresie dokonywania twórczych przeróbek, adaptacji </w:t>
      </w:r>
      <w:r>
        <w:rPr>
          <w:rFonts w:ascii="Arial" w:hAnsi="Arial" w:cs="Arial"/>
        </w:rPr>
        <w:lastRenderedPageBreak/>
        <w:t>oraz opracowań dokumentacji, w tym usuwania jej wad jeżeli autor odmówi Zamawiającemu ich wykonania – zgoda na wykonywania prawa zależnego.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na fakturze wystawianej Zamawiającemu, wartość autorskich praw majątkowych w odrębnej pozycji, nawet w przypadku, gdy ich przeniesienie nastąpi nieodpłatnie.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6C4E86" w:rsidRDefault="006C4E86" w:rsidP="006C4E86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6C4E86" w:rsidRDefault="006C4E86" w:rsidP="006C4E86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 nabyciem autorskich prawa majątkowych do utworów, Zamawiający, nabywa własność wszystkich egzemplarzy, na których utwory zostały utrwalone.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6C4E86" w:rsidRDefault="006C4E86" w:rsidP="006C4E86">
      <w:pPr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6C4E86" w:rsidRDefault="006C4E86" w:rsidP="006C4E86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6C4E86" w:rsidRDefault="006C4E86" w:rsidP="006C4E86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Strony zastrzegają sobie możliwość dochodzenia odszkodowania na zasadach ogólnych w przypadku nie pokrycia przez kary umowne powstałych szkód.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6C4E86" w:rsidRDefault="006C4E86" w:rsidP="006C4E86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6C4E86" w:rsidRDefault="006C4E86" w:rsidP="006C4E86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6C4E86" w:rsidRDefault="006C4E86" w:rsidP="006C4E86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środowiska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obowiązkiem przywrócenia stanu środowiska do stanu zgodnego z wymogami na koszt Wykonawcy;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6C4E86" w:rsidRDefault="006C4E86" w:rsidP="006C4E86">
      <w:pPr>
        <w:jc w:val="both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6C4E86" w:rsidRDefault="006C4E86" w:rsidP="006C4E86">
      <w:pPr>
        <w:jc w:val="both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6C4E86" w:rsidRDefault="006C4E86" w:rsidP="006C4E86">
      <w:pPr>
        <w:jc w:val="both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Specyfikacja techniczna istotnych warunków zlecenia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Zestawienie i opis przedmiotu zlecenia.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Wykaz urządzeń UBR wymagający naprawy – PRZYKŁAD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Protokół obmiaru robót - rozliczenie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6C4E86" w:rsidRDefault="006C4E86" w:rsidP="006C4E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6C4E86" w:rsidRDefault="006C4E86" w:rsidP="006C4E86">
      <w:pPr>
        <w:ind w:firstLine="708"/>
        <w:rPr>
          <w:rFonts w:ascii="Arial" w:hAnsi="Arial" w:cs="Arial"/>
        </w:rPr>
      </w:pPr>
    </w:p>
    <w:p w:rsidR="006C4E86" w:rsidRDefault="006C4E86" w:rsidP="006C4E86">
      <w:pPr>
        <w:ind w:firstLine="708"/>
        <w:rPr>
          <w:rFonts w:ascii="Arial" w:hAnsi="Arial" w:cs="Arial"/>
        </w:rPr>
      </w:pPr>
    </w:p>
    <w:p w:rsidR="006C4E86" w:rsidRDefault="006C4E86" w:rsidP="006C4E86">
      <w:pPr>
        <w:ind w:firstLine="708"/>
        <w:rPr>
          <w:rFonts w:ascii="Arial" w:hAnsi="Arial" w:cs="Arial"/>
        </w:rPr>
      </w:pPr>
    </w:p>
    <w:p w:rsidR="006C4E86" w:rsidRDefault="006C4E86" w:rsidP="006C4E86">
      <w:pPr>
        <w:ind w:firstLine="708"/>
        <w:rPr>
          <w:rFonts w:ascii="Arial" w:hAnsi="Arial" w:cs="Arial"/>
        </w:rPr>
      </w:pPr>
    </w:p>
    <w:p w:rsidR="006C4E86" w:rsidRDefault="006C4E86" w:rsidP="006C4E86">
      <w:pPr>
        <w:ind w:firstLine="708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6C4E86" w:rsidTr="006C4E86">
        <w:tc>
          <w:tcPr>
            <w:tcW w:w="2299" w:type="dxa"/>
            <w:hideMark/>
          </w:tcPr>
          <w:p w:rsidR="006C4E86" w:rsidRDefault="006C4E86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6C4E86" w:rsidRDefault="006C4E86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6C4E86" w:rsidRDefault="006C4E86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6C4E86" w:rsidTr="006C4E86">
        <w:tc>
          <w:tcPr>
            <w:tcW w:w="2299" w:type="dxa"/>
            <w:hideMark/>
          </w:tcPr>
          <w:p w:rsidR="006C4E86" w:rsidRDefault="006C4E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6C4E86" w:rsidRDefault="006C4E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00" w:type="dxa"/>
            <w:hideMark/>
          </w:tcPr>
          <w:p w:rsidR="006C4E86" w:rsidRDefault="006C4E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6C4E86" w:rsidRDefault="006C4E86" w:rsidP="006C4E86"/>
    <w:p w:rsidR="006C4E86" w:rsidRDefault="006C4E86" w:rsidP="006C4E86"/>
    <w:p w:rsidR="008C051E" w:rsidRDefault="008C051E"/>
    <w:sectPr w:rsidR="008C051E" w:rsidSect="006C4E86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6"/>
    <w:rsid w:val="006C4E86"/>
    <w:rsid w:val="008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157E"/>
  <w15:chartTrackingRefBased/>
  <w15:docId w15:val="{B2CE0FF3-CE1B-4040-BC94-5E62E0B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C4E86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6C4E86"/>
  </w:style>
  <w:style w:type="paragraph" w:styleId="Bezodstpw">
    <w:name w:val="No Spacing"/>
    <w:link w:val="BezodstpwZnak"/>
    <w:uiPriority w:val="1"/>
    <w:qFormat/>
    <w:rsid w:val="006C4E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4E86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6C4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2018-07-11T11:06:00Z</dcterms:created>
  <dcterms:modified xsi:type="dcterms:W3CDTF">2018-07-11T11:11:00Z</dcterms:modified>
</cp:coreProperties>
</file>