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5F6C5A">
        <w:rPr>
          <w:rFonts w:ascii="Arial Narrow" w:hAnsi="Arial Narrow"/>
          <w:sz w:val="20"/>
          <w:szCs w:val="20"/>
        </w:rPr>
        <w:t>60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5F6C5A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5F6C5A">
        <w:rPr>
          <w:rFonts w:ascii="Arial Narrow" w:hAnsi="Arial Narrow" w:cs="Arial"/>
          <w:b/>
          <w:i/>
        </w:rPr>
        <w:t>„</w:t>
      </w:r>
      <w:r w:rsidR="005F6C5A">
        <w:rPr>
          <w:rFonts w:ascii="Arial Narrow" w:hAnsi="Arial Narrow"/>
          <w:b/>
        </w:rPr>
        <w:t xml:space="preserve">Remont nawierzchni chodnika </w:t>
      </w:r>
      <w:r w:rsidR="005F6C5A">
        <w:rPr>
          <w:rFonts w:ascii="Arial Narrow" w:hAnsi="Arial Narrow"/>
          <w:b/>
        </w:rPr>
        <w:br/>
        <w:t>w ul. Tokarskiej i ul. Trybunalskiej</w:t>
      </w:r>
      <w:r w:rsidR="00746165">
        <w:rPr>
          <w:rFonts w:ascii="Arial Narrow" w:hAnsi="Arial Narrow" w:cs="Arial"/>
          <w:b/>
        </w:rPr>
        <w:t>”</w:t>
      </w:r>
      <w:r w:rsidR="0014472C">
        <w:rPr>
          <w:rFonts w:ascii="Arial Narrow" w:hAnsi="Arial Narrow" w:cs="Arial"/>
          <w:b/>
        </w:rPr>
        <w:t>, w odniesieniu do części: …………..</w:t>
      </w:r>
      <w:bookmarkStart w:id="0" w:name="_GoBack"/>
      <w:bookmarkEnd w:id="0"/>
      <w:r w:rsidR="00746165">
        <w:rPr>
          <w:rFonts w:ascii="Arial Narrow" w:hAnsi="Arial Narrow"/>
          <w:b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472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72C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5F6C5A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165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B2A3B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E7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A877-2880-43BB-9991-6A78C9B1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10</cp:revision>
  <cp:lastPrinted>2018-07-10T11:45:00Z</cp:lastPrinted>
  <dcterms:created xsi:type="dcterms:W3CDTF">2017-07-17T10:09:00Z</dcterms:created>
  <dcterms:modified xsi:type="dcterms:W3CDTF">2018-07-10T11:45:00Z</dcterms:modified>
</cp:coreProperties>
</file>