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8784" w:type="dxa"/>
        <w:tblLook w:val="0600" w:firstRow="0" w:lastRow="0" w:firstColumn="0" w:lastColumn="0" w:noHBand="1" w:noVBand="1"/>
      </w:tblPr>
      <w:tblGrid>
        <w:gridCol w:w="709"/>
        <w:gridCol w:w="2871"/>
        <w:gridCol w:w="1037"/>
        <w:gridCol w:w="1757"/>
        <w:gridCol w:w="2410"/>
      </w:tblGrid>
      <w:tr w:rsidR="00CA6DE4" w:rsidRPr="00B0366F" w:rsidTr="00CA6DE4">
        <w:trPr>
          <w:trHeight w:val="870"/>
        </w:trPr>
        <w:tc>
          <w:tcPr>
            <w:tcW w:w="404" w:type="pct"/>
            <w:vAlign w:val="center"/>
            <w:hideMark/>
          </w:tcPr>
          <w:p w:rsidR="00CA6DE4" w:rsidRPr="00CA6DE4" w:rsidRDefault="00CA6DE4" w:rsidP="00CA6DE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6DE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1634" w:type="pct"/>
            <w:vAlign w:val="center"/>
            <w:hideMark/>
          </w:tcPr>
          <w:p w:rsidR="00CA6DE4" w:rsidRPr="00CA6DE4" w:rsidRDefault="00CA6DE4" w:rsidP="00CA6DE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6DE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Firma (nazwa) lub nazwisko oraz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CA6DE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590" w:type="pct"/>
            <w:vAlign w:val="center"/>
            <w:hideMark/>
          </w:tcPr>
          <w:p w:rsidR="00CA6DE4" w:rsidRPr="00CA6DE4" w:rsidRDefault="00CA6DE4" w:rsidP="00CA6DE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6DE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</w:t>
            </w:r>
            <w:r w:rsidRPr="00CA6DE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000" w:type="pct"/>
          </w:tcPr>
          <w:p w:rsidR="00CA6DE4" w:rsidRPr="00CA6DE4" w:rsidRDefault="00CA6DE4" w:rsidP="00CA6DE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A6DE4" w:rsidRPr="00CA6DE4" w:rsidRDefault="00CA6DE4" w:rsidP="00CA6DE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6DE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II</w:t>
            </w:r>
          </w:p>
          <w:p w:rsidR="00CA6DE4" w:rsidRPr="00CA6DE4" w:rsidRDefault="00CA6DE4" w:rsidP="00CA6DE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6DE4">
              <w:rPr>
                <w:rFonts w:ascii="Arial Narrow" w:hAnsi="Arial Narrow" w:cs="Tahoma"/>
                <w:sz w:val="20"/>
                <w:szCs w:val="20"/>
              </w:rPr>
              <w:t>Czas dojazdu na miejsce wezwania (dot. pojazdów blokujących ruch tramwajowy)</w:t>
            </w:r>
          </w:p>
        </w:tc>
        <w:tc>
          <w:tcPr>
            <w:tcW w:w="1372" w:type="pct"/>
          </w:tcPr>
          <w:p w:rsidR="00CA6DE4" w:rsidRDefault="00CA6DE4" w:rsidP="00CA6DE4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CA6DE4" w:rsidRDefault="00CA6DE4" w:rsidP="00CA6DE4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Kryterium III</w:t>
            </w:r>
          </w:p>
          <w:p w:rsidR="00CA6DE4" w:rsidRPr="00CA6DE4" w:rsidRDefault="00CA6DE4" w:rsidP="00CA6DE4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A6DE4">
              <w:rPr>
                <w:rFonts w:ascii="Arial Narrow" w:hAnsi="Arial Narrow" w:cs="Tahoma"/>
                <w:sz w:val="20"/>
                <w:szCs w:val="20"/>
              </w:rPr>
              <w:t xml:space="preserve">Czas dojazdu na miejsce wezwania (dot. pojazdów nie blokujących ruchu tramwajowego) </w:t>
            </w:r>
          </w:p>
        </w:tc>
      </w:tr>
      <w:tr w:rsidR="00CA6DE4" w:rsidRPr="00B0366F" w:rsidTr="00CA6DE4">
        <w:trPr>
          <w:trHeight w:val="761"/>
        </w:trPr>
        <w:tc>
          <w:tcPr>
            <w:tcW w:w="404" w:type="pct"/>
            <w:vAlign w:val="center"/>
          </w:tcPr>
          <w:p w:rsidR="00CA6DE4" w:rsidRPr="00FD6BF0" w:rsidRDefault="00CA6DE4" w:rsidP="00CA6D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4" w:type="pct"/>
            <w:vAlign w:val="center"/>
          </w:tcPr>
          <w:p w:rsidR="00CA6DE4" w:rsidRDefault="00CA6DE4" w:rsidP="00CA6DE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Konsorcjum firm</w:t>
            </w:r>
          </w:p>
          <w:p w:rsidR="00CA6DE4" w:rsidRDefault="00CA6DE4" w:rsidP="00CA6DE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LIDER:</w:t>
            </w:r>
          </w:p>
          <w:p w:rsidR="00CA6DE4" w:rsidRDefault="00CA6DE4" w:rsidP="00CA6DE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Zakład Usług Motoryzacyjnych i Transportowych POLHOL Pomoc Drogowa mgr inż. Andrzej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Mocydlarz</w:t>
            </w:r>
            <w:proofErr w:type="spellEnd"/>
          </w:p>
          <w:p w:rsidR="00CA6DE4" w:rsidRDefault="00CA6DE4" w:rsidP="00CA6DE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Ptasia 26</w:t>
            </w:r>
          </w:p>
          <w:p w:rsidR="00CA6DE4" w:rsidRDefault="00CA6DE4" w:rsidP="00CA6DE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60-319 Poznań</w:t>
            </w:r>
          </w:p>
          <w:p w:rsidR="00CA6DE4" w:rsidRDefault="00CA6DE4" w:rsidP="00CA6DE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A6DE4" w:rsidRDefault="00CA6DE4" w:rsidP="00CA6DE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PARTNER:</w:t>
            </w:r>
          </w:p>
          <w:p w:rsidR="00CA6DE4" w:rsidRDefault="00CA6DE4" w:rsidP="00CA6DE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AUTO-CHARA Pomoc Drogowa Transport Specjalny</w:t>
            </w:r>
          </w:p>
          <w:p w:rsidR="00CA6DE4" w:rsidRDefault="00CA6DE4" w:rsidP="00CA6DE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Grzybowa 31</w:t>
            </w:r>
          </w:p>
          <w:p w:rsidR="00CA6DE4" w:rsidRDefault="00CA6DE4" w:rsidP="00CA6DE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61-472 Poznań</w:t>
            </w:r>
          </w:p>
          <w:p w:rsidR="00CA6DE4" w:rsidRDefault="00CA6DE4" w:rsidP="00CA6DE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A6DE4" w:rsidRDefault="00CA6DE4" w:rsidP="00CA6DE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PARTNER: </w:t>
            </w:r>
          </w:p>
          <w:p w:rsidR="00CA6DE4" w:rsidRDefault="00CA6DE4" w:rsidP="00CA6DE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PERS Roman Pers</w:t>
            </w:r>
          </w:p>
          <w:p w:rsidR="00CA6DE4" w:rsidRDefault="00CA6DE4" w:rsidP="00CA6DE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Szkółkarska 4</w:t>
            </w:r>
          </w:p>
          <w:p w:rsidR="00CA6DE4" w:rsidRDefault="00CA6DE4" w:rsidP="00CA6DE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62-002 Suchy Las</w:t>
            </w:r>
          </w:p>
          <w:p w:rsidR="00CA6DE4" w:rsidRPr="00FD6BF0" w:rsidRDefault="00CA6DE4" w:rsidP="00CA6DE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vAlign w:val="center"/>
          </w:tcPr>
          <w:p w:rsidR="00CA6DE4" w:rsidRPr="00FD6BF0" w:rsidRDefault="00CA6DE4" w:rsidP="00CA6D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926 584,00</w:t>
            </w:r>
          </w:p>
        </w:tc>
        <w:tc>
          <w:tcPr>
            <w:tcW w:w="1000" w:type="pct"/>
          </w:tcPr>
          <w:p w:rsidR="00CA6DE4" w:rsidRDefault="00CA6DE4" w:rsidP="00CA6D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A6DE4" w:rsidRDefault="00CA6DE4" w:rsidP="00CA6D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A6DE4" w:rsidRDefault="00CA6DE4" w:rsidP="00CA6D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A6DE4" w:rsidRDefault="00CA6DE4" w:rsidP="00CA6D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A6DE4" w:rsidRDefault="00CA6DE4" w:rsidP="00CA6D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A6DE4" w:rsidRDefault="00CA6DE4" w:rsidP="00CA6D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A6DE4" w:rsidRDefault="00CA6DE4" w:rsidP="00CA6D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A6DE4" w:rsidRDefault="00CA6DE4" w:rsidP="00CA6D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A6DE4" w:rsidRDefault="00CA6DE4" w:rsidP="00CA6D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A6DE4" w:rsidRDefault="00CA6DE4" w:rsidP="00CA6D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A6DE4" w:rsidRDefault="00CA6DE4" w:rsidP="00CA6D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2" w:type="pct"/>
          </w:tcPr>
          <w:p w:rsidR="00CA6DE4" w:rsidRDefault="00CA6DE4" w:rsidP="00CA6D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A6DE4" w:rsidRDefault="00CA6DE4" w:rsidP="00CA6D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A6DE4" w:rsidRDefault="00CA6DE4" w:rsidP="00CA6D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A6DE4" w:rsidRDefault="00CA6DE4" w:rsidP="00CA6D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A6DE4" w:rsidRDefault="00CA6DE4" w:rsidP="00CA6D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A6DE4" w:rsidRDefault="00CA6DE4" w:rsidP="00CA6D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A6DE4" w:rsidRDefault="00CA6DE4" w:rsidP="00CA6D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A6DE4" w:rsidRDefault="00CA6DE4" w:rsidP="00CA6D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A6DE4" w:rsidRDefault="00CA6DE4" w:rsidP="00CA6D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A6DE4" w:rsidRDefault="00CA6DE4" w:rsidP="00CA6D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CA6DE4" w:rsidRDefault="00CA6DE4" w:rsidP="00CA6D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:rsidR="00B97214" w:rsidRPr="00CA6DE4" w:rsidRDefault="00685779">
      <w:pPr>
        <w:rPr>
          <w:rFonts w:ascii="Arial Narrow" w:hAnsi="Arial Narrow"/>
          <w:b/>
          <w:sz w:val="20"/>
          <w:szCs w:val="20"/>
        </w:rPr>
      </w:pPr>
      <w:r w:rsidRPr="00CA6DE4">
        <w:rPr>
          <w:rFonts w:ascii="Arial Narrow" w:hAnsi="Arial Narrow"/>
          <w:b/>
          <w:sz w:val="20"/>
          <w:szCs w:val="20"/>
        </w:rPr>
        <w:t>DZ.EL.341.38.20</w:t>
      </w:r>
      <w:bookmarkStart w:id="0" w:name="_GoBack"/>
      <w:bookmarkEnd w:id="0"/>
      <w:r w:rsidRPr="00CA6DE4">
        <w:rPr>
          <w:rFonts w:ascii="Arial Narrow" w:hAnsi="Arial Narrow"/>
          <w:b/>
          <w:sz w:val="20"/>
          <w:szCs w:val="20"/>
        </w:rPr>
        <w:t>18</w:t>
      </w:r>
    </w:p>
    <w:p w:rsidR="00CA6DE4" w:rsidRPr="00685779" w:rsidRDefault="00CA6DE4">
      <w:pPr>
        <w:rPr>
          <w:rFonts w:ascii="Arial Narrow" w:hAnsi="Arial Narrow"/>
          <w:b/>
        </w:rPr>
      </w:pPr>
    </w:p>
    <w:p w:rsidR="00F639AB" w:rsidRPr="00CA6DE4" w:rsidRDefault="00F639AB" w:rsidP="00F639A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</w:pPr>
      <w:r w:rsidRPr="00CA6DE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</w:t>
      </w:r>
      <w:r w:rsidR="00685779" w:rsidRPr="00CA6DE4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Usuwanie </w:t>
      </w:r>
      <w:r w:rsidRPr="00CA6DE4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pojazdów zgodnie z art. 130A ustawy Prawo o ruchu drogowym</w:t>
      </w:r>
      <w:r w:rsidRPr="00CA6DE4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”</w:t>
      </w:r>
    </w:p>
    <w:p w:rsidR="00CA6DE4" w:rsidRPr="00CA6DE4" w:rsidRDefault="00CA6DE4" w:rsidP="00CA6DE4">
      <w:pPr>
        <w:rPr>
          <w:rFonts w:ascii="Arial Narrow" w:hAnsi="Arial Narrow"/>
          <w:b/>
          <w:sz w:val="20"/>
          <w:szCs w:val="20"/>
        </w:rPr>
      </w:pPr>
      <w:r w:rsidRPr="00CA6DE4">
        <w:rPr>
          <w:rFonts w:ascii="Arial Narrow" w:hAnsi="Arial Narrow"/>
          <w:b/>
          <w:sz w:val="20"/>
          <w:szCs w:val="20"/>
        </w:rPr>
        <w:t xml:space="preserve">Zamawiający zamierza przeznaczyć na sfinansowanie zamówienia kwotę w wysokości </w:t>
      </w:r>
      <w:r w:rsidRPr="00CA6DE4">
        <w:rPr>
          <w:rFonts w:ascii="Arial Narrow" w:hAnsi="Arial Narrow"/>
          <w:b/>
          <w:sz w:val="20"/>
          <w:szCs w:val="20"/>
        </w:rPr>
        <w:t xml:space="preserve">814 037,32 </w:t>
      </w:r>
      <w:r w:rsidRPr="00CA6DE4">
        <w:rPr>
          <w:rFonts w:ascii="Arial Narrow" w:hAnsi="Arial Narrow"/>
          <w:b/>
          <w:sz w:val="20"/>
          <w:szCs w:val="20"/>
        </w:rPr>
        <w:t>zł brutto</w:t>
      </w:r>
    </w:p>
    <w:p w:rsidR="00A643ED" w:rsidRDefault="00A643ED">
      <w:pPr>
        <w:rPr>
          <w:rFonts w:ascii="Arial Narrow" w:hAnsi="Arial Narrow"/>
        </w:rPr>
      </w:pPr>
    </w:p>
    <w:p w:rsidR="00F639AB" w:rsidRDefault="00F639AB">
      <w:pPr>
        <w:rPr>
          <w:rFonts w:ascii="Arial Narrow" w:hAnsi="Arial Narrow"/>
        </w:rPr>
      </w:pPr>
    </w:p>
    <w:p w:rsidR="00F639AB" w:rsidRDefault="00F639AB">
      <w:pPr>
        <w:rPr>
          <w:rFonts w:ascii="Arial Narrow" w:hAnsi="Arial Narrow"/>
        </w:rPr>
      </w:pPr>
    </w:p>
    <w:p w:rsidR="00F639AB" w:rsidRDefault="00F639AB">
      <w:pPr>
        <w:rPr>
          <w:rFonts w:ascii="Arial Narrow" w:hAnsi="Arial Narrow"/>
        </w:rPr>
      </w:pPr>
    </w:p>
    <w:p w:rsidR="00F639AB" w:rsidRDefault="00F639AB">
      <w:pPr>
        <w:rPr>
          <w:rFonts w:ascii="Arial Narrow" w:hAnsi="Arial Narrow"/>
        </w:rPr>
      </w:pPr>
    </w:p>
    <w:p w:rsidR="00F639AB" w:rsidRDefault="00F639AB">
      <w:pPr>
        <w:rPr>
          <w:rFonts w:ascii="Arial Narrow" w:hAnsi="Arial Narrow"/>
        </w:rPr>
      </w:pPr>
    </w:p>
    <w:p w:rsidR="00F639AB" w:rsidRDefault="00F639AB">
      <w:pPr>
        <w:rPr>
          <w:rFonts w:ascii="Arial Narrow" w:hAnsi="Arial Narrow"/>
        </w:rPr>
      </w:pPr>
    </w:p>
    <w:p w:rsidR="00F639AB" w:rsidRDefault="00F639AB">
      <w:pPr>
        <w:rPr>
          <w:rFonts w:ascii="Arial Narrow" w:hAnsi="Arial Narrow"/>
        </w:rPr>
      </w:pPr>
    </w:p>
    <w:p w:rsidR="00F639AB" w:rsidRDefault="00F639AB">
      <w:pPr>
        <w:rPr>
          <w:rFonts w:ascii="Arial Narrow" w:hAnsi="Arial Narrow"/>
        </w:rPr>
      </w:pPr>
    </w:p>
    <w:p w:rsidR="00F639AB" w:rsidRDefault="00F639AB">
      <w:pPr>
        <w:rPr>
          <w:rFonts w:ascii="Arial Narrow" w:hAnsi="Arial Narrow"/>
        </w:rPr>
      </w:pPr>
    </w:p>
    <w:p w:rsidR="00F639AB" w:rsidRDefault="00F639AB">
      <w:pPr>
        <w:rPr>
          <w:rFonts w:ascii="Arial Narrow" w:hAnsi="Arial Narrow"/>
        </w:rPr>
      </w:pPr>
    </w:p>
    <w:p w:rsidR="00F639AB" w:rsidRDefault="00F639AB">
      <w:pPr>
        <w:rPr>
          <w:rFonts w:ascii="Arial Narrow" w:hAnsi="Arial Narrow"/>
        </w:rPr>
      </w:pPr>
    </w:p>
    <w:p w:rsidR="00F639AB" w:rsidRDefault="00F639AB" w:rsidP="000E46EF">
      <w:pPr>
        <w:rPr>
          <w:rFonts w:ascii="Arial Narrow" w:hAnsi="Arial Narrow"/>
        </w:rPr>
      </w:pPr>
    </w:p>
    <w:p w:rsidR="00F639AB" w:rsidRDefault="00F639AB" w:rsidP="000E46EF">
      <w:pPr>
        <w:rPr>
          <w:rFonts w:ascii="Arial Narrow" w:hAnsi="Arial Narrow"/>
        </w:rPr>
      </w:pPr>
    </w:p>
    <w:p w:rsidR="00F639AB" w:rsidRDefault="00F639AB" w:rsidP="000E46EF">
      <w:pPr>
        <w:rPr>
          <w:rFonts w:ascii="Arial Narrow" w:hAnsi="Arial Narrow"/>
        </w:rPr>
      </w:pPr>
    </w:p>
    <w:sectPr w:rsidR="00F6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42498"/>
    <w:rsid w:val="000E46EF"/>
    <w:rsid w:val="001169B4"/>
    <w:rsid w:val="00122419"/>
    <w:rsid w:val="00181DBD"/>
    <w:rsid w:val="001A1A02"/>
    <w:rsid w:val="001F7BC2"/>
    <w:rsid w:val="004C6887"/>
    <w:rsid w:val="00507227"/>
    <w:rsid w:val="00685779"/>
    <w:rsid w:val="006A3CA7"/>
    <w:rsid w:val="006B7AF9"/>
    <w:rsid w:val="00781348"/>
    <w:rsid w:val="007832DA"/>
    <w:rsid w:val="007F496D"/>
    <w:rsid w:val="008174D1"/>
    <w:rsid w:val="008217FB"/>
    <w:rsid w:val="00854DFF"/>
    <w:rsid w:val="008628E9"/>
    <w:rsid w:val="00930FBF"/>
    <w:rsid w:val="00A643ED"/>
    <w:rsid w:val="00A94267"/>
    <w:rsid w:val="00B0366F"/>
    <w:rsid w:val="00B573E6"/>
    <w:rsid w:val="00B96F6C"/>
    <w:rsid w:val="00B97214"/>
    <w:rsid w:val="00CA6DE4"/>
    <w:rsid w:val="00D53DE6"/>
    <w:rsid w:val="00F639AB"/>
    <w:rsid w:val="00FD6BF0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DB17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DE6"/>
    <w:rPr>
      <w:rFonts w:ascii="Segoe UI" w:hAnsi="Segoe UI" w:cs="Segoe UI"/>
      <w:sz w:val="18"/>
      <w:szCs w:val="18"/>
    </w:rPr>
  </w:style>
  <w:style w:type="paragraph" w:customStyle="1" w:styleId="ZnakZnak2">
    <w:name w:val=" Znak Znak2"/>
    <w:basedOn w:val="Normalny"/>
    <w:rsid w:val="00CA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3</cp:revision>
  <cp:lastPrinted>2018-06-04T08:21:00Z</cp:lastPrinted>
  <dcterms:created xsi:type="dcterms:W3CDTF">2018-06-06T09:17:00Z</dcterms:created>
  <dcterms:modified xsi:type="dcterms:W3CDTF">2018-06-06T09:21:00Z</dcterms:modified>
</cp:coreProperties>
</file>