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F7" w:rsidRPr="000F3839" w:rsidRDefault="00BA18F7" w:rsidP="00BA18F7">
      <w:pPr>
        <w:spacing w:line="240" w:lineRule="auto"/>
        <w:jc w:val="right"/>
        <w:rPr>
          <w:rFonts w:ascii="Arial Narrow" w:hAnsi="Arial Narrow"/>
        </w:rPr>
      </w:pPr>
      <w:r w:rsidRPr="000F3839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 xml:space="preserve">6 </w:t>
      </w:r>
      <w:r w:rsidRPr="000F3839">
        <w:rPr>
          <w:rFonts w:ascii="Arial Narrow" w:hAnsi="Arial Narrow"/>
        </w:rPr>
        <w:t xml:space="preserve">do SIWZ nr ref. </w:t>
      </w:r>
      <w:r w:rsidR="008165E3">
        <w:rPr>
          <w:rFonts w:ascii="Arial Narrow" w:hAnsi="Arial Narrow"/>
        </w:rPr>
        <w:t>DZ.TI.341.</w:t>
      </w:r>
      <w:r w:rsidR="002378C6">
        <w:rPr>
          <w:rFonts w:ascii="Arial Narrow" w:hAnsi="Arial Narrow"/>
        </w:rPr>
        <w:t>34</w:t>
      </w:r>
      <w:bookmarkStart w:id="0" w:name="_GoBack"/>
      <w:bookmarkEnd w:id="0"/>
      <w:r w:rsidRPr="000F3839">
        <w:rPr>
          <w:rFonts w:ascii="Arial Narrow" w:hAnsi="Arial Narrow"/>
        </w:rPr>
        <w:t>.201</w:t>
      </w:r>
      <w:r>
        <w:rPr>
          <w:rFonts w:ascii="Arial Narrow" w:hAnsi="Arial Narrow"/>
        </w:rPr>
        <w:t>8</w:t>
      </w:r>
    </w:p>
    <w:p w:rsidR="008B74B9" w:rsidRDefault="008B74B9" w:rsidP="00BA18F7">
      <w:pPr>
        <w:spacing w:line="240" w:lineRule="auto"/>
        <w:rPr>
          <w:b/>
        </w:rPr>
      </w:pPr>
    </w:p>
    <w:p w:rsidR="008B74B9" w:rsidRPr="008B74B9" w:rsidRDefault="008B74B9" w:rsidP="009E78AD">
      <w:pPr>
        <w:spacing w:line="240" w:lineRule="auto"/>
        <w:jc w:val="center"/>
        <w:rPr>
          <w:rFonts w:asciiTheme="minorHAnsi" w:hAnsiTheme="minorHAnsi"/>
          <w:b/>
          <w:szCs w:val="22"/>
        </w:rPr>
      </w:pPr>
      <w:r w:rsidRPr="008B74B9">
        <w:rPr>
          <w:rFonts w:asciiTheme="minorHAnsi" w:hAnsiTheme="minorHAnsi"/>
          <w:b/>
          <w:szCs w:val="22"/>
        </w:rPr>
        <w:t>Wytyczne postępo</w:t>
      </w:r>
      <w:r w:rsidR="009E78AD">
        <w:rPr>
          <w:rFonts w:asciiTheme="minorHAnsi" w:hAnsiTheme="minorHAnsi"/>
          <w:b/>
          <w:szCs w:val="22"/>
        </w:rPr>
        <w:t xml:space="preserve">wania Dyspozytorów i Dyżurnych </w:t>
      </w:r>
      <w:r w:rsidRPr="008B74B9">
        <w:rPr>
          <w:rFonts w:asciiTheme="minorHAnsi" w:hAnsiTheme="minorHAnsi"/>
          <w:b/>
          <w:szCs w:val="22"/>
        </w:rPr>
        <w:t xml:space="preserve"> Centrum Zimowego Utrzymania </w:t>
      </w:r>
      <w:r w:rsidR="009E78AD">
        <w:rPr>
          <w:rFonts w:asciiTheme="minorHAnsi" w:hAnsiTheme="minorHAnsi"/>
          <w:b/>
          <w:szCs w:val="22"/>
        </w:rPr>
        <w:br/>
      </w:r>
      <w:r w:rsidRPr="008B74B9">
        <w:rPr>
          <w:rFonts w:asciiTheme="minorHAnsi" w:hAnsiTheme="minorHAnsi"/>
          <w:b/>
          <w:szCs w:val="22"/>
        </w:rPr>
        <w:t>(skrót: Dyspozytorów CZU) w sezonie zimowym 2018/2019</w:t>
      </w:r>
    </w:p>
    <w:p w:rsidR="008B74B9" w:rsidRPr="008B74B9" w:rsidRDefault="008B74B9" w:rsidP="00BA18F7">
      <w:pPr>
        <w:spacing w:line="240" w:lineRule="auto"/>
        <w:jc w:val="center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i/>
          <w:szCs w:val="22"/>
        </w:rPr>
      </w:pPr>
      <w:r w:rsidRPr="008B74B9">
        <w:rPr>
          <w:rFonts w:asciiTheme="minorHAnsi" w:hAnsiTheme="minorHAnsi"/>
          <w:i/>
          <w:szCs w:val="22"/>
        </w:rPr>
        <w:t>Wytyczne opisują w kolejności chronologicznej czynności, jakie Dyspozytorzy CZU i Dyżurni powinni wykonać, od momentu podjęcia pracy na swojej zmianie, do momentu przekazania obowiązków kolejnej zmianie CZU. Wytyczne uwzględniają alternatywne postępowanie, w zależności od występujących aktualnie oraz prognozowanych na najbliższe godziny stanów pogody.</w:t>
      </w: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i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DC72E3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DC72E3">
        <w:rPr>
          <w:rFonts w:asciiTheme="minorHAnsi" w:hAnsiTheme="minorHAnsi"/>
          <w:szCs w:val="22"/>
        </w:rPr>
        <w:t>Potwierdzenie na stanowisku podpisem na karcie „Meldunku Centrum Zimowego Utrzymania Zarządu Dróg M</w:t>
      </w:r>
      <w:r w:rsidR="008165E3" w:rsidRPr="00DC72E3">
        <w:rPr>
          <w:rFonts w:asciiTheme="minorHAnsi" w:hAnsiTheme="minorHAnsi"/>
          <w:szCs w:val="22"/>
        </w:rPr>
        <w:t>iejskich w Poznaniu – sezon 2018/2019</w:t>
      </w:r>
      <w:r w:rsidRPr="00DC72E3">
        <w:rPr>
          <w:rFonts w:asciiTheme="minorHAnsi" w:hAnsiTheme="minorHAnsi"/>
          <w:szCs w:val="22"/>
        </w:rPr>
        <w:t>” (skrót: „Meldunku”) podjęcie pracy przez Dyspozytora i Dyżurnych CZU, przejęcia sprzętu będącego na wyposażeniu CZU oraz przyjęcie ustnego raportu od Dyspozytora ustępującej zmiany, w celu uzyskania orientacji o:</w:t>
      </w:r>
    </w:p>
    <w:p w:rsidR="008B74B9" w:rsidRPr="00DC72E3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DC72E3">
        <w:rPr>
          <w:rFonts w:asciiTheme="minorHAnsi" w:hAnsiTheme="minorHAnsi"/>
          <w:szCs w:val="22"/>
        </w:rPr>
        <w:t>- aktualnym stanie przejezdności ulic miasta, stopniu zaśnieżenia nawierzchni oraz występowaniu śliskości zimowej;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DC72E3">
        <w:rPr>
          <w:rFonts w:asciiTheme="minorHAnsi" w:hAnsiTheme="minorHAnsi"/>
          <w:szCs w:val="22"/>
        </w:rPr>
        <w:t xml:space="preserve">- podejmowanych w ciągu ostatnich 24 godzin działaniach na poszczególnych sieciach ulic, </w:t>
      </w:r>
      <w:r w:rsidR="008165E3" w:rsidRPr="00DC72E3">
        <w:rPr>
          <w:rFonts w:asciiTheme="minorHAnsi" w:hAnsiTheme="minorHAnsi"/>
          <w:szCs w:val="22"/>
        </w:rPr>
        <w:br/>
      </w:r>
      <w:r w:rsidRPr="00DC72E3">
        <w:rPr>
          <w:rFonts w:asciiTheme="minorHAnsi" w:hAnsiTheme="minorHAnsi"/>
          <w:szCs w:val="22"/>
        </w:rPr>
        <w:t>a także chodnikach, przejściach podziemnych i kładkach;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aktualnym stanie pogody na terenie miasta Poznania z uwzględnieniem ewentualnych różnic na obszarach poszczególnych rejonów</w:t>
      </w:r>
      <w:r>
        <w:rPr>
          <w:rFonts w:asciiTheme="minorHAnsi" w:hAnsiTheme="minorHAnsi"/>
          <w:szCs w:val="22"/>
        </w:rPr>
        <w:t xml:space="preserve">, a także </w:t>
      </w:r>
      <w:r w:rsidRPr="008B74B9">
        <w:rPr>
          <w:rFonts w:asciiTheme="minorHAnsi" w:hAnsiTheme="minorHAnsi"/>
          <w:szCs w:val="22"/>
        </w:rPr>
        <w:t>o prognozowanym na najbliższe 12 godzin stanie pogody i zjawiskach atmosferycznych;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zgłoszeniach i interwencjach, jakie wpłynęły do CZU w cią</w:t>
      </w:r>
      <w:r>
        <w:rPr>
          <w:rFonts w:asciiTheme="minorHAnsi" w:hAnsiTheme="minorHAnsi"/>
          <w:szCs w:val="22"/>
        </w:rPr>
        <w:t xml:space="preserve">gu 24 godzin, </w:t>
      </w:r>
      <w:r w:rsidRPr="008B74B9">
        <w:rPr>
          <w:rFonts w:asciiTheme="minorHAnsi" w:hAnsiTheme="minorHAnsi"/>
          <w:szCs w:val="22"/>
        </w:rPr>
        <w:t>z rozgraniczeniem na zadania wykonane, zadania wykonane ale nie odebrane, zadania w toku realizacji oraz zadania jeszcze nie podjęte;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proponowanym przez ustępujących Dyspozytorów CZU toku kolejnych działań.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Dokonanie przeglądu dokumentacji operacyjnej CZU w celu w</w:t>
      </w:r>
      <w:r>
        <w:rPr>
          <w:rFonts w:asciiTheme="minorHAnsi" w:hAnsiTheme="minorHAnsi"/>
          <w:szCs w:val="22"/>
        </w:rPr>
        <w:t xml:space="preserve">eryfikacji </w:t>
      </w:r>
      <w:r w:rsidRPr="008B74B9">
        <w:rPr>
          <w:rFonts w:asciiTheme="minorHAnsi" w:hAnsiTheme="minorHAnsi"/>
          <w:szCs w:val="22"/>
        </w:rPr>
        <w:t>i ewentualnego uzupełnienia raportu uzyskanego od ustępujących Dyspozytorów i Dyżurnych Patrolowych CZU. Przegląd musi obejmować w szczególności: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zeszyt – „Raport chronologiczny przebiegu dyżurów CZU” (skrót: „Raport chronologiczny”)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„Meldunki” poprzednich zmian;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aktualne dane pogodowe oraz prognozy pogody Biura Prognoz </w:t>
      </w:r>
      <w:proofErr w:type="spellStart"/>
      <w:r w:rsidRPr="008B74B9">
        <w:rPr>
          <w:rFonts w:asciiTheme="minorHAnsi" w:hAnsiTheme="minorHAnsi"/>
          <w:szCs w:val="22"/>
        </w:rPr>
        <w:t>IMiGW</w:t>
      </w:r>
      <w:proofErr w:type="spellEnd"/>
      <w:r w:rsidRPr="008B74B9">
        <w:rPr>
          <w:rFonts w:asciiTheme="minorHAnsi" w:hAnsiTheme="minorHAnsi"/>
          <w:szCs w:val="22"/>
        </w:rPr>
        <w:t xml:space="preserve"> oraz </w:t>
      </w:r>
      <w:proofErr w:type="spellStart"/>
      <w:r w:rsidRPr="008B74B9">
        <w:rPr>
          <w:rFonts w:asciiTheme="minorHAnsi" w:hAnsiTheme="minorHAnsi"/>
          <w:szCs w:val="22"/>
        </w:rPr>
        <w:t>MeteoGroup</w:t>
      </w:r>
      <w:proofErr w:type="spellEnd"/>
      <w:r w:rsidRPr="008B74B9">
        <w:rPr>
          <w:rFonts w:asciiTheme="minorHAnsi" w:hAnsiTheme="minorHAnsi"/>
          <w:szCs w:val="22"/>
        </w:rPr>
        <w:t>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aktualne stany pogody przekazywane poprzez sieć internetową z stacji pogodowych ZDM rozmieszczonych na terenie miasta Poznania;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aktualne zaawansowanie działań prowadzonych prze</w:t>
      </w:r>
      <w:r>
        <w:rPr>
          <w:rFonts w:asciiTheme="minorHAnsi" w:hAnsiTheme="minorHAnsi"/>
          <w:szCs w:val="22"/>
        </w:rPr>
        <w:t>z Wykonawców</w:t>
      </w:r>
      <w:r w:rsidR="008165E3">
        <w:rPr>
          <w:rFonts w:asciiTheme="minorHAnsi" w:hAnsiTheme="minorHAnsi"/>
          <w:szCs w:val="22"/>
        </w:rPr>
        <w:t xml:space="preserve">, wynikające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 xml:space="preserve">z elektronicznego obrazu przekazywanego przez satelitarny </w:t>
      </w:r>
      <w:r>
        <w:rPr>
          <w:rFonts w:asciiTheme="minorHAnsi" w:hAnsiTheme="minorHAnsi"/>
          <w:szCs w:val="22"/>
        </w:rPr>
        <w:t>system lokalizacji</w:t>
      </w:r>
      <w:r w:rsidRPr="008B74B9">
        <w:rPr>
          <w:rFonts w:asciiTheme="minorHAnsi" w:hAnsiTheme="minorHAnsi"/>
          <w:szCs w:val="22"/>
        </w:rPr>
        <w:t xml:space="preserve"> i kontroli pracy </w:t>
      </w:r>
      <w:proofErr w:type="spellStart"/>
      <w:r w:rsidRPr="008B74B9">
        <w:rPr>
          <w:rFonts w:asciiTheme="minorHAnsi" w:hAnsiTheme="minorHAnsi"/>
          <w:szCs w:val="22"/>
        </w:rPr>
        <w:t>pługoposypywarek</w:t>
      </w:r>
      <w:proofErr w:type="spellEnd"/>
      <w:r w:rsidRPr="008B74B9">
        <w:rPr>
          <w:rFonts w:asciiTheme="minorHAnsi" w:hAnsiTheme="minorHAnsi"/>
          <w:szCs w:val="22"/>
        </w:rPr>
        <w:t xml:space="preserve"> (skrót: system GPS);</w:t>
      </w: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Nawiązanie łączności telefonicznej i mailowej z dyspo</w:t>
      </w:r>
      <w:r>
        <w:rPr>
          <w:rFonts w:asciiTheme="minorHAnsi" w:hAnsiTheme="minorHAnsi"/>
          <w:szCs w:val="22"/>
        </w:rPr>
        <w:t xml:space="preserve">zytorami Wykonawców, </w:t>
      </w:r>
      <w:r w:rsidRPr="008B74B9">
        <w:rPr>
          <w:rFonts w:asciiTheme="minorHAnsi" w:hAnsiTheme="minorHAnsi"/>
          <w:szCs w:val="22"/>
        </w:rPr>
        <w:t xml:space="preserve">a w przypadku zagrożenia przejezdności ulic miasta również z komórką dyżurną Prezydenta Miasta Poznania,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w celu omówienia przewidywanych działań w ciągu najbliższych ośmiu godzin.</w:t>
      </w:r>
    </w:p>
    <w:p w:rsidR="008B74B9" w:rsidRPr="008B74B9" w:rsidRDefault="008B74B9" w:rsidP="00BA18F7">
      <w:pPr>
        <w:tabs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Wyznaczenie przez Dyspozytora, w zależności od prognozowanych warunków pogodowych,  szczegółowych zadań dla Dyżurnych pracujących na zmianie. Zakres wyznaczonych zadań musi obejmować realizację</w:t>
      </w:r>
      <w:r w:rsidR="009E78AD">
        <w:rPr>
          <w:rFonts w:asciiTheme="minorHAnsi" w:hAnsiTheme="minorHAnsi"/>
          <w:szCs w:val="22"/>
        </w:rPr>
        <w:t xml:space="preserve"> </w:t>
      </w:r>
      <w:r w:rsidRPr="008B74B9">
        <w:rPr>
          <w:rFonts w:asciiTheme="minorHAnsi" w:hAnsiTheme="minorHAnsi"/>
          <w:szCs w:val="22"/>
        </w:rPr>
        <w:t>w jak największym zakresie obowiązków Dyżurnych patrolowych wynikających z karty stanowiska pracy.</w:t>
      </w:r>
    </w:p>
    <w:p w:rsidR="008B74B9" w:rsidRPr="008B74B9" w:rsidRDefault="008B74B9" w:rsidP="00BA18F7">
      <w:pPr>
        <w:tabs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Analiza danych pogodowych oraz prognoz, a także napływających zgłoszeń od: Policji, Straży Miejskiej oraz Nadzoru Ruchu MPK, i w oparciu o powyższe informacje podejmowanie wg potrzeb decyzji o powoływaniu </w:t>
      </w:r>
      <w:r w:rsidRPr="008B74B9">
        <w:rPr>
          <w:rFonts w:asciiTheme="minorHAnsi" w:hAnsiTheme="minorHAnsi"/>
          <w:b/>
          <w:szCs w:val="22"/>
        </w:rPr>
        <w:t>wyjazdów lub</w:t>
      </w:r>
      <w:r w:rsidRPr="008B74B9">
        <w:rPr>
          <w:rFonts w:asciiTheme="minorHAnsi" w:hAnsiTheme="minorHAnsi"/>
          <w:szCs w:val="22"/>
        </w:rPr>
        <w:t xml:space="preserve"> </w:t>
      </w:r>
      <w:r w:rsidRPr="008B74B9">
        <w:rPr>
          <w:rFonts w:asciiTheme="minorHAnsi" w:hAnsiTheme="minorHAnsi"/>
          <w:b/>
          <w:szCs w:val="22"/>
        </w:rPr>
        <w:t>dób pracy wraz z ustaleniem adekwatnej do warunków pogodowych ceny rozliczeniowej (</w:t>
      </w:r>
      <w:proofErr w:type="spellStart"/>
      <w:r w:rsidRPr="008B74B9">
        <w:rPr>
          <w:rFonts w:asciiTheme="minorHAnsi" w:hAnsiTheme="minorHAnsi"/>
          <w:b/>
          <w:szCs w:val="22"/>
        </w:rPr>
        <w:t>W</w:t>
      </w:r>
      <w:r w:rsidRPr="008B74B9">
        <w:rPr>
          <w:rFonts w:asciiTheme="minorHAnsi" w:hAnsiTheme="minorHAnsi"/>
          <w:b/>
          <w:szCs w:val="22"/>
          <w:vertAlign w:val="subscript"/>
        </w:rPr>
        <w:t>s</w:t>
      </w:r>
      <w:proofErr w:type="spellEnd"/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W</w:t>
      </w:r>
      <w:r w:rsidRPr="008B74B9">
        <w:rPr>
          <w:rFonts w:asciiTheme="minorHAnsi" w:hAnsiTheme="minorHAnsi"/>
          <w:b/>
          <w:szCs w:val="22"/>
          <w:vertAlign w:val="subscript"/>
        </w:rPr>
        <w:t>p</w:t>
      </w:r>
      <w:proofErr w:type="spellEnd"/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T</w:t>
      </w:r>
      <w:r w:rsidRPr="008B74B9">
        <w:rPr>
          <w:rFonts w:asciiTheme="minorHAnsi" w:hAnsiTheme="minorHAnsi"/>
          <w:b/>
          <w:szCs w:val="22"/>
          <w:vertAlign w:val="subscript"/>
        </w:rPr>
        <w:t>s</w:t>
      </w:r>
      <w:proofErr w:type="spellEnd"/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T</w:t>
      </w:r>
      <w:r w:rsidRPr="008B74B9">
        <w:rPr>
          <w:rFonts w:asciiTheme="minorHAnsi" w:hAnsiTheme="minorHAnsi"/>
          <w:b/>
          <w:szCs w:val="22"/>
          <w:vertAlign w:val="subscript"/>
        </w:rPr>
        <w:t>p</w:t>
      </w:r>
      <w:proofErr w:type="spellEnd"/>
      <w:r w:rsidRPr="008B74B9">
        <w:rPr>
          <w:rFonts w:asciiTheme="minorHAnsi" w:hAnsiTheme="minorHAnsi"/>
          <w:b/>
          <w:szCs w:val="22"/>
        </w:rPr>
        <w:t>, A</w:t>
      </w:r>
      <w:r w:rsidRPr="008B74B9">
        <w:rPr>
          <w:rFonts w:asciiTheme="minorHAnsi" w:hAnsiTheme="minorHAnsi"/>
          <w:b/>
          <w:szCs w:val="22"/>
          <w:vertAlign w:val="subscript"/>
        </w:rPr>
        <w:t>s</w:t>
      </w:r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A</w:t>
      </w:r>
      <w:r w:rsidRPr="008B74B9">
        <w:rPr>
          <w:rFonts w:asciiTheme="minorHAnsi" w:hAnsiTheme="minorHAnsi"/>
          <w:b/>
          <w:szCs w:val="22"/>
          <w:vertAlign w:val="subscript"/>
        </w:rPr>
        <w:t>p</w:t>
      </w:r>
      <w:proofErr w:type="spellEnd"/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B</w:t>
      </w:r>
      <w:r w:rsidRPr="008B74B9">
        <w:rPr>
          <w:rFonts w:asciiTheme="minorHAnsi" w:hAnsiTheme="minorHAnsi"/>
          <w:b/>
          <w:szCs w:val="22"/>
          <w:vertAlign w:val="subscript"/>
        </w:rPr>
        <w:t>s</w:t>
      </w:r>
      <w:proofErr w:type="spellEnd"/>
      <w:r w:rsidRPr="008B74B9">
        <w:rPr>
          <w:rFonts w:asciiTheme="minorHAnsi" w:hAnsiTheme="minorHAnsi"/>
          <w:b/>
          <w:szCs w:val="22"/>
        </w:rPr>
        <w:t>, B</w:t>
      </w:r>
      <w:r w:rsidRPr="008B74B9">
        <w:rPr>
          <w:rFonts w:asciiTheme="minorHAnsi" w:hAnsiTheme="minorHAnsi"/>
          <w:b/>
          <w:szCs w:val="22"/>
          <w:vertAlign w:val="subscript"/>
        </w:rPr>
        <w:t>p</w:t>
      </w:r>
      <w:r w:rsidRPr="008B74B9">
        <w:rPr>
          <w:rFonts w:asciiTheme="minorHAnsi" w:hAnsiTheme="minorHAnsi"/>
          <w:b/>
          <w:szCs w:val="22"/>
        </w:rPr>
        <w:t>, C</w:t>
      </w:r>
      <w:r w:rsidRPr="008B74B9">
        <w:rPr>
          <w:rFonts w:asciiTheme="minorHAnsi" w:hAnsiTheme="minorHAnsi"/>
          <w:b/>
          <w:szCs w:val="22"/>
          <w:vertAlign w:val="subscript"/>
        </w:rPr>
        <w:t>s</w:t>
      </w:r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C</w:t>
      </w:r>
      <w:r w:rsidRPr="008B74B9">
        <w:rPr>
          <w:rFonts w:asciiTheme="minorHAnsi" w:hAnsiTheme="minorHAnsi"/>
          <w:b/>
          <w:szCs w:val="22"/>
          <w:vertAlign w:val="subscript"/>
        </w:rPr>
        <w:t>p</w:t>
      </w:r>
      <w:proofErr w:type="spellEnd"/>
      <w:r w:rsidRPr="008B74B9">
        <w:rPr>
          <w:rFonts w:asciiTheme="minorHAnsi" w:hAnsiTheme="minorHAnsi"/>
          <w:b/>
          <w:szCs w:val="22"/>
        </w:rPr>
        <w:t>, C</w:t>
      </w:r>
      <w:r w:rsidRPr="008B74B9">
        <w:rPr>
          <w:rFonts w:asciiTheme="minorHAnsi" w:hAnsiTheme="minorHAnsi"/>
          <w:b/>
          <w:szCs w:val="22"/>
          <w:vertAlign w:val="subscript"/>
        </w:rPr>
        <w:t>l1</w:t>
      </w:r>
      <w:r w:rsidRPr="008B74B9">
        <w:rPr>
          <w:rFonts w:asciiTheme="minorHAnsi" w:hAnsiTheme="minorHAnsi"/>
          <w:b/>
          <w:szCs w:val="22"/>
        </w:rPr>
        <w:t>, C</w:t>
      </w:r>
      <w:r w:rsidRPr="008B74B9">
        <w:rPr>
          <w:rFonts w:asciiTheme="minorHAnsi" w:hAnsiTheme="minorHAnsi"/>
          <w:b/>
          <w:szCs w:val="22"/>
          <w:vertAlign w:val="subscript"/>
        </w:rPr>
        <w:t>l2</w:t>
      </w:r>
      <w:r w:rsidRPr="008B74B9">
        <w:rPr>
          <w:rFonts w:asciiTheme="minorHAnsi" w:hAnsiTheme="minorHAnsi"/>
          <w:b/>
          <w:szCs w:val="22"/>
        </w:rPr>
        <w:t xml:space="preserve">) </w:t>
      </w:r>
      <w:r w:rsidRPr="008B74B9">
        <w:rPr>
          <w:rFonts w:asciiTheme="minorHAnsi" w:hAnsiTheme="minorHAnsi"/>
          <w:szCs w:val="22"/>
        </w:rPr>
        <w:t xml:space="preserve">w poszczególnych </w:t>
      </w:r>
      <w:r w:rsidRPr="008B74B9">
        <w:rPr>
          <w:rFonts w:asciiTheme="minorHAnsi" w:hAnsiTheme="minorHAnsi"/>
          <w:szCs w:val="22"/>
        </w:rPr>
        <w:lastRenderedPageBreak/>
        <w:t>Rejonach miasta i na poszczególnych sieciach dróg, a następnie sprawdzenie, czy Wykonawcy zgłosili prowadzenie działań profilaktycznych bądź związanych z usuwaniem skutków zimy, adekwatne do sytuacji pogodowej.</w:t>
      </w:r>
    </w:p>
    <w:p w:rsidR="008B74B9" w:rsidRPr="008B74B9" w:rsidRDefault="008B74B9" w:rsidP="00BA18F7">
      <w:pPr>
        <w:tabs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Ustalenie trasy pierwszego objazdu kontrolnego. Wyznaczona trasa objazdu musi być dostosowana do: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aktualnego i prognozowanego na najbliższe godziny stanu pogody;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zgłoszeń i interwencji, które wpłynęły na poprzedniej zmianie i nie zostały sprawdzone bądź podjęte przez Wykonawcę prace interwencyjne nie zostały odebrane;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pory dnia;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spodziewanych zagrożeń;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tras objazdów poprzednich zmian, tak, ażeby w miarę możliwości trasy te nie nakładały się.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zależności od warunków pogodowych – rozważenie konieczności prowadzenia pierwszego objazdu kontrolnego po </w:t>
      </w:r>
      <w:r w:rsidR="00DC72E3">
        <w:rPr>
          <w:rFonts w:asciiTheme="minorHAnsi" w:hAnsiTheme="minorHAnsi"/>
          <w:szCs w:val="22"/>
        </w:rPr>
        <w:t xml:space="preserve">jednej z </w:t>
      </w:r>
      <w:r w:rsidRPr="008B74B9">
        <w:rPr>
          <w:rFonts w:asciiTheme="minorHAnsi" w:hAnsiTheme="minorHAnsi"/>
          <w:szCs w:val="22"/>
        </w:rPr>
        <w:t>dwóch tras</w:t>
      </w:r>
      <w:r w:rsidR="00DC72E3">
        <w:rPr>
          <w:rFonts w:asciiTheme="minorHAnsi" w:hAnsiTheme="minorHAnsi"/>
          <w:szCs w:val="22"/>
        </w:rPr>
        <w:t>,</w:t>
      </w:r>
      <w:r w:rsidRPr="008B74B9">
        <w:rPr>
          <w:rFonts w:asciiTheme="minorHAnsi" w:hAnsiTheme="minorHAnsi"/>
          <w:szCs w:val="22"/>
        </w:rPr>
        <w:t xml:space="preserve"> </w:t>
      </w:r>
      <w:r w:rsidR="00DC72E3">
        <w:rPr>
          <w:rFonts w:asciiTheme="minorHAnsi" w:hAnsiTheme="minorHAnsi"/>
          <w:szCs w:val="22"/>
        </w:rPr>
        <w:t xml:space="preserve">obejmującej </w:t>
      </w:r>
      <w:r w:rsidRPr="008B74B9">
        <w:rPr>
          <w:rFonts w:asciiTheme="minorHAnsi" w:hAnsiTheme="minorHAnsi"/>
          <w:szCs w:val="22"/>
        </w:rPr>
        <w:t xml:space="preserve">zachodnią </w:t>
      </w:r>
      <w:r w:rsidR="00DC72E3">
        <w:rPr>
          <w:rFonts w:asciiTheme="minorHAnsi" w:hAnsiTheme="minorHAnsi"/>
          <w:szCs w:val="22"/>
        </w:rPr>
        <w:t>bądź wschodnią część miasta. Dyspozytor może zdecydować również o konieczności prowadzenia objazdu po alternatywnej trasie.</w:t>
      </w:r>
    </w:p>
    <w:p w:rsidR="008B74B9" w:rsidRPr="008B74B9" w:rsidRDefault="008B74B9" w:rsidP="00BA18F7">
      <w:pPr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Podczas objazdu zgłaszanie na bieżąco (przez Dyżurnych patrolowych Dyspozytorowi)  informacji o stanie nawierzchni ulic i określenie zakresu niezbędnych działań. 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sytuacji zagrożenia wystąpieniem tzw. „lokalnej śliskości” Dyżurni patrolowi zobowiązani są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do wytypowania tras objazdów kontrolnych obejmujących: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mosty i wiadukty wyniesione nad teren;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drogi przy zbiornikach wodnych i lasach;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ulice w otwartej przestrzeni;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inne miejsca wskazane przez Wydział TI.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ab/>
        <w:t>Na każdej zmianie nocnej, gdy temperatura przy gruncie o godz. 3</w:t>
      </w:r>
      <w:r w:rsidRPr="008B74B9">
        <w:rPr>
          <w:rFonts w:asciiTheme="minorHAnsi" w:hAnsiTheme="minorHAnsi"/>
          <w:szCs w:val="22"/>
          <w:vertAlign w:val="superscript"/>
        </w:rPr>
        <w:t>00</w:t>
      </w:r>
      <w:r w:rsidRPr="008B74B9">
        <w:rPr>
          <w:rFonts w:asciiTheme="minorHAnsi" w:hAnsiTheme="minorHAnsi"/>
          <w:szCs w:val="22"/>
        </w:rPr>
        <w:t xml:space="preserve"> wynosi będzie mniej niż 2</w:t>
      </w:r>
      <w:r w:rsidRPr="008B74B9">
        <w:rPr>
          <w:rFonts w:asciiTheme="minorHAnsi" w:hAnsiTheme="minorHAnsi"/>
          <w:szCs w:val="22"/>
          <w:vertAlign w:val="superscript"/>
        </w:rPr>
        <w:t>o</w:t>
      </w:r>
      <w:r w:rsidRPr="008B74B9">
        <w:rPr>
          <w:rFonts w:asciiTheme="minorHAnsi" w:hAnsiTheme="minorHAnsi"/>
          <w:szCs w:val="22"/>
        </w:rPr>
        <w:t xml:space="preserve">C, dyżurni patrolowi zobowiązani są do dokonania tzw. </w:t>
      </w:r>
      <w:r w:rsidRPr="008B74B9">
        <w:rPr>
          <w:rFonts w:asciiTheme="minorHAnsi" w:hAnsiTheme="minorHAnsi"/>
          <w:b/>
          <w:i/>
          <w:szCs w:val="22"/>
        </w:rPr>
        <w:t>Parolu Czerwonego</w:t>
      </w:r>
      <w:r w:rsidRPr="008B74B9">
        <w:rPr>
          <w:rFonts w:asciiTheme="minorHAnsi" w:hAnsiTheme="minorHAnsi"/>
          <w:szCs w:val="22"/>
        </w:rPr>
        <w:t xml:space="preserve"> po trasie wyznaczonej na druku objazdu, w godz. 3</w:t>
      </w:r>
      <w:r w:rsidRPr="008B74B9">
        <w:rPr>
          <w:rFonts w:asciiTheme="minorHAnsi" w:hAnsiTheme="minorHAnsi"/>
          <w:szCs w:val="22"/>
          <w:vertAlign w:val="superscript"/>
        </w:rPr>
        <w:t>00</w:t>
      </w:r>
      <w:r w:rsidRPr="008B74B9">
        <w:rPr>
          <w:rFonts w:asciiTheme="minorHAnsi" w:hAnsiTheme="minorHAnsi"/>
          <w:szCs w:val="22"/>
        </w:rPr>
        <w:t xml:space="preserve"> - 6</w:t>
      </w:r>
      <w:r w:rsidRPr="008B74B9">
        <w:rPr>
          <w:rFonts w:asciiTheme="minorHAnsi" w:hAnsiTheme="minorHAnsi"/>
          <w:szCs w:val="22"/>
          <w:vertAlign w:val="superscript"/>
        </w:rPr>
        <w:t>00</w:t>
      </w:r>
      <w:r w:rsidRPr="008B74B9">
        <w:rPr>
          <w:rFonts w:asciiTheme="minorHAnsi" w:hAnsiTheme="minorHAnsi"/>
          <w:szCs w:val="22"/>
        </w:rPr>
        <w:t xml:space="preserve">. Jeżeli </w:t>
      </w:r>
      <w:r w:rsidRPr="008B74B9">
        <w:rPr>
          <w:rFonts w:asciiTheme="minorHAnsi" w:hAnsiTheme="minorHAnsi"/>
          <w:b/>
          <w:i/>
          <w:szCs w:val="22"/>
        </w:rPr>
        <w:t>Patrol Czerwony</w:t>
      </w:r>
      <w:r w:rsidRPr="008B74B9">
        <w:rPr>
          <w:rFonts w:asciiTheme="minorHAnsi" w:hAnsiTheme="minorHAnsi"/>
          <w:szCs w:val="22"/>
        </w:rPr>
        <w:t xml:space="preserve"> wykaże występowanie śliskości, Dyżurni Patrolowi zobowiązani są do powtórzenia objazdu najbardziej zagrożonych odcinków ulic w godz. 6</w:t>
      </w:r>
      <w:r w:rsidRPr="008B74B9">
        <w:rPr>
          <w:rFonts w:asciiTheme="minorHAnsi" w:hAnsiTheme="minorHAnsi"/>
          <w:szCs w:val="22"/>
          <w:vertAlign w:val="superscript"/>
        </w:rPr>
        <w:t>00</w:t>
      </w:r>
      <w:r w:rsidRPr="008B74B9">
        <w:rPr>
          <w:rFonts w:asciiTheme="minorHAnsi" w:hAnsiTheme="minorHAnsi"/>
          <w:szCs w:val="22"/>
        </w:rPr>
        <w:t xml:space="preserve"> – 7</w:t>
      </w:r>
      <w:r w:rsidRPr="008B74B9">
        <w:rPr>
          <w:rFonts w:asciiTheme="minorHAnsi" w:hAnsiTheme="minorHAnsi"/>
          <w:szCs w:val="22"/>
          <w:vertAlign w:val="superscript"/>
        </w:rPr>
        <w:t>00</w:t>
      </w:r>
      <w:r w:rsidRPr="008B74B9">
        <w:rPr>
          <w:rFonts w:asciiTheme="minorHAnsi" w:hAnsiTheme="minorHAnsi"/>
          <w:szCs w:val="22"/>
        </w:rPr>
        <w:t>.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sytuacji przelotnych bądź ciągłych nieintensywnych opadów śniegu Dyżurni patrolowi zobowiązani są do wytypowania tras objazdów kontrolnych w taki sposób, ażeby możliwe było sprawdzenie w maksymalnym stopniu, czy Wykonawcy </w:t>
      </w:r>
      <w:proofErr w:type="spellStart"/>
      <w:r w:rsidRPr="008B74B9">
        <w:rPr>
          <w:rFonts w:asciiTheme="minorHAnsi" w:hAnsiTheme="minorHAnsi"/>
          <w:szCs w:val="22"/>
        </w:rPr>
        <w:t>odpłużają</w:t>
      </w:r>
      <w:proofErr w:type="spellEnd"/>
      <w:r w:rsidRPr="008B74B9">
        <w:rPr>
          <w:rFonts w:asciiTheme="minorHAnsi" w:hAnsiTheme="minorHAnsi"/>
          <w:szCs w:val="22"/>
        </w:rPr>
        <w:t xml:space="preserve"> i usuwają śliskość zimową na poszczególnych sieciach jezdni z zachowaniem obowiązującej technologii i standardów czasowych.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sytuacji ciągłych opadów w porze dziennej Dyżurni patrolowi zobowiązani są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do koncentrowania objazdów kontrolnych po trasach ram komunikacyjnych miasta w celu stałego potwierdzania płynności ruchu kołowego na tych ramach bądź zgłaszania ich zakorkowania;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W sytuacji intensywnych opadów śniegu Dyżurni patrolowi zobowiązani są do koncentrowania objazdów kontrolnych na sieci ulic o znaczeniu strategicznym  w celu czuwania nad utrzymaniem ich przejezdności oraz niezwłocznego zgłaszania Dyspozytorowi odcinków nieprzejezdnych.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sytuacji braku zjawisk zimowych, </w:t>
      </w:r>
      <w:r w:rsidR="00DC72E3">
        <w:rPr>
          <w:rFonts w:asciiTheme="minorHAnsi" w:hAnsiTheme="minorHAnsi"/>
          <w:szCs w:val="22"/>
        </w:rPr>
        <w:t xml:space="preserve">Dyżurni </w:t>
      </w:r>
      <w:r w:rsidRPr="008B74B9">
        <w:rPr>
          <w:rFonts w:asciiTheme="minorHAnsi" w:hAnsiTheme="minorHAnsi"/>
          <w:szCs w:val="22"/>
        </w:rPr>
        <w:t>patrolowi zobowiązani są do wytypowania tras objazdów kontrolnych w celu sprawdzenia: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czystości jezdni i chodników zleconych do interwencyjnego oczyszczenia;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czystości chodników objętych systematycznym oczyszczaniem;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odcinków ulic zagrożonych tworzeniem się dziur z powodu nieszczelności nawierzchni;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odcinków ulic wyznaczonych do napraw w zakresie łatania dziur;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odcinków ulic, na których występują problemy z odwodnieniem ( w czasie opadów deszczu bądź roztopów);</w:t>
      </w:r>
    </w:p>
    <w:p w:rsidR="008B74B9" w:rsidRPr="008B74B9" w:rsidRDefault="00DC72E3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Szacunkowa d</w:t>
      </w:r>
      <w:r w:rsidR="008B74B9" w:rsidRPr="008B74B9">
        <w:rPr>
          <w:rFonts w:asciiTheme="minorHAnsi" w:hAnsiTheme="minorHAnsi"/>
          <w:szCs w:val="22"/>
        </w:rPr>
        <w:t xml:space="preserve">ługość trasy objazdu kontrolnego dla dyżurnego </w:t>
      </w:r>
      <w:r>
        <w:rPr>
          <w:rFonts w:asciiTheme="minorHAnsi" w:hAnsiTheme="minorHAnsi"/>
          <w:szCs w:val="22"/>
        </w:rPr>
        <w:t>wynosi</w:t>
      </w:r>
      <w:r w:rsidR="008B74B9" w:rsidRPr="008B74B9">
        <w:rPr>
          <w:rFonts w:asciiTheme="minorHAnsi" w:hAnsiTheme="minorHAnsi"/>
          <w:szCs w:val="22"/>
        </w:rPr>
        <w:t xml:space="preserve"> </w:t>
      </w:r>
      <w:smartTag w:uri="urn:schemas-microsoft-com:office:smarttags" w:element="metricconverter">
        <w:smartTagPr>
          <w:attr w:name="ProductID" w:val="60 km"/>
        </w:smartTagPr>
        <w:r w:rsidR="008B74B9" w:rsidRPr="008B74B9">
          <w:rPr>
            <w:rFonts w:asciiTheme="minorHAnsi" w:hAnsiTheme="minorHAnsi"/>
            <w:szCs w:val="22"/>
          </w:rPr>
          <w:t>60 km</w:t>
        </w:r>
      </w:smartTag>
      <w:r w:rsidR="008B74B9" w:rsidRPr="008B74B9">
        <w:rPr>
          <w:rFonts w:asciiTheme="minorHAnsi" w:hAnsiTheme="minorHAnsi"/>
          <w:szCs w:val="22"/>
        </w:rPr>
        <w:t xml:space="preserve">. 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lastRenderedPageBreak/>
        <w:t>Dyżurni Patrolowi zobowiązani są do niezwłocznego wypełnienia właściwego „Raportu z objazdu kontrolnego” (jako udokumentowania wykonanej pracy), a także</w:t>
      </w:r>
      <w:r w:rsidR="00DC72E3">
        <w:rPr>
          <w:rFonts w:asciiTheme="minorHAnsi" w:hAnsiTheme="minorHAnsi"/>
          <w:szCs w:val="22"/>
        </w:rPr>
        <w:t xml:space="preserve"> przekazania Dyspozytorowi CZU bądź Dyżurnemu do kontaktów z mieszkańcami </w:t>
      </w:r>
      <w:r w:rsidRPr="008B74B9">
        <w:rPr>
          <w:rFonts w:asciiTheme="minorHAnsi" w:hAnsiTheme="minorHAnsi"/>
          <w:szCs w:val="22"/>
        </w:rPr>
        <w:t xml:space="preserve">uwag dot. uchybień i zastrzeżeń zaobserwowanych podczas objazdu, w </w:t>
      </w:r>
      <w:r w:rsidR="00DC72E3">
        <w:rPr>
          <w:rFonts w:asciiTheme="minorHAnsi" w:hAnsiTheme="minorHAnsi"/>
          <w:szCs w:val="22"/>
        </w:rPr>
        <w:t>celu przekazania Wykonawcom stosownych</w:t>
      </w:r>
      <w:r w:rsidRPr="008B74B9">
        <w:rPr>
          <w:rFonts w:asciiTheme="minorHAnsi" w:hAnsiTheme="minorHAnsi"/>
          <w:szCs w:val="22"/>
        </w:rPr>
        <w:t xml:space="preserve"> „wezwań do usunięcia uchybień” i „monitów”.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Stałe analizowanie przez Dyspozytora informacji od Dyżurnych patrolowych, zgłoszeń napływających od Policji, Straży Miejskiej i Nadzoru Ruchu MPK, danych pogodowych oraz prognoz i ostrzeżeń Biura Prognoz </w:t>
      </w:r>
      <w:proofErr w:type="spellStart"/>
      <w:r w:rsidRPr="008B74B9">
        <w:rPr>
          <w:rFonts w:asciiTheme="minorHAnsi" w:hAnsiTheme="minorHAnsi"/>
          <w:szCs w:val="22"/>
        </w:rPr>
        <w:t>IMiGW</w:t>
      </w:r>
      <w:proofErr w:type="spellEnd"/>
      <w:r w:rsidRPr="008B74B9">
        <w:rPr>
          <w:rFonts w:asciiTheme="minorHAnsi" w:hAnsiTheme="minorHAnsi"/>
          <w:szCs w:val="22"/>
        </w:rPr>
        <w:t xml:space="preserve"> pod kątem już wydanych Wykonawcom poleceń i zaleceń oraz potrzebie zweryfikowania podjętych decyzji (zmiana rodzaju doby pracy – zmiana ceny rozliczeniowej) wydania nowych bądź uzupełniających zaleceń. W szczególności na podstawie ww. informacji Dyspozytor musi podjąć decyzję o: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pozostawieniu </w:t>
      </w:r>
      <w:proofErr w:type="spellStart"/>
      <w:r w:rsidRPr="008B74B9">
        <w:rPr>
          <w:rFonts w:asciiTheme="minorHAnsi" w:hAnsiTheme="minorHAnsi"/>
          <w:szCs w:val="22"/>
        </w:rPr>
        <w:t>pługoposypywarek</w:t>
      </w:r>
      <w:proofErr w:type="spellEnd"/>
      <w:r w:rsidRPr="008B74B9">
        <w:rPr>
          <w:rFonts w:asciiTheme="minorHAnsi" w:hAnsiTheme="minorHAnsi"/>
          <w:szCs w:val="22"/>
        </w:rPr>
        <w:t xml:space="preserve"> na sieci strategicznej (pierwszej kolejności), aż do czasu upewnienia się, że przejezdność ulic tej sieci nie jest zagrożona;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analogicznie kontynuowanie pracy (ponawianie działań) na sieciach ważniejszych,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 xml:space="preserve">aż do momentu uzyskania pełnej przejezdności, a następnie uruchomienie działań na sieciach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o niższej wadze;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powrót </w:t>
      </w:r>
      <w:proofErr w:type="spellStart"/>
      <w:r w:rsidRPr="008B74B9">
        <w:rPr>
          <w:rFonts w:asciiTheme="minorHAnsi" w:hAnsiTheme="minorHAnsi"/>
          <w:szCs w:val="22"/>
        </w:rPr>
        <w:t>pługoposypywarek</w:t>
      </w:r>
      <w:proofErr w:type="spellEnd"/>
      <w:r w:rsidRPr="008B74B9">
        <w:rPr>
          <w:rFonts w:asciiTheme="minorHAnsi" w:hAnsiTheme="minorHAnsi"/>
          <w:szCs w:val="22"/>
        </w:rPr>
        <w:t xml:space="preserve"> na sieć o większej wadze kosztem opóźnienia działań na sieci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o niższej wadze, w przypadku stwierdzenia takiej potrzeby;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zleceniu interwencyjnego </w:t>
      </w:r>
      <w:proofErr w:type="spellStart"/>
      <w:r w:rsidRPr="008B74B9">
        <w:rPr>
          <w:rFonts w:asciiTheme="minorHAnsi" w:hAnsiTheme="minorHAnsi"/>
          <w:szCs w:val="22"/>
        </w:rPr>
        <w:t>odpłużenia</w:t>
      </w:r>
      <w:proofErr w:type="spellEnd"/>
      <w:r w:rsidRPr="008B74B9">
        <w:rPr>
          <w:rFonts w:asciiTheme="minorHAnsi" w:hAnsiTheme="minorHAnsi"/>
          <w:szCs w:val="22"/>
        </w:rPr>
        <w:t xml:space="preserve"> i usunięcia śliskości na jezdniach poza sieciami objętymi stałym utrzymaniem;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zleceniu interwencyjnego odśnieżenia i posypania piaskiem chodników nie objętych stałym zimowym utrzymaniem.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Bieżące telefoniczne udzielanie informacji środkom społecznego przekazu oraz mieszkańcom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 xml:space="preserve">o stanie ulic, o występujących trudnościach </w:t>
      </w:r>
      <w:r w:rsidR="008165E3">
        <w:rPr>
          <w:rFonts w:asciiTheme="minorHAnsi" w:hAnsiTheme="minorHAnsi"/>
          <w:szCs w:val="22"/>
        </w:rPr>
        <w:t xml:space="preserve">komunikacyjnych  </w:t>
      </w:r>
      <w:r w:rsidRPr="008B74B9">
        <w:rPr>
          <w:rFonts w:asciiTheme="minorHAnsi" w:hAnsiTheme="minorHAnsi"/>
          <w:szCs w:val="22"/>
        </w:rPr>
        <w:t xml:space="preserve">i zagrożeniach (przez Dyżurnego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do kontaktów z Mieszkańcami), a także bieżące weryfikowanie w terenie przez Dyżurnych patrolowych uwag i zastrzeżeń zgłaszanych przez media i kierowców.</w:t>
      </w:r>
    </w:p>
    <w:p w:rsidR="00746A14" w:rsidRPr="008B74B9" w:rsidRDefault="00746A14" w:rsidP="00746A14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</w:p>
    <w:p w:rsidR="008B74B9" w:rsidRPr="008B74B9" w:rsidRDefault="00746A14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 zależności od potrzeb, d</w:t>
      </w:r>
      <w:r w:rsidR="008B74B9" w:rsidRPr="008B74B9">
        <w:rPr>
          <w:rFonts w:asciiTheme="minorHAnsi" w:hAnsiTheme="minorHAnsi"/>
          <w:szCs w:val="22"/>
        </w:rPr>
        <w:t xml:space="preserve">okonanie drugiego objazdu kontrolnego, przez Dyżurnych patrolowych wg zasad analogicznych, jak opisane w ust. 8. </w:t>
      </w:r>
    </w:p>
    <w:p w:rsidR="008B74B9" w:rsidRPr="008B74B9" w:rsidRDefault="008B74B9" w:rsidP="00BA18F7">
      <w:pPr>
        <w:spacing w:line="240" w:lineRule="auto"/>
        <w:ind w:left="426" w:hanging="360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Dokonanie w zależności od sytuacji trzeciego objazdu kontrolnego.</w:t>
      </w:r>
    </w:p>
    <w:p w:rsidR="008B74B9" w:rsidRPr="008B74B9" w:rsidRDefault="008B74B9" w:rsidP="00BA18F7">
      <w:pPr>
        <w:spacing w:line="240" w:lineRule="auto"/>
        <w:ind w:left="426" w:hanging="360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W sytuacji stwierdzenia w terenie przez Dyżurnych patrolowych bądź służby Policji lub Straży Miejskiej – uchybień w zakresie technologii bądź standardu czasowego realizacji zadań przez Wykonawców, Dyspozytor zobowiązany jest do natychmiastowego podjęcia działań w kierunku udokumentowania stwierdzonych nieprawid</w:t>
      </w:r>
      <w:r w:rsidR="008165E3">
        <w:rPr>
          <w:rFonts w:asciiTheme="minorHAnsi" w:hAnsiTheme="minorHAnsi"/>
          <w:szCs w:val="22"/>
        </w:rPr>
        <w:t xml:space="preserve">łowości oraz wezwania Wykonawcy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do niezw</w:t>
      </w:r>
      <w:r w:rsidR="008165E3">
        <w:rPr>
          <w:rFonts w:asciiTheme="minorHAnsi" w:hAnsiTheme="minorHAnsi"/>
          <w:szCs w:val="22"/>
        </w:rPr>
        <w:t xml:space="preserve">łocznego ich usunięcia. </w:t>
      </w:r>
      <w:r w:rsidRPr="008B74B9">
        <w:rPr>
          <w:rFonts w:asciiTheme="minorHAnsi" w:hAnsiTheme="minorHAnsi"/>
          <w:szCs w:val="22"/>
        </w:rPr>
        <w:t>W tym celu  Dyspozytor musi: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zorganizować w trybie natychmiastowym wspólny objazd kontrolny ulic, na których stwierdzono uchybienia, z udziałem</w:t>
      </w:r>
      <w:r w:rsidR="00746A14">
        <w:rPr>
          <w:rFonts w:asciiTheme="minorHAnsi" w:hAnsiTheme="minorHAnsi"/>
          <w:szCs w:val="22"/>
        </w:rPr>
        <w:t xml:space="preserve">: Dyżurnego patrolowego, </w:t>
      </w:r>
      <w:r w:rsidRPr="008B74B9">
        <w:rPr>
          <w:rFonts w:asciiTheme="minorHAnsi" w:hAnsiTheme="minorHAnsi"/>
          <w:szCs w:val="22"/>
        </w:rPr>
        <w:t>przedstawiciela Wykonawcy (jeżeli wyrazi c</w:t>
      </w:r>
      <w:r w:rsidR="00746A14">
        <w:rPr>
          <w:rFonts w:asciiTheme="minorHAnsi" w:hAnsiTheme="minorHAnsi"/>
          <w:szCs w:val="22"/>
        </w:rPr>
        <w:t xml:space="preserve">hęć uczestniczenia w objeździe) oraz ewentualnie dodatkowo </w:t>
      </w:r>
      <w:r w:rsidR="00746A14" w:rsidRPr="008B74B9">
        <w:rPr>
          <w:rFonts w:asciiTheme="minorHAnsi" w:hAnsiTheme="minorHAnsi"/>
          <w:szCs w:val="22"/>
        </w:rPr>
        <w:t>wydelegowanego funkcjonariusza Straży Miejskiej</w:t>
      </w:r>
      <w:r w:rsidR="00746A14">
        <w:rPr>
          <w:rFonts w:asciiTheme="minorHAnsi" w:hAnsiTheme="minorHAnsi"/>
          <w:szCs w:val="22"/>
        </w:rPr>
        <w:t>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spowodować sporządzenie protokołu z kontroli, w którym musi zostać opisany rodzaj uchybień, muszą zostać wymienione wszystkie odcinki jezdni, na których uchybienia stwierdzono, a także musi zostać odnotowany czas, kiedy uchybienia stwierdzono i kiedy zostały usunięte;</w:t>
      </w:r>
    </w:p>
    <w:p w:rsidR="008B74B9" w:rsidRPr="008B74B9" w:rsidRDefault="00746A14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powiadomić </w:t>
      </w:r>
      <w:r w:rsidR="008B74B9" w:rsidRPr="008B74B9">
        <w:rPr>
          <w:rFonts w:asciiTheme="minorHAnsi" w:hAnsiTheme="minorHAnsi"/>
          <w:szCs w:val="22"/>
        </w:rPr>
        <w:t>faksem Wykonawcę o stwierdzonych uchybieniach oraz czasie ich trwania.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sytuacji, gdy w okresie trwania zmiany, pomimo podejmowanych wszelkich możliwych działań, stan dróg ulegnie pogorszeniu na tyle, że niektóre jezdnie sieci strategicznej lub podstawowej </w:t>
      </w:r>
      <w:r w:rsidRPr="008B74B9">
        <w:rPr>
          <w:rFonts w:asciiTheme="minorHAnsi" w:hAnsiTheme="minorHAnsi"/>
          <w:szCs w:val="22"/>
        </w:rPr>
        <w:lastRenderedPageBreak/>
        <w:t>stracą przejezdność trwale (nie z powodu chwilowego zakorkowania), Dyspozytor zobowiązany jest do powiadomienia o tym fakcie: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Dyrektora ZDM bądź wyznaczonego Zastępcę Dyrektora;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właściwą komórkę dyżurną Prezydenta Miasta Poznania;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właściwą komórkę dyżurną Wojewody;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środki społecznego przekazu (zwłaszcza stacje radiowe) z prośbą o powiadomienie mieszkańców, którymi ulicami przejazd nie jest możliwy </w:t>
      </w:r>
      <w:r>
        <w:rPr>
          <w:rFonts w:asciiTheme="minorHAnsi" w:hAnsiTheme="minorHAnsi"/>
          <w:szCs w:val="22"/>
        </w:rPr>
        <w:t xml:space="preserve">i nie będzie możliwy </w:t>
      </w:r>
      <w:r w:rsidRPr="008B74B9">
        <w:rPr>
          <w:rFonts w:asciiTheme="minorHAnsi" w:hAnsiTheme="minorHAnsi"/>
          <w:szCs w:val="22"/>
        </w:rPr>
        <w:t>w najbliższych godzinach.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sytuacji wystąpienia wyjątkowych okoliczności Dyspozytor CZU jest zobowiązany do przerwania pracy wybranej </w:t>
      </w:r>
      <w:proofErr w:type="spellStart"/>
      <w:r w:rsidRPr="008B74B9">
        <w:rPr>
          <w:rFonts w:asciiTheme="minorHAnsi" w:hAnsiTheme="minorHAnsi"/>
          <w:szCs w:val="22"/>
        </w:rPr>
        <w:t>pługoposypywarki</w:t>
      </w:r>
      <w:proofErr w:type="spellEnd"/>
      <w:r w:rsidRPr="008B74B9">
        <w:rPr>
          <w:rFonts w:asciiTheme="minorHAnsi" w:hAnsiTheme="minorHAnsi"/>
          <w:szCs w:val="22"/>
        </w:rPr>
        <w:t xml:space="preserve"> bądź całkowitego przerwania akcji odśnieżania w celu wykorzystania pojazdów do przeprowadzenia działań o charakterze ratunkowo-awaryjnym, mających na celu przywrócenie przejezdności konkretnych odcinków ulic. Skierowania </w:t>
      </w:r>
      <w:proofErr w:type="spellStart"/>
      <w:r w:rsidRPr="008B74B9">
        <w:rPr>
          <w:rFonts w:asciiTheme="minorHAnsi" w:hAnsiTheme="minorHAnsi"/>
          <w:szCs w:val="22"/>
        </w:rPr>
        <w:t>pługoposypywarek</w:t>
      </w:r>
      <w:proofErr w:type="spellEnd"/>
      <w:r w:rsidRPr="008B74B9">
        <w:rPr>
          <w:rFonts w:asciiTheme="minorHAnsi" w:hAnsiTheme="minorHAnsi"/>
          <w:szCs w:val="22"/>
        </w:rPr>
        <w:t xml:space="preserve"> do działań ratunkowo-awaryjnych musi nastąpić niezwłocznie po odebraniu zgłoszenia od następujących instytucji: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Pogotowie Ratunkowe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Straż Pożarna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Komenda Miejska Policji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Komenda Wojewódzka Policji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Dyżurny Prezydenta Miasta Poznania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Dyżurny Wojewody Wielkopolskiego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Przedstawiciel Wydziału Bezpieczeństwa i Zarządzania Kryzysowego WUW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Przedstawiciel Wydziału Zarządzania Kryzysowego i Bezpieczeństwa UMP</w:t>
      </w: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Bieżące wpisywanie przyjętych telefonicznie uwag i interwencji od innych jednostek miejskich, mieszkańców itd., do „Raportu chronologicznego”, a także bieżące wypełnianie „Meldunku”, zwłaszcza w zakresie wydanych poleceń Wykonawcom.</w:t>
      </w:r>
    </w:p>
    <w:p w:rsidR="008B74B9" w:rsidRPr="008B74B9" w:rsidRDefault="008B74B9" w:rsidP="00BA18F7">
      <w:pPr>
        <w:tabs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Przekazywanie na bieżąco wg właściwości zgłoszeń do COBRD bądź sporządzanie pisemnej informacji dla innych Wydziałów ZDM o zauważonych nieprawidłowościach i usterkach.</w:t>
      </w:r>
    </w:p>
    <w:p w:rsidR="008B74B9" w:rsidRPr="008B74B9" w:rsidRDefault="008B74B9" w:rsidP="00BA18F7">
      <w:pPr>
        <w:tabs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Na koniec pracy złożenie raportu ustnego o przebiegu działań na swojej zmianie Dyspozytorowi CZU kolejnej zmiany.</w:t>
      </w: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ZAŁĄCZNIKI – druki wymaganej do sporządzenia dokumentacji:</w:t>
      </w:r>
    </w:p>
    <w:p w:rsidR="008B74B9" w:rsidRPr="008B74B9" w:rsidRDefault="008B74B9" w:rsidP="00BA18F7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druk „Meldunek Centrum Zimowego Utrzymania Zarządu D</w:t>
      </w:r>
      <w:r>
        <w:rPr>
          <w:rFonts w:asciiTheme="minorHAnsi" w:hAnsiTheme="minorHAnsi"/>
          <w:szCs w:val="22"/>
        </w:rPr>
        <w:t>róg Miejskich w Poznaniu – sezon 2018/2019</w:t>
      </w:r>
      <w:r w:rsidRPr="008B74B9">
        <w:rPr>
          <w:rFonts w:asciiTheme="minorHAnsi" w:hAnsiTheme="minorHAnsi"/>
          <w:szCs w:val="22"/>
        </w:rPr>
        <w:t>”;</w:t>
      </w:r>
    </w:p>
    <w:p w:rsidR="008B74B9" w:rsidRPr="008B74B9" w:rsidRDefault="008B74B9" w:rsidP="00BA18F7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druk „RAPORT z Patrolu Czerwonego”;</w:t>
      </w:r>
    </w:p>
    <w:p w:rsidR="008B74B9" w:rsidRPr="008B74B9" w:rsidRDefault="008B74B9" w:rsidP="00BA18F7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druk „Raport z objazdu kontrolnego dokonanego przez Dyżurnego Patrolowego CZU”</w:t>
      </w:r>
    </w:p>
    <w:p w:rsidR="008B74B9" w:rsidRPr="008B74B9" w:rsidRDefault="008B74B9" w:rsidP="00BA18F7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druk „Wezwanie do usunięcia uchybień” dla poszczególnych Rejonów.</w:t>
      </w: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1E262C" w:rsidRPr="00DF1711" w:rsidRDefault="001E262C" w:rsidP="00BA18F7">
      <w:pPr>
        <w:spacing w:line="240" w:lineRule="auto"/>
        <w:rPr>
          <w:rFonts w:asciiTheme="minorHAnsi" w:hAnsiTheme="minorHAnsi"/>
          <w:szCs w:val="22"/>
        </w:rPr>
      </w:pPr>
    </w:p>
    <w:sectPr w:rsidR="001E262C" w:rsidRPr="00DF17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65" w:rsidRDefault="00DB5D65" w:rsidP="008165E3">
      <w:pPr>
        <w:spacing w:line="240" w:lineRule="auto"/>
      </w:pPr>
      <w:r>
        <w:separator/>
      </w:r>
    </w:p>
  </w:endnote>
  <w:endnote w:type="continuationSeparator" w:id="0">
    <w:p w:rsidR="00DB5D65" w:rsidRDefault="00DB5D65" w:rsidP="00816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673287"/>
      <w:docPartObj>
        <w:docPartGallery w:val="Page Numbers (Bottom of Page)"/>
        <w:docPartUnique/>
      </w:docPartObj>
    </w:sdtPr>
    <w:sdtEndPr/>
    <w:sdtContent>
      <w:p w:rsidR="008165E3" w:rsidRDefault="008165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C6">
          <w:rPr>
            <w:noProof/>
          </w:rPr>
          <w:t>3</w:t>
        </w:r>
        <w:r>
          <w:fldChar w:fldCharType="end"/>
        </w:r>
      </w:p>
    </w:sdtContent>
  </w:sdt>
  <w:p w:rsidR="008165E3" w:rsidRDefault="00816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65" w:rsidRDefault="00DB5D65" w:rsidP="008165E3">
      <w:pPr>
        <w:spacing w:line="240" w:lineRule="auto"/>
      </w:pPr>
      <w:r>
        <w:separator/>
      </w:r>
    </w:p>
  </w:footnote>
  <w:footnote w:type="continuationSeparator" w:id="0">
    <w:p w:rsidR="00DB5D65" w:rsidRDefault="00DB5D65" w:rsidP="008165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C9"/>
    <w:multiLevelType w:val="hybridMultilevel"/>
    <w:tmpl w:val="5E600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553B"/>
    <w:multiLevelType w:val="hybridMultilevel"/>
    <w:tmpl w:val="0F06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E09120F"/>
    <w:multiLevelType w:val="hybridMultilevel"/>
    <w:tmpl w:val="15C6D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1F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B22ADA"/>
    <w:multiLevelType w:val="hybridMultilevel"/>
    <w:tmpl w:val="E424C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D3045"/>
    <w:multiLevelType w:val="hybridMultilevel"/>
    <w:tmpl w:val="2356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CB"/>
    <w:rsid w:val="000D5398"/>
    <w:rsid w:val="001E262C"/>
    <w:rsid w:val="002378C6"/>
    <w:rsid w:val="002F2334"/>
    <w:rsid w:val="00470FCB"/>
    <w:rsid w:val="006B60C4"/>
    <w:rsid w:val="00746A14"/>
    <w:rsid w:val="007F7F04"/>
    <w:rsid w:val="008165E3"/>
    <w:rsid w:val="008850E3"/>
    <w:rsid w:val="008B74B9"/>
    <w:rsid w:val="008E5734"/>
    <w:rsid w:val="00912A30"/>
    <w:rsid w:val="009E78AD"/>
    <w:rsid w:val="00A068DE"/>
    <w:rsid w:val="00A107CD"/>
    <w:rsid w:val="00AA2BE1"/>
    <w:rsid w:val="00BA18F7"/>
    <w:rsid w:val="00BB52C2"/>
    <w:rsid w:val="00BF23EE"/>
    <w:rsid w:val="00C04FB2"/>
    <w:rsid w:val="00CD5E2D"/>
    <w:rsid w:val="00DB5D65"/>
    <w:rsid w:val="00DC72E3"/>
    <w:rsid w:val="00DF1711"/>
    <w:rsid w:val="00EB2C56"/>
    <w:rsid w:val="00EB4B63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0B7D4"/>
  <w15:docId w15:val="{D366B517-F1B4-47F6-A2C4-16BA43CF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CB"/>
    <w:pPr>
      <w:spacing w:after="0" w:line="360" w:lineRule="auto"/>
    </w:pPr>
    <w:rPr>
      <w:rFonts w:ascii="Tahoma" w:eastAsia="Times New Roman" w:hAnsi="Tahom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70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0FCB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5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5E3"/>
    <w:rPr>
      <w:rFonts w:ascii="Tahoma" w:eastAsia="Times New Roman" w:hAnsi="Tahom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5E3"/>
    <w:rPr>
      <w:rFonts w:ascii="Tahoma" w:eastAsia="Times New Roman" w:hAnsi="Tahom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Ratajczak</dc:creator>
  <cp:lastModifiedBy>Joanna Adamska</cp:lastModifiedBy>
  <cp:revision>8</cp:revision>
  <dcterms:created xsi:type="dcterms:W3CDTF">2018-02-01T13:37:00Z</dcterms:created>
  <dcterms:modified xsi:type="dcterms:W3CDTF">2018-04-19T08:34:00Z</dcterms:modified>
</cp:coreProperties>
</file>