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B3147">
        <w:rPr>
          <w:rFonts w:ascii="Arial Narrow" w:hAnsi="Arial Narrow"/>
        </w:rPr>
        <w:t>12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B3147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.341.</w:t>
      </w:r>
      <w:r w:rsidR="00AB3147">
        <w:rPr>
          <w:rFonts w:ascii="Arial Narrow" w:hAnsi="Arial Narrow"/>
        </w:rPr>
        <w:t>28</w:t>
      </w:r>
      <w:r w:rsidR="00E57A79" w:rsidRPr="00E57A79">
        <w:rPr>
          <w:rFonts w:ascii="Arial Narrow" w:hAnsi="Arial Narrow"/>
        </w:rPr>
        <w:t>.201</w:t>
      </w:r>
      <w:r w:rsidR="00AC3291">
        <w:rPr>
          <w:rFonts w:ascii="Arial Narrow" w:hAnsi="Arial Narrow"/>
        </w:rPr>
        <w:t>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3C1B28" w:rsidRDefault="003C1B28" w:rsidP="003C1B28">
      <w:pPr>
        <w:jc w:val="center"/>
        <w:rPr>
          <w:rFonts w:ascii="Arial Narrow" w:hAnsi="Arial Narrow" w:cs="Arial"/>
        </w:rPr>
      </w:pPr>
    </w:p>
    <w:p w:rsidR="00D409DE" w:rsidRPr="00AB3147" w:rsidRDefault="00F014B6" w:rsidP="00AB3147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 Narrow" w:hAnsi="Arial Narrow"/>
          <w:b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AB3147">
        <w:rPr>
          <w:rFonts w:ascii="Arial Narrow" w:hAnsi="Arial Narrow"/>
          <w:b/>
        </w:rPr>
        <w:t>„Wprowadzenie informacji ulicowej dla 3</w:t>
      </w:r>
      <w:r w:rsidR="00A026C8">
        <w:rPr>
          <w:rFonts w:ascii="Arial Narrow" w:hAnsi="Arial Narrow"/>
          <w:b/>
        </w:rPr>
        <w:t>4</w:t>
      </w:r>
      <w:bookmarkStart w:id="0" w:name="_GoBack"/>
      <w:bookmarkEnd w:id="0"/>
      <w:r w:rsidR="00AB3147">
        <w:rPr>
          <w:rFonts w:ascii="Arial Narrow" w:hAnsi="Arial Narrow"/>
          <w:b/>
        </w:rPr>
        <w:t xml:space="preserve"> jednostek obszarowych położonych na terenie miasta Poznania, w standardzie SIM”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</w:t>
      </w:r>
      <w:proofErr w:type="spellStart"/>
      <w:r w:rsidR="005F44D3">
        <w:rPr>
          <w:rStyle w:val="text1"/>
          <w:rFonts w:ascii="Arial Narrow" w:hAnsi="Arial Narrow"/>
          <w:sz w:val="22"/>
          <w:szCs w:val="22"/>
        </w:rPr>
        <w:t>t.j</w:t>
      </w:r>
      <w:proofErr w:type="spellEnd"/>
      <w:r w:rsidR="005F44D3">
        <w:rPr>
          <w:rStyle w:val="text1"/>
          <w:rFonts w:ascii="Arial Narrow" w:hAnsi="Arial Narrow"/>
          <w:sz w:val="22"/>
          <w:szCs w:val="22"/>
        </w:rPr>
        <w:t>. Dz. U. z 2017 r. poz. 1785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26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4A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1B28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5F44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26C8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147"/>
    <w:rsid w:val="00AB39E6"/>
    <w:rsid w:val="00AB5E32"/>
    <w:rsid w:val="00AB71A8"/>
    <w:rsid w:val="00AC3291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C476F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BA7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0908-346A-403B-AE20-B57D77D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26</cp:revision>
  <cp:lastPrinted>2018-04-16T07:05:00Z</cp:lastPrinted>
  <dcterms:created xsi:type="dcterms:W3CDTF">2016-08-23T05:24:00Z</dcterms:created>
  <dcterms:modified xsi:type="dcterms:W3CDTF">2018-04-16T07:05:00Z</dcterms:modified>
</cp:coreProperties>
</file>