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A1634A">
        <w:rPr>
          <w:rFonts w:ascii="Arial Narrow" w:hAnsi="Arial Narrow"/>
          <w:sz w:val="20"/>
          <w:szCs w:val="20"/>
        </w:rPr>
        <w:t>15.2018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E57A79" w:rsidRDefault="00F014B6" w:rsidP="00A1634A">
      <w:pPr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A1634A">
        <w:rPr>
          <w:rFonts w:ascii="Arial Narrow" w:hAnsi="Arial Narrow" w:cs="Arial"/>
          <w:b/>
          <w:i/>
        </w:rPr>
        <w:t>„</w:t>
      </w:r>
      <w:r w:rsidR="00A1634A">
        <w:rPr>
          <w:rFonts w:ascii="Arial Narrow" w:hAnsi="Arial Narrow"/>
          <w:b/>
        </w:rPr>
        <w:t>Budowa oświetlenia ulicznego w ul. Cytrynowej, ul. Migdałowej i ul. Pomarańczowej w Poznaniu</w:t>
      </w:r>
      <w:r w:rsidR="00A1634A">
        <w:rPr>
          <w:rFonts w:ascii="Arial Narrow" w:hAnsi="Arial Narrow" w:cs="Arial"/>
          <w:b/>
          <w:i/>
        </w:rPr>
        <w:t>”</w:t>
      </w:r>
      <w:r w:rsidR="008D0487"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63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10A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5DC9-1357-4159-AA70-7F58D42B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5</cp:revision>
  <cp:lastPrinted>2016-07-26T08:32:00Z</cp:lastPrinted>
  <dcterms:created xsi:type="dcterms:W3CDTF">2017-07-17T10:09:00Z</dcterms:created>
  <dcterms:modified xsi:type="dcterms:W3CDTF">2018-03-02T14:44:00Z</dcterms:modified>
</cp:coreProperties>
</file>