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499" w:type="dxa"/>
        <w:tblLook w:val="0600" w:firstRow="0" w:lastRow="0" w:firstColumn="0" w:lastColumn="0" w:noHBand="1" w:noVBand="1"/>
      </w:tblPr>
      <w:tblGrid>
        <w:gridCol w:w="710"/>
        <w:gridCol w:w="2830"/>
        <w:gridCol w:w="1559"/>
        <w:gridCol w:w="1700"/>
        <w:gridCol w:w="1700"/>
      </w:tblGrid>
      <w:tr w:rsidR="00847FDE" w:rsidRPr="00B0366F" w:rsidTr="00847FDE">
        <w:trPr>
          <w:trHeight w:val="870"/>
        </w:trPr>
        <w:tc>
          <w:tcPr>
            <w:tcW w:w="418" w:type="pct"/>
            <w:vAlign w:val="center"/>
            <w:hideMark/>
          </w:tcPr>
          <w:p w:rsidR="00847FDE" w:rsidRPr="00FD6BF0" w:rsidRDefault="00847FD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665" w:type="pct"/>
            <w:vAlign w:val="center"/>
            <w:hideMark/>
          </w:tcPr>
          <w:p w:rsidR="00847FDE" w:rsidRPr="00FD6BF0" w:rsidRDefault="00847FD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17" w:type="pct"/>
            <w:vAlign w:val="center"/>
            <w:hideMark/>
          </w:tcPr>
          <w:p w:rsidR="00847FDE" w:rsidRPr="00FD6BF0" w:rsidRDefault="00847FD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00" w:type="pct"/>
            <w:vAlign w:val="center"/>
            <w:hideMark/>
          </w:tcPr>
          <w:p w:rsidR="00847FDE" w:rsidRPr="00FD6BF0" w:rsidRDefault="00847FD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  <w:tc>
          <w:tcPr>
            <w:tcW w:w="1000" w:type="pct"/>
          </w:tcPr>
          <w:p w:rsidR="00847FDE" w:rsidRDefault="00847FD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III</w:t>
            </w:r>
          </w:p>
          <w:p w:rsidR="00847FDE" w:rsidRPr="00FD6BF0" w:rsidRDefault="00847FDE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Czasokres realizacji zamówienia</w:t>
            </w:r>
            <w:r w:rsidR="001173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(dni kalendarzowe)</w:t>
            </w:r>
          </w:p>
        </w:tc>
      </w:tr>
      <w:tr w:rsidR="00847FDE" w:rsidRPr="00B0366F" w:rsidTr="00847FDE">
        <w:trPr>
          <w:trHeight w:val="870"/>
        </w:trPr>
        <w:tc>
          <w:tcPr>
            <w:tcW w:w="418" w:type="pct"/>
            <w:vAlign w:val="center"/>
          </w:tcPr>
          <w:p w:rsidR="00847FDE" w:rsidRPr="00FD6BF0" w:rsidRDefault="00847FDE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5" w:type="pct"/>
            <w:vAlign w:val="center"/>
          </w:tcPr>
          <w:p w:rsidR="00847FDE" w:rsidRPr="001F64F6" w:rsidRDefault="00847FDE" w:rsidP="00847FD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Firma Usługowo – Handlowa „Anna”  Anna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Białobrzycka</w:t>
            </w:r>
            <w:proofErr w:type="spellEnd"/>
          </w:p>
          <w:p w:rsidR="00847FDE" w:rsidRPr="001F64F6" w:rsidRDefault="0011738E" w:rsidP="00847FD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</w:t>
            </w:r>
            <w:r w:rsidR="00847FDE"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l. Wodna 18</w:t>
            </w:r>
          </w:p>
          <w:p w:rsidR="00847FDE" w:rsidRPr="001F64F6" w:rsidRDefault="00847FDE" w:rsidP="00847FD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917" w:type="pct"/>
            <w:vAlign w:val="center"/>
          </w:tcPr>
          <w:p w:rsidR="00847FDE" w:rsidRPr="001F64F6" w:rsidRDefault="00847FD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564 977,08</w:t>
            </w:r>
          </w:p>
        </w:tc>
        <w:tc>
          <w:tcPr>
            <w:tcW w:w="1000" w:type="pct"/>
            <w:vAlign w:val="center"/>
          </w:tcPr>
          <w:p w:rsidR="00847FDE" w:rsidRPr="001F64F6" w:rsidRDefault="00847FD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0" w:type="pct"/>
          </w:tcPr>
          <w:p w:rsidR="00847FDE" w:rsidRPr="001F64F6" w:rsidRDefault="00847FD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1738E" w:rsidRPr="001F64F6" w:rsidRDefault="0011738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847FDE" w:rsidRPr="00B0366F" w:rsidTr="00847FDE">
        <w:trPr>
          <w:trHeight w:val="870"/>
        </w:trPr>
        <w:tc>
          <w:tcPr>
            <w:tcW w:w="418" w:type="pct"/>
            <w:vAlign w:val="center"/>
          </w:tcPr>
          <w:p w:rsidR="00847FDE" w:rsidRDefault="00847FDE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5" w:type="pct"/>
            <w:vAlign w:val="center"/>
          </w:tcPr>
          <w:p w:rsidR="00847FDE" w:rsidRPr="001F64F6" w:rsidRDefault="0011738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  <w:p w:rsidR="0011738E" w:rsidRPr="001F64F6" w:rsidRDefault="0011738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Kasztanowa 7</w:t>
            </w:r>
          </w:p>
          <w:p w:rsidR="0011738E" w:rsidRPr="001F64F6" w:rsidRDefault="0011738E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917" w:type="pct"/>
            <w:vAlign w:val="center"/>
          </w:tcPr>
          <w:p w:rsidR="00847FDE" w:rsidRPr="001F64F6" w:rsidRDefault="0011738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549 138,81</w:t>
            </w:r>
          </w:p>
        </w:tc>
        <w:tc>
          <w:tcPr>
            <w:tcW w:w="1000" w:type="pct"/>
            <w:vAlign w:val="center"/>
          </w:tcPr>
          <w:p w:rsidR="00847FDE" w:rsidRPr="001F64F6" w:rsidRDefault="00847FD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0" w:type="pct"/>
          </w:tcPr>
          <w:p w:rsidR="00847FDE" w:rsidRPr="001F64F6" w:rsidRDefault="00847FD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1738E" w:rsidRPr="001F64F6" w:rsidRDefault="0011738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847FDE" w:rsidRPr="00B0366F" w:rsidTr="00847FDE">
        <w:trPr>
          <w:trHeight w:val="870"/>
        </w:trPr>
        <w:tc>
          <w:tcPr>
            <w:tcW w:w="418" w:type="pct"/>
            <w:vAlign w:val="center"/>
          </w:tcPr>
          <w:p w:rsidR="00847FDE" w:rsidRDefault="00847FDE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5" w:type="pct"/>
            <w:vAlign w:val="center"/>
          </w:tcPr>
          <w:p w:rsidR="008971B6" w:rsidRPr="001F64F6" w:rsidRDefault="008971B6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Wykonawcy wspólnie ubiegający się o udzielenie zamówienia</w:t>
            </w:r>
          </w:p>
          <w:p w:rsidR="008971B6" w:rsidRPr="001F64F6" w:rsidRDefault="008971B6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Anet-Trans Aneta </w:t>
            </w:r>
            <w:proofErr w:type="spellStart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Białasz</w:t>
            </w:r>
            <w:proofErr w:type="spellEnd"/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–Pawlicka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3 Maja 10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62-030 Luboń</w:t>
            </w:r>
          </w:p>
          <w:p w:rsidR="00847FDE" w:rsidRPr="001F64F6" w:rsidRDefault="008971B6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M-Bud Trans Michał Pawlicki</w:t>
            </w:r>
          </w:p>
          <w:p w:rsidR="008971B6" w:rsidRPr="001F64F6" w:rsidRDefault="008971B6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3 Maja 10</w:t>
            </w:r>
          </w:p>
          <w:p w:rsidR="008971B6" w:rsidRPr="001F64F6" w:rsidRDefault="008971B6" w:rsidP="001941F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917" w:type="pct"/>
            <w:vAlign w:val="center"/>
          </w:tcPr>
          <w:p w:rsidR="00847FDE" w:rsidRPr="001F64F6" w:rsidRDefault="008971B6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336 124,49</w:t>
            </w:r>
          </w:p>
        </w:tc>
        <w:tc>
          <w:tcPr>
            <w:tcW w:w="1000" w:type="pct"/>
          </w:tcPr>
          <w:p w:rsidR="00847FDE" w:rsidRPr="001F64F6" w:rsidRDefault="00847FD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47FDE" w:rsidRPr="001F64F6" w:rsidRDefault="00847FD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000" w:type="pct"/>
          </w:tcPr>
          <w:p w:rsidR="00847FDE" w:rsidRPr="001F64F6" w:rsidRDefault="00847FD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8971B6" w:rsidRPr="00B0366F" w:rsidTr="00847FDE">
        <w:trPr>
          <w:trHeight w:val="870"/>
        </w:trPr>
        <w:tc>
          <w:tcPr>
            <w:tcW w:w="418" w:type="pct"/>
            <w:vAlign w:val="center"/>
          </w:tcPr>
          <w:p w:rsidR="008971B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5" w:type="pct"/>
            <w:vAlign w:val="center"/>
          </w:tcPr>
          <w:p w:rsidR="008971B6" w:rsidRPr="001F64F6" w:rsidRDefault="008971B6" w:rsidP="008971B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 xml:space="preserve">BRUKPOL </w:t>
            </w:r>
            <w:proofErr w:type="spellStart"/>
            <w:r w:rsidRPr="001F64F6">
              <w:rPr>
                <w:rFonts w:ascii="Arial Narrow" w:hAnsi="Arial Narrow"/>
                <w:bCs/>
                <w:sz w:val="20"/>
                <w:szCs w:val="20"/>
              </w:rPr>
              <w:t>Sp</w:t>
            </w:r>
            <w:proofErr w:type="spellEnd"/>
            <w:r w:rsidRPr="001F64F6">
              <w:rPr>
                <w:rFonts w:ascii="Arial Narrow" w:hAnsi="Arial Narrow"/>
                <w:bCs/>
                <w:sz w:val="20"/>
                <w:szCs w:val="20"/>
              </w:rPr>
              <w:t xml:space="preserve"> z o.o. </w:t>
            </w:r>
          </w:p>
          <w:p w:rsidR="008971B6" w:rsidRPr="001F64F6" w:rsidRDefault="008971B6" w:rsidP="008971B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 xml:space="preserve">Strzelce Wielkie 81c </w:t>
            </w:r>
          </w:p>
          <w:p w:rsidR="008971B6" w:rsidRPr="001F64F6" w:rsidRDefault="008971B6" w:rsidP="008971B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63-820 Piaski</w:t>
            </w:r>
          </w:p>
        </w:tc>
        <w:tc>
          <w:tcPr>
            <w:tcW w:w="917" w:type="pct"/>
            <w:vAlign w:val="center"/>
          </w:tcPr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589 323,75</w:t>
            </w:r>
            <w:bookmarkStart w:id="0" w:name="_GoBack"/>
            <w:bookmarkEnd w:id="0"/>
          </w:p>
        </w:tc>
        <w:tc>
          <w:tcPr>
            <w:tcW w:w="1000" w:type="pct"/>
          </w:tcPr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0" w:type="pct"/>
          </w:tcPr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8971B6" w:rsidRPr="00B0366F" w:rsidTr="00847FDE">
        <w:trPr>
          <w:trHeight w:val="870"/>
        </w:trPr>
        <w:tc>
          <w:tcPr>
            <w:tcW w:w="418" w:type="pct"/>
            <w:vAlign w:val="center"/>
          </w:tcPr>
          <w:p w:rsidR="008971B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5" w:type="pct"/>
            <w:vAlign w:val="center"/>
          </w:tcPr>
          <w:p w:rsidR="008971B6" w:rsidRPr="001F64F6" w:rsidRDefault="008971B6" w:rsidP="008971B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Zakład usług Wielobranżowych JACH-GUM Stanisław Jachimowski</w:t>
            </w:r>
          </w:p>
          <w:p w:rsidR="008971B6" w:rsidRPr="001F64F6" w:rsidRDefault="008971B6" w:rsidP="008971B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ul. Dukielska 12</w:t>
            </w:r>
          </w:p>
          <w:p w:rsidR="008971B6" w:rsidRPr="001F64F6" w:rsidRDefault="008971B6" w:rsidP="008971B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60-476 Poznań</w:t>
            </w:r>
          </w:p>
        </w:tc>
        <w:tc>
          <w:tcPr>
            <w:tcW w:w="917" w:type="pct"/>
            <w:vAlign w:val="center"/>
          </w:tcPr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527 546,50</w:t>
            </w:r>
          </w:p>
        </w:tc>
        <w:tc>
          <w:tcPr>
            <w:tcW w:w="1000" w:type="pct"/>
          </w:tcPr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0" w:type="pct"/>
          </w:tcPr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8971B6" w:rsidRPr="001F64F6" w:rsidRDefault="008971B6" w:rsidP="008971B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847FDE" w:rsidRPr="00B0366F" w:rsidTr="00847FDE">
        <w:trPr>
          <w:trHeight w:val="870"/>
        </w:trPr>
        <w:tc>
          <w:tcPr>
            <w:tcW w:w="418" w:type="pct"/>
            <w:vAlign w:val="center"/>
          </w:tcPr>
          <w:p w:rsidR="00847FDE" w:rsidRDefault="00847FDE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5" w:type="pct"/>
            <w:vAlign w:val="center"/>
          </w:tcPr>
          <w:p w:rsidR="00847FDE" w:rsidRPr="001F64F6" w:rsidRDefault="008971B6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DROMEL Jarosław Grześkowiak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Brzozowa 47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61-429 Poznań</w:t>
            </w:r>
          </w:p>
        </w:tc>
        <w:tc>
          <w:tcPr>
            <w:tcW w:w="917" w:type="pct"/>
            <w:vAlign w:val="center"/>
          </w:tcPr>
          <w:p w:rsidR="00847FDE" w:rsidRPr="001F64F6" w:rsidRDefault="008971B6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488 956,84</w:t>
            </w:r>
          </w:p>
        </w:tc>
        <w:tc>
          <w:tcPr>
            <w:tcW w:w="1000" w:type="pct"/>
          </w:tcPr>
          <w:p w:rsidR="008971B6" w:rsidRPr="001F64F6" w:rsidRDefault="008971B6" w:rsidP="008971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47FDE" w:rsidRPr="001F64F6" w:rsidRDefault="008971B6" w:rsidP="00897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000" w:type="pct"/>
          </w:tcPr>
          <w:p w:rsidR="00847FDE" w:rsidRPr="001F64F6" w:rsidRDefault="00847FDE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8971B6" w:rsidRPr="00B0366F" w:rsidTr="00847FDE">
        <w:trPr>
          <w:trHeight w:val="870"/>
        </w:trPr>
        <w:tc>
          <w:tcPr>
            <w:tcW w:w="418" w:type="pct"/>
            <w:vAlign w:val="center"/>
          </w:tcPr>
          <w:p w:rsidR="008971B6" w:rsidRDefault="008971B6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5" w:type="pct"/>
            <w:vAlign w:val="center"/>
          </w:tcPr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Przedsiębiorstwo Budowy Dróg 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Roman Dyba Sp. z o.o. 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ul. 28 Czerwca 1956 r. nr 392 </w:t>
            </w:r>
          </w:p>
          <w:p w:rsidR="008971B6" w:rsidRPr="001F64F6" w:rsidRDefault="008971B6" w:rsidP="008971B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61-441 Poznań</w:t>
            </w:r>
          </w:p>
        </w:tc>
        <w:tc>
          <w:tcPr>
            <w:tcW w:w="917" w:type="pct"/>
            <w:vAlign w:val="center"/>
          </w:tcPr>
          <w:p w:rsidR="008971B6" w:rsidRPr="001F64F6" w:rsidRDefault="00451290" w:rsidP="0086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408 775,31</w:t>
            </w:r>
          </w:p>
        </w:tc>
        <w:tc>
          <w:tcPr>
            <w:tcW w:w="1000" w:type="pct"/>
          </w:tcPr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1290" w:rsidRPr="001F64F6" w:rsidRDefault="00451290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1290" w:rsidRPr="001F64F6" w:rsidRDefault="00451290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000" w:type="pct"/>
          </w:tcPr>
          <w:p w:rsidR="008971B6" w:rsidRPr="001F64F6" w:rsidRDefault="008971B6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51290" w:rsidRPr="001F64F6" w:rsidRDefault="00451290" w:rsidP="008628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</w:tbl>
    <w:p w:rsidR="00B97214" w:rsidRDefault="00B97214"/>
    <w:p w:rsidR="00A643ED" w:rsidRDefault="00A643ED">
      <w:pPr>
        <w:rPr>
          <w:rFonts w:ascii="Arial Narrow" w:hAnsi="Arial Narrow"/>
        </w:rPr>
      </w:pPr>
    </w:p>
    <w:p w:rsidR="00042498" w:rsidRDefault="000E46EF" w:rsidP="000E46EF">
      <w:pPr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Zamawiający zamierza przeznaczyć na sfinansowanie zamówienia kwotę w wysokości </w:t>
      </w:r>
      <w:r w:rsidR="00847FDE">
        <w:rPr>
          <w:rFonts w:ascii="Arial Narrow" w:hAnsi="Arial Narrow"/>
        </w:rPr>
        <w:t xml:space="preserve">410 619,00 </w:t>
      </w:r>
      <w:r w:rsidRPr="00D378AC">
        <w:rPr>
          <w:rFonts w:ascii="Arial Narrow" w:hAnsi="Arial Narrow"/>
        </w:rPr>
        <w:t>zł brutto,</w:t>
      </w:r>
    </w:p>
    <w:p w:rsidR="007832DA" w:rsidRDefault="007832DA">
      <w:pPr>
        <w:rPr>
          <w:rFonts w:ascii="Arial Narrow" w:hAnsi="Arial Narrow"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1169B4"/>
    <w:rsid w:val="0011738E"/>
    <w:rsid w:val="00122419"/>
    <w:rsid w:val="00181DBD"/>
    <w:rsid w:val="001941F8"/>
    <w:rsid w:val="001F64F6"/>
    <w:rsid w:val="00451290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9C7A00"/>
    <w:rsid w:val="00A643ED"/>
    <w:rsid w:val="00A94267"/>
    <w:rsid w:val="00B0366F"/>
    <w:rsid w:val="00B573E6"/>
    <w:rsid w:val="00B96F6C"/>
    <w:rsid w:val="00B97214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27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4</cp:revision>
  <dcterms:created xsi:type="dcterms:W3CDTF">2018-04-09T08:29:00Z</dcterms:created>
  <dcterms:modified xsi:type="dcterms:W3CDTF">2018-04-09T08:39:00Z</dcterms:modified>
</cp:coreProperties>
</file>